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D3" w:rsidRDefault="008516D3">
      <w:pPr>
        <w:pStyle w:val="a3"/>
      </w:pPr>
      <w:r>
        <w:t>Ομιλία Προέδρου ΔΣΑ Β. Αλεξανδρή</w:t>
      </w:r>
    </w:p>
    <w:p w:rsidR="00F03ACE" w:rsidRDefault="00A2193D">
      <w:pPr>
        <w:pStyle w:val="a3"/>
      </w:pPr>
      <w:r>
        <w:t>Κυρίες και κύριοι</w:t>
      </w:r>
    </w:p>
    <w:p w:rsidR="00F03ACE" w:rsidRDefault="00F03ACE">
      <w:pPr>
        <w:pStyle w:val="a3"/>
      </w:pPr>
    </w:p>
    <w:p w:rsidR="00F03ACE" w:rsidRDefault="00A2193D">
      <w:pPr>
        <w:pStyle w:val="a3"/>
      </w:pPr>
      <w:r>
        <w:t>Τα όσα συνοπτικά θα λ</w:t>
      </w:r>
      <w:r w:rsidR="00E170DE">
        <w:t>εχθούν για τον Χριστόφορο Αργυρό</w:t>
      </w:r>
      <w:r>
        <w:t>πουλο δεν προέρχονται από οποιαδήποτε οφειλόμενη θεσμική υποχρέωση</w:t>
      </w:r>
      <w:r>
        <w:rPr>
          <w:rFonts w:ascii="Helvetica"/>
        </w:rPr>
        <w:t xml:space="preserve">. </w:t>
      </w:r>
      <w:r>
        <w:t>Ο λόγος είναι προσωπικός</w:t>
      </w:r>
      <w:r>
        <w:rPr>
          <w:rFonts w:ascii="Helvetica"/>
        </w:rPr>
        <w:t xml:space="preserve">. </w:t>
      </w:r>
      <w:r w:rsidR="00E170DE">
        <w:t>Εί</w:t>
      </w:r>
      <w:r>
        <w:t>ναι κρίσεις</w:t>
      </w:r>
      <w:r>
        <w:rPr>
          <w:rFonts w:ascii="Helvetica"/>
        </w:rPr>
        <w:t xml:space="preserve">, </w:t>
      </w:r>
      <w:r>
        <w:t>διαπιστώσεις</w:t>
      </w:r>
      <w:r>
        <w:rPr>
          <w:rFonts w:ascii="Helvetica"/>
        </w:rPr>
        <w:t xml:space="preserve">, </w:t>
      </w:r>
      <w:r w:rsidR="00E170DE">
        <w:t>αξιολογήσεις που πηγάζουν από</w:t>
      </w:r>
      <w:r>
        <w:t xml:space="preserve"> μια μακρά γνωριμία με το τιμώμενο πρόσωπο</w:t>
      </w:r>
      <w:r>
        <w:rPr>
          <w:rFonts w:ascii="Helvetica"/>
        </w:rPr>
        <w:t>.</w:t>
      </w:r>
    </w:p>
    <w:p w:rsidR="00F03ACE" w:rsidRDefault="00E170DE">
      <w:pPr>
        <w:pStyle w:val="a3"/>
      </w:pPr>
      <w:r>
        <w:t>Για το νομικό</w:t>
      </w:r>
      <w:r w:rsidR="00A2193D">
        <w:rPr>
          <w:rFonts w:ascii="Helvetica"/>
        </w:rPr>
        <w:t xml:space="preserve">, </w:t>
      </w:r>
      <w:r w:rsidR="00A2193D">
        <w:t>δικηγ</w:t>
      </w:r>
      <w:r>
        <w:t>όρο και πολίτη Χριστόφορο Αργυρόπουλο είχα την τύχη να ακούσω πολύ</w:t>
      </w:r>
      <w:r w:rsidR="00A2193D">
        <w:t xml:space="preserve"> πριν αποκτήσω καν τη φοιτητική ιδιότητα</w:t>
      </w:r>
      <w:r w:rsidR="00A2193D">
        <w:rPr>
          <w:rFonts w:ascii="Helvetica"/>
        </w:rPr>
        <w:t xml:space="preserve">. </w:t>
      </w:r>
      <w:r w:rsidR="00A2193D">
        <w:t>Όταν τα δύσκολα χρόνια της επτάχρονης δικτατορίας άκουγα για την παρουσία του ως νεαρού συνηγόρου υπεράσπισης στα έκτακτα στρατοδικεία</w:t>
      </w:r>
      <w:r w:rsidR="00A2193D">
        <w:rPr>
          <w:rFonts w:ascii="Helvetica"/>
        </w:rPr>
        <w:t xml:space="preserve">. </w:t>
      </w:r>
      <w:r w:rsidR="00A2193D">
        <w:t>Τότε που ο λόγος περί ελ</w:t>
      </w:r>
      <w:r>
        <w:t>ευθερίας και ανθρωπίνων δικαιωμά</w:t>
      </w:r>
      <w:r w:rsidR="00A2193D">
        <w:t>των αρθρωνόταν υπό καθεστώς πλήρους ανελευθερίας</w:t>
      </w:r>
      <w:r w:rsidR="00A2193D">
        <w:rPr>
          <w:rFonts w:ascii="Helvetica"/>
        </w:rPr>
        <w:t xml:space="preserve">. </w:t>
      </w:r>
      <w:r w:rsidR="00A2193D">
        <w:t>Τότε που η άσκηση του υπερασπιστικού καθήκοντος ήταν άμεσα συνδεδεμένη με κινδύνους</w:t>
      </w:r>
      <w:r w:rsidR="00A2193D">
        <w:rPr>
          <w:rFonts w:ascii="Helvetica"/>
        </w:rPr>
        <w:t xml:space="preserve">, </w:t>
      </w:r>
      <w:r w:rsidR="00A2193D">
        <w:t>στερήσεις</w:t>
      </w:r>
      <w:r w:rsidR="00A2193D">
        <w:rPr>
          <w:rFonts w:ascii="Helvetica"/>
        </w:rPr>
        <w:t xml:space="preserve">, </w:t>
      </w:r>
      <w:r>
        <w:t>προπηλακίσεις και βιαιο</w:t>
      </w:r>
      <w:r w:rsidR="00A2193D">
        <w:t>πραγίες</w:t>
      </w:r>
      <w:r w:rsidR="00A2193D">
        <w:rPr>
          <w:rFonts w:ascii="Helvetica"/>
        </w:rPr>
        <w:t xml:space="preserve">. </w:t>
      </w:r>
      <w:r w:rsidR="00A2193D">
        <w:t>Ήδη λοιπόν ιδίως εκείνη την εποχή</w:t>
      </w:r>
      <w:r w:rsidR="00A2193D">
        <w:rPr>
          <w:rFonts w:ascii="Helvetica"/>
        </w:rPr>
        <w:t xml:space="preserve">, </w:t>
      </w:r>
      <w:r w:rsidR="00A2193D">
        <w:t>ο υπερασπιστικός λόγος του Χριστόφορου ήταν άμεσος</w:t>
      </w:r>
      <w:r w:rsidR="00A2193D">
        <w:rPr>
          <w:rFonts w:ascii="Helvetica"/>
        </w:rPr>
        <w:t xml:space="preserve">, </w:t>
      </w:r>
      <w:r>
        <w:t>ευθύς και χωρί</w:t>
      </w:r>
      <w:r w:rsidR="00A2193D">
        <w:t>ς περιστροφές</w:t>
      </w:r>
      <w:r w:rsidR="00A2193D">
        <w:rPr>
          <w:rFonts w:ascii="Helvetica"/>
        </w:rPr>
        <w:t>.</w:t>
      </w:r>
    </w:p>
    <w:p w:rsidR="00F03ACE" w:rsidRDefault="00A2193D">
      <w:pPr>
        <w:pStyle w:val="a3"/>
      </w:pPr>
      <w:r>
        <w:t>Αυτές ήσαν οι πρώτες εικόνες που άνοιξαν τον κύκλο της γνωριμίας μου με τον μετέπειτα συνάδελφο μου</w:t>
      </w:r>
      <w:r>
        <w:rPr>
          <w:rFonts w:ascii="Helvetica"/>
        </w:rPr>
        <w:t xml:space="preserve">. </w:t>
      </w:r>
      <w:r>
        <w:t>Έναν άνθρωπο με ευρύτατη παιδεία και καλλιέργεια</w:t>
      </w:r>
      <w:r>
        <w:rPr>
          <w:rFonts w:ascii="Helvetica"/>
        </w:rPr>
        <w:t xml:space="preserve">. </w:t>
      </w:r>
      <w:r>
        <w:t>Έναν άνθρωπο που τίμησε και τιμά την ιστορία του δικηγορικού σώματος</w:t>
      </w:r>
      <w:r>
        <w:rPr>
          <w:rFonts w:ascii="Helvetica"/>
        </w:rPr>
        <w:t xml:space="preserve">. </w:t>
      </w:r>
      <w:r>
        <w:t>Που ενέπνευσε το σεβασμό στο δικηγορικό λειτούργημα</w:t>
      </w:r>
      <w:r>
        <w:rPr>
          <w:rFonts w:ascii="Helvetica"/>
        </w:rPr>
        <w:t xml:space="preserve">. </w:t>
      </w:r>
      <w:r>
        <w:t>Που αγωνίστηκε και αγωνίζεται για την προάσπιση  του κράτους δικαίου</w:t>
      </w:r>
      <w:r>
        <w:rPr>
          <w:rFonts w:ascii="Helvetica"/>
        </w:rPr>
        <w:t xml:space="preserve">. </w:t>
      </w:r>
    </w:p>
    <w:p w:rsidR="00F03ACE" w:rsidRDefault="00A2193D">
      <w:pPr>
        <w:pStyle w:val="a3"/>
      </w:pPr>
      <w:r>
        <w:t>Στα χρόνια που πέρασαν ο Χριστόφορος Αργυρόπουλος διακρίθηκε στο χώρο της ποινικής δικηγορίας</w:t>
      </w:r>
      <w:r>
        <w:rPr>
          <w:rFonts w:ascii="Helvetica"/>
        </w:rPr>
        <w:t xml:space="preserve">, </w:t>
      </w:r>
      <w:r>
        <w:t>αλλά και ευρύτερα του δη</w:t>
      </w:r>
      <w:r w:rsidR="00E170DE">
        <w:t>μόσιου διαλόγου για κρίσιμα ζητή</w:t>
      </w:r>
      <w:r>
        <w:t>ματα της δικαιοσύνης</w:t>
      </w:r>
      <w:r>
        <w:rPr>
          <w:rFonts w:ascii="Helvetica"/>
        </w:rPr>
        <w:t xml:space="preserve">, </w:t>
      </w:r>
      <w:proofErr w:type="spellStart"/>
      <w:r>
        <w:t>δικαιοπολιτικών</w:t>
      </w:r>
      <w:proofErr w:type="spellEnd"/>
      <w:r>
        <w:t xml:space="preserve"> επιλογών καθώς και του πολιτισμού</w:t>
      </w:r>
      <w:r>
        <w:rPr>
          <w:rFonts w:ascii="Helvetica"/>
        </w:rPr>
        <w:t>.</w:t>
      </w:r>
    </w:p>
    <w:p w:rsidR="00F03ACE" w:rsidRDefault="00E170DE">
      <w:pPr>
        <w:pStyle w:val="a3"/>
      </w:pPr>
      <w:r>
        <w:t>Διετέλεσε Πρό</w:t>
      </w:r>
      <w:r w:rsidR="00A2193D">
        <w:t>εδρος της ΕΡΤ</w:t>
      </w:r>
      <w:r w:rsidR="00A2193D">
        <w:rPr>
          <w:rFonts w:ascii="Helvetica"/>
        </w:rPr>
        <w:t xml:space="preserve">, </w:t>
      </w:r>
      <w:r w:rsidR="00A2193D">
        <w:t>Αντιπρόεδρος του Οργανισμού Μεγάρου Μουσικής</w:t>
      </w:r>
      <w:r w:rsidR="00A2193D">
        <w:rPr>
          <w:rFonts w:ascii="Helvetica"/>
        </w:rPr>
        <w:t xml:space="preserve">, </w:t>
      </w:r>
      <w:r w:rsidR="00A2193D">
        <w:t>που μας φιλοξενεί σήμερα</w:t>
      </w:r>
      <w:r w:rsidR="00A2193D">
        <w:rPr>
          <w:rFonts w:ascii="Helvetica"/>
        </w:rPr>
        <w:t xml:space="preserve">. </w:t>
      </w:r>
      <w:r>
        <w:t>Είναι Πρόεδρος του Ιδρύματος Μελί</w:t>
      </w:r>
      <w:r w:rsidR="00A2193D">
        <w:t>να Μερκούρη και μέλος της Εθνικής Επιτροπής για την επιστροφή των μαρμάρων του Παρθενώνα</w:t>
      </w:r>
      <w:r w:rsidR="00A2193D">
        <w:rPr>
          <w:rFonts w:ascii="Helvetica"/>
        </w:rPr>
        <w:t xml:space="preserve">. </w:t>
      </w:r>
    </w:p>
    <w:p w:rsidR="00F03ACE" w:rsidRDefault="00E170DE">
      <w:pPr>
        <w:pStyle w:val="a3"/>
      </w:pPr>
      <w:r>
        <w:t>Υπήρξε επί σειρά ετών μέ</w:t>
      </w:r>
      <w:r w:rsidR="00A2193D">
        <w:t>λος της Συντακτικής Επιτροπής του Νομικού Βήματος</w:t>
      </w:r>
      <w:r w:rsidR="00A2193D">
        <w:rPr>
          <w:rFonts w:ascii="Helvetica"/>
        </w:rPr>
        <w:t xml:space="preserve">, </w:t>
      </w:r>
      <w:r w:rsidR="00A2193D">
        <w:t>συμβάλλοντας σημαντικά στην άνοδο του επιστημονικού επιπέδου του Περιοδικού</w:t>
      </w:r>
      <w:r w:rsidR="00A2193D">
        <w:rPr>
          <w:rFonts w:ascii="Helvetica"/>
        </w:rPr>
        <w:t xml:space="preserve">. </w:t>
      </w:r>
      <w:r w:rsidR="00A2193D">
        <w:t>Διετέλεσε μέλος και Πρόεδρος πολλών Νομοπαρασκευαστικών Επιτροπών του Υπουργείου Δικαιοσύνης</w:t>
      </w:r>
      <w:r w:rsidR="00A2193D">
        <w:rPr>
          <w:rFonts w:ascii="Helvetica"/>
        </w:rPr>
        <w:t xml:space="preserve">. </w:t>
      </w:r>
    </w:p>
    <w:p w:rsidR="00F03ACE" w:rsidRDefault="00E170DE">
      <w:pPr>
        <w:pStyle w:val="a3"/>
      </w:pPr>
      <w:r>
        <w:t>Ως Πρό</w:t>
      </w:r>
      <w:r w:rsidR="00A2193D">
        <w:t xml:space="preserve">εδρος της </w:t>
      </w:r>
      <w:proofErr w:type="spellStart"/>
      <w:r w:rsidR="00A2193D">
        <w:t>Ενωσης</w:t>
      </w:r>
      <w:proofErr w:type="spellEnd"/>
      <w:r w:rsidR="00A2193D">
        <w:t xml:space="preserve"> Ελλήνων Ποινικολόγων</w:t>
      </w:r>
      <w:r w:rsidR="00A2193D">
        <w:rPr>
          <w:rFonts w:ascii="Helvetica"/>
        </w:rPr>
        <w:t xml:space="preserve">, </w:t>
      </w:r>
      <w:r w:rsidR="00A2193D">
        <w:t>θέση που κατείχε επί  πολλά έτη</w:t>
      </w:r>
      <w:r w:rsidR="00A2193D">
        <w:rPr>
          <w:rFonts w:ascii="Helvetica"/>
        </w:rPr>
        <w:t xml:space="preserve">, </w:t>
      </w:r>
      <w:r w:rsidR="00A2193D">
        <w:t xml:space="preserve">ανέδειξε καθοριστικά το ρόλο της </w:t>
      </w:r>
      <w:proofErr w:type="spellStart"/>
      <w:r w:rsidR="00A2193D">
        <w:t>Ενωσης</w:t>
      </w:r>
      <w:proofErr w:type="spellEnd"/>
      <w:r w:rsidR="00A2193D">
        <w:rPr>
          <w:rFonts w:ascii="Helvetica"/>
        </w:rPr>
        <w:t>.</w:t>
      </w:r>
    </w:p>
    <w:p w:rsidR="00F03ACE" w:rsidRDefault="00A2193D">
      <w:pPr>
        <w:pStyle w:val="a3"/>
      </w:pPr>
      <w:r>
        <w:t>Όπου συμμετείχε και συμμετέχει βάζει τη σφραγίδα της προσωπικής του έμπνευσης</w:t>
      </w:r>
      <w:r>
        <w:rPr>
          <w:rFonts w:ascii="Helvetica"/>
        </w:rPr>
        <w:t xml:space="preserve">, </w:t>
      </w:r>
      <w:r>
        <w:t>ευαισθησίας και  επιστημονικής αρτιότητας</w:t>
      </w:r>
      <w:r>
        <w:rPr>
          <w:rFonts w:ascii="Helvetica"/>
        </w:rPr>
        <w:t>.</w:t>
      </w:r>
    </w:p>
    <w:p w:rsidR="00F03ACE" w:rsidRDefault="00E170DE">
      <w:pPr>
        <w:pStyle w:val="a3"/>
      </w:pPr>
      <w:r>
        <w:t>Τα νομικά του κεί</w:t>
      </w:r>
      <w:r w:rsidR="00A2193D">
        <w:t>μενα είχαν και έχουν απήχηση στο νομικό κόσμο</w:t>
      </w:r>
      <w:r w:rsidR="00A2193D">
        <w:rPr>
          <w:rFonts w:ascii="Helvetica"/>
        </w:rPr>
        <w:t xml:space="preserve">. </w:t>
      </w:r>
      <w:r w:rsidR="00A2193D">
        <w:t>Διακρίνονται από συνεπή επαγωγική σκέψη</w:t>
      </w:r>
      <w:r w:rsidR="00A2193D">
        <w:rPr>
          <w:rFonts w:ascii="Helvetica"/>
        </w:rPr>
        <w:t xml:space="preserve">. </w:t>
      </w:r>
    </w:p>
    <w:p w:rsidR="00F03ACE" w:rsidRDefault="00A2193D">
      <w:pPr>
        <w:pStyle w:val="a3"/>
      </w:pPr>
      <w:r>
        <w:t>Η ενεργός παρουσία του στα δικαστήρια της χώρας καλλιέργησε το διάλογο μεταξύ θεωρίας και νομολογίας</w:t>
      </w:r>
      <w:r>
        <w:rPr>
          <w:rFonts w:ascii="Helvetica"/>
        </w:rPr>
        <w:t xml:space="preserve">. </w:t>
      </w:r>
    </w:p>
    <w:p w:rsidR="00F03ACE" w:rsidRDefault="00A2193D">
      <w:pPr>
        <w:pStyle w:val="a3"/>
      </w:pPr>
      <w:r>
        <w:t>Η ζωηρότητα του λόγου του συνδυάζει την ευπρέπεια και τη σοβαρότητα</w:t>
      </w:r>
      <w:r>
        <w:rPr>
          <w:rFonts w:ascii="Helvetica"/>
        </w:rPr>
        <w:t xml:space="preserve">. </w:t>
      </w:r>
      <w:r>
        <w:t>Ελέγχει διεισδυτικά</w:t>
      </w:r>
      <w:r>
        <w:rPr>
          <w:rFonts w:ascii="Helvetica"/>
        </w:rPr>
        <w:t xml:space="preserve">, </w:t>
      </w:r>
      <w:proofErr w:type="spellStart"/>
      <w:r>
        <w:t>αλλα</w:t>
      </w:r>
      <w:proofErr w:type="spellEnd"/>
      <w:r>
        <w:t xml:space="preserve"> πάντοτε με τη φυσική του ευγένεια</w:t>
      </w:r>
      <w:r>
        <w:rPr>
          <w:rFonts w:ascii="Helvetica"/>
        </w:rPr>
        <w:t>.</w:t>
      </w:r>
    </w:p>
    <w:p w:rsidR="00F03ACE" w:rsidRDefault="00A2193D">
      <w:pPr>
        <w:pStyle w:val="a3"/>
      </w:pPr>
      <w:r>
        <w:t>Οι απόψεις του για να επιβιώσουν ή να δοκιμαστούν δεν περιβάλλονται τον μανδύα της κολακείας</w:t>
      </w:r>
      <w:r>
        <w:rPr>
          <w:rFonts w:ascii="Helvetica"/>
        </w:rPr>
        <w:t xml:space="preserve">. </w:t>
      </w:r>
      <w:r>
        <w:t>Με το λόγο του δεν πολιτεύεται</w:t>
      </w:r>
      <w:r>
        <w:rPr>
          <w:rFonts w:ascii="Helvetica"/>
        </w:rPr>
        <w:t>.</w:t>
      </w:r>
    </w:p>
    <w:p w:rsidR="00F03ACE" w:rsidRDefault="00A2193D">
      <w:pPr>
        <w:pStyle w:val="a3"/>
      </w:pPr>
      <w:r>
        <w:lastRenderedPageBreak/>
        <w:t>Διακρίθηκε στο στίβο της δικηγορίας χωρίς να ακολουθήσει τις συνταγές της κοινωνίας</w:t>
      </w:r>
      <w:r>
        <w:rPr>
          <w:rFonts w:ascii="Helvetica"/>
        </w:rPr>
        <w:t xml:space="preserve">, </w:t>
      </w:r>
      <w:r>
        <w:t>του θεάματος</w:t>
      </w:r>
      <w:r>
        <w:rPr>
          <w:rFonts w:ascii="Helvetica"/>
        </w:rPr>
        <w:t xml:space="preserve">, </w:t>
      </w:r>
      <w:r>
        <w:t>των εντυπώσεων</w:t>
      </w:r>
      <w:r>
        <w:rPr>
          <w:rFonts w:ascii="Helvetica"/>
        </w:rPr>
        <w:t xml:space="preserve">, </w:t>
      </w:r>
      <w:r>
        <w:t>των δηλώσεων</w:t>
      </w:r>
      <w:r>
        <w:rPr>
          <w:rFonts w:ascii="Helvetica"/>
        </w:rPr>
        <w:t xml:space="preserve">, </w:t>
      </w:r>
      <w:r>
        <w:t>των μεγάλων λόγων και της ραδιοτηλεοπτικής προβολής</w:t>
      </w:r>
      <w:r>
        <w:rPr>
          <w:rFonts w:ascii="Helvetica"/>
        </w:rPr>
        <w:t xml:space="preserve">. </w:t>
      </w:r>
      <w:r>
        <w:t>Στ</w:t>
      </w:r>
      <w:r w:rsidR="00E170DE">
        <w:t>όχος του ήταν και εί</w:t>
      </w:r>
      <w:r>
        <w:t xml:space="preserve">ναι το ουσιαστικό </w:t>
      </w:r>
      <w:proofErr w:type="spellStart"/>
      <w:r>
        <w:t>αντίκρυσμα</w:t>
      </w:r>
      <w:proofErr w:type="spellEnd"/>
      <w:r>
        <w:rPr>
          <w:rFonts w:ascii="Helvetica"/>
        </w:rPr>
        <w:t xml:space="preserve">. </w:t>
      </w:r>
      <w:r>
        <w:t>Διατήρησε την αυτονομία του λόγου του</w:t>
      </w:r>
      <w:r>
        <w:rPr>
          <w:rFonts w:ascii="Helvetica"/>
        </w:rPr>
        <w:t xml:space="preserve">, </w:t>
      </w:r>
      <w:r>
        <w:t>σεβόμενος τη δική του επιστημονική και διανοητική ταυτότητα</w:t>
      </w:r>
      <w:r>
        <w:rPr>
          <w:rFonts w:ascii="Helvetica"/>
        </w:rPr>
        <w:t xml:space="preserve">. </w:t>
      </w:r>
      <w:r w:rsidR="00E170DE">
        <w:t>Στην ποινική</w:t>
      </w:r>
      <w:r>
        <w:t xml:space="preserve"> αντιδικία αντί της έντασης</w:t>
      </w:r>
      <w:r>
        <w:rPr>
          <w:rFonts w:ascii="Helvetica"/>
        </w:rPr>
        <w:t xml:space="preserve">, </w:t>
      </w:r>
      <w:r>
        <w:t>επιλέγει τον προηγμένο νομικό διάλογο</w:t>
      </w:r>
      <w:r>
        <w:rPr>
          <w:rFonts w:ascii="Helvetica"/>
        </w:rPr>
        <w:t>.</w:t>
      </w:r>
    </w:p>
    <w:p w:rsidR="00F03ACE" w:rsidRDefault="00A2193D">
      <w:pPr>
        <w:pStyle w:val="a3"/>
      </w:pPr>
      <w:r>
        <w:t>Ως δικηγόρος δεν υπέκυψε ποτέ στις ανάγκες επωνύμων εντολέων του</w:t>
      </w:r>
      <w:r>
        <w:rPr>
          <w:rFonts w:ascii="Helvetica"/>
        </w:rPr>
        <w:t xml:space="preserve">, </w:t>
      </w:r>
      <w:r w:rsidR="00E170DE">
        <w:t>στο πλαίσιο χειρισμού μιας υπό</w:t>
      </w:r>
      <w:r>
        <w:t>θεσης</w:t>
      </w:r>
      <w:r>
        <w:rPr>
          <w:rFonts w:ascii="Helvetica"/>
        </w:rPr>
        <w:t xml:space="preserve">. </w:t>
      </w:r>
      <w:r>
        <w:t>Προτεραιότητά του ήταν η αξιοπρέπεια του δικηγορικού λειτουργήματος</w:t>
      </w:r>
      <w:r>
        <w:rPr>
          <w:rFonts w:ascii="Helvetica"/>
        </w:rPr>
        <w:t xml:space="preserve">. </w:t>
      </w:r>
      <w:r>
        <w:t>Η αξιοπρέπεια του θεσμού</w:t>
      </w:r>
      <w:r>
        <w:rPr>
          <w:rFonts w:ascii="Helvetica"/>
        </w:rPr>
        <w:t>.</w:t>
      </w:r>
    </w:p>
    <w:p w:rsidR="00F03ACE" w:rsidRDefault="00E170DE">
      <w:pPr>
        <w:pStyle w:val="a3"/>
      </w:pPr>
      <w:r>
        <w:t>Χωρί</w:t>
      </w:r>
      <w:r w:rsidR="00A2193D">
        <w:t>ς την έπαρση του επιτυχημένου</w:t>
      </w:r>
      <w:r w:rsidR="00A2193D">
        <w:rPr>
          <w:rFonts w:ascii="Helvetica"/>
        </w:rPr>
        <w:t xml:space="preserve">, </w:t>
      </w:r>
      <w:r w:rsidR="00A2193D">
        <w:t>συμπεριφέρεται με προσήνεια στους νέους συναδέλφους</w:t>
      </w:r>
      <w:r w:rsidR="00A2193D">
        <w:rPr>
          <w:rFonts w:ascii="Helvetica"/>
        </w:rPr>
        <w:t>.</w:t>
      </w:r>
    </w:p>
    <w:p w:rsidR="00F03ACE" w:rsidRDefault="00A2193D">
      <w:pPr>
        <w:pStyle w:val="a3"/>
      </w:pPr>
      <w:r>
        <w:t>Είναι μεγάλο επίτευγμα να φθάνει κανείς στην κορυφή της δικηγορίας</w:t>
      </w:r>
      <w:r>
        <w:rPr>
          <w:rFonts w:ascii="Helvetica"/>
        </w:rPr>
        <w:t xml:space="preserve">, </w:t>
      </w:r>
      <w:r>
        <w:t>χωρίς να τσαλακωθεί ή να φθαρεί από τις πολλές συνάφειες και συναναστροφές</w:t>
      </w:r>
      <w:r>
        <w:rPr>
          <w:rFonts w:ascii="Helvetica"/>
        </w:rPr>
        <w:t xml:space="preserve">, </w:t>
      </w:r>
      <w:r>
        <w:t>όπως λέει  ο ποιητής</w:t>
      </w:r>
      <w:r>
        <w:rPr>
          <w:rFonts w:ascii="Helvetica"/>
        </w:rPr>
        <w:t xml:space="preserve">. </w:t>
      </w:r>
    </w:p>
    <w:p w:rsidR="00F03ACE" w:rsidRDefault="00A2193D">
      <w:pPr>
        <w:pStyle w:val="a3"/>
      </w:pPr>
      <w:r>
        <w:t>Η προσφορά αυτού του τιμητικού τόμου για</w:t>
      </w:r>
      <w:r w:rsidR="00E170DE">
        <w:t xml:space="preserve"> την πολύχρονη παρουσία του Χριστό</w:t>
      </w:r>
      <w:r>
        <w:t>φορου Αργυρ</w:t>
      </w:r>
      <w:r w:rsidR="00E170DE">
        <w:t>όπουλου είναι έ</w:t>
      </w:r>
      <w:r>
        <w:t>να απτό δείγμα της βαθιάς αναγνώρισης του νομικού κόσμου προς το πρόσωπο του</w:t>
      </w:r>
      <w:r>
        <w:rPr>
          <w:rFonts w:ascii="Helvetica"/>
        </w:rPr>
        <w:t>.</w:t>
      </w:r>
    </w:p>
    <w:p w:rsidR="00F03ACE" w:rsidRDefault="00A2193D">
      <w:pPr>
        <w:pStyle w:val="a3"/>
      </w:pPr>
      <w:r>
        <w:t>Ιδιαίτερα σήμερα</w:t>
      </w:r>
      <w:r>
        <w:rPr>
          <w:rFonts w:ascii="Helvetica"/>
        </w:rPr>
        <w:t xml:space="preserve">, </w:t>
      </w:r>
      <w:r>
        <w:t>σ</w:t>
      </w:r>
      <w:r w:rsidR="00E170DE">
        <w:t>ε αυτές τις άνυδρες και φορτισμέ</w:t>
      </w:r>
      <w:r>
        <w:t>νες εποχές</w:t>
      </w:r>
      <w:r>
        <w:rPr>
          <w:rFonts w:ascii="Helvetica"/>
        </w:rPr>
        <w:t xml:space="preserve">, </w:t>
      </w:r>
      <w:r>
        <w:t xml:space="preserve">η προσωπικότητα του Χριστόφορου μοιάζει με έναν </w:t>
      </w:r>
      <w:r>
        <w:rPr>
          <w:rFonts w:ascii="Helvetica"/>
        </w:rPr>
        <w:t>"</w:t>
      </w:r>
      <w:r w:rsidR="00E170DE">
        <w:t>φωτοδότη για όσους θαλασσοδέ</w:t>
      </w:r>
      <w:r>
        <w:t>ρνονται</w:t>
      </w:r>
      <w:r>
        <w:rPr>
          <w:rFonts w:ascii="Helvetica"/>
        </w:rPr>
        <w:t xml:space="preserve">" </w:t>
      </w:r>
      <w:r>
        <w:t>στο πεδίο των εντάσεων της απονομής της δικαιοσύνης</w:t>
      </w:r>
      <w:r>
        <w:rPr>
          <w:rFonts w:ascii="Helvetica"/>
        </w:rPr>
        <w:t>.</w:t>
      </w:r>
    </w:p>
    <w:p w:rsidR="00F03ACE" w:rsidRDefault="00E170DE">
      <w:pPr>
        <w:pStyle w:val="a3"/>
      </w:pPr>
      <w:r>
        <w:t>Εί</w:t>
      </w:r>
      <w:r w:rsidR="00A2193D">
        <w:t>μαι πε</w:t>
      </w:r>
      <w:r>
        <w:t>ρήφανος που ο Χριστόφορος Αργυρόπουλος υπή</w:t>
      </w:r>
      <w:r w:rsidR="00A2193D">
        <w:t>ρξε και παραμένει ενεργός δικηγόρος</w:t>
      </w:r>
      <w:r w:rsidR="00A2193D">
        <w:rPr>
          <w:rFonts w:ascii="Helvetica"/>
        </w:rPr>
        <w:t xml:space="preserve">. </w:t>
      </w:r>
    </w:p>
    <w:p w:rsidR="00F03ACE" w:rsidRDefault="00A2193D">
      <w:pPr>
        <w:pStyle w:val="a3"/>
      </w:pPr>
      <w:r>
        <w:rPr>
          <w:rFonts w:ascii="Helvetica"/>
        </w:rPr>
        <w:t xml:space="preserve">  </w:t>
      </w:r>
    </w:p>
    <w:sectPr w:rsidR="00F03ACE" w:rsidSect="00F03AC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F3" w:rsidRDefault="003013F3" w:rsidP="00F03ACE">
      <w:r>
        <w:separator/>
      </w:r>
    </w:p>
  </w:endnote>
  <w:endnote w:type="continuationSeparator" w:id="0">
    <w:p w:rsidR="003013F3" w:rsidRDefault="003013F3" w:rsidP="00F0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CE" w:rsidRDefault="00F03A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F3" w:rsidRDefault="003013F3" w:rsidP="00F03ACE">
      <w:r>
        <w:separator/>
      </w:r>
    </w:p>
  </w:footnote>
  <w:footnote w:type="continuationSeparator" w:id="0">
    <w:p w:rsidR="003013F3" w:rsidRDefault="003013F3" w:rsidP="00F03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CE" w:rsidRDefault="00F03AC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3ACE"/>
    <w:rsid w:val="0023679D"/>
    <w:rsid w:val="003013F3"/>
    <w:rsid w:val="008516D3"/>
    <w:rsid w:val="00A2193D"/>
    <w:rsid w:val="00E170DE"/>
    <w:rsid w:val="00F0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AC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03ACE"/>
    <w:rPr>
      <w:u w:val="single"/>
    </w:rPr>
  </w:style>
  <w:style w:type="table" w:customStyle="1" w:styleId="TableNormal">
    <w:name w:val="Table Normal"/>
    <w:rsid w:val="00F03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υρίως κείμενο"/>
    <w:rsid w:val="00F03ACE"/>
    <w:rPr>
      <w:rFonts w:ascii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χρηστος</cp:lastModifiedBy>
  <cp:revision>2</cp:revision>
  <dcterms:created xsi:type="dcterms:W3CDTF">2016-10-06T16:59:00Z</dcterms:created>
  <dcterms:modified xsi:type="dcterms:W3CDTF">2016-10-06T16:59:00Z</dcterms:modified>
</cp:coreProperties>
</file>