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516" w:rsidRPr="00C14516" w:rsidRDefault="00C14516" w:rsidP="002956C6">
      <w:pPr>
        <w:jc w:val="center"/>
        <w:rPr>
          <w:b/>
        </w:rPr>
      </w:pPr>
    </w:p>
    <w:p w:rsidR="00C14516" w:rsidRPr="00C14516" w:rsidRDefault="00C14516" w:rsidP="00C14516">
      <w:pPr>
        <w:spacing w:line="360" w:lineRule="auto"/>
        <w:jc w:val="center"/>
        <w:rPr>
          <w:b/>
          <w:sz w:val="28"/>
          <w:szCs w:val="28"/>
        </w:rPr>
      </w:pPr>
      <w:r w:rsidRPr="00C14516">
        <w:rPr>
          <w:b/>
          <w:sz w:val="28"/>
          <w:szCs w:val="28"/>
        </w:rPr>
        <w:t>ΔΙΕΥΚΡΙΝΙΣΕΙΣ ΠΡΟΓΡΑΜΜΑΤΟΣ ΤΗΛΕΚΑΤΑΡΤΙΣΗΣ (</w:t>
      </w:r>
      <w:r w:rsidRPr="00C14516">
        <w:rPr>
          <w:b/>
          <w:sz w:val="28"/>
          <w:szCs w:val="28"/>
          <w:lang w:val="en-US"/>
        </w:rPr>
        <w:t>VOUCHER</w:t>
      </w:r>
      <w:r w:rsidRPr="00C14516">
        <w:rPr>
          <w:b/>
          <w:sz w:val="28"/>
          <w:szCs w:val="28"/>
        </w:rPr>
        <w:t>)</w:t>
      </w:r>
    </w:p>
    <w:p w:rsidR="00C14516" w:rsidRPr="00C14516" w:rsidRDefault="00C14516" w:rsidP="002956C6">
      <w:pPr>
        <w:jc w:val="center"/>
        <w:rPr>
          <w:b/>
        </w:rPr>
      </w:pPr>
    </w:p>
    <w:p w:rsidR="00C14516" w:rsidRPr="00C14516" w:rsidRDefault="00C14516" w:rsidP="002956C6">
      <w:pPr>
        <w:jc w:val="center"/>
        <w:rPr>
          <w:b/>
        </w:rPr>
      </w:pPr>
    </w:p>
    <w:p w:rsidR="00154DE7" w:rsidRPr="00154DE7" w:rsidRDefault="00154DE7" w:rsidP="00C14516">
      <w:pPr>
        <w:spacing w:line="360" w:lineRule="auto"/>
        <w:ind w:firstLine="720"/>
        <w:jc w:val="both"/>
      </w:pPr>
    </w:p>
    <w:p w:rsidR="00183D76" w:rsidRDefault="00183D76" w:rsidP="00183D76">
      <w:pPr>
        <w:spacing w:line="360" w:lineRule="auto"/>
        <w:jc w:val="both"/>
      </w:pPr>
      <w:r w:rsidRPr="00C14516">
        <w:t xml:space="preserve">- </w:t>
      </w:r>
      <w:r w:rsidRPr="00941660">
        <w:rPr>
          <w:b/>
        </w:rPr>
        <w:t xml:space="preserve">Το πρόγραμμα τηλεκατάρτισης VOUCHER είναι συμβατό με το πρόγραμμα ΕΣΠΑ για ενίσχυση </w:t>
      </w:r>
      <w:proofErr w:type="spellStart"/>
      <w:r w:rsidRPr="00941660">
        <w:rPr>
          <w:b/>
        </w:rPr>
        <w:t>αυτ</w:t>
      </w:r>
      <w:r w:rsidR="003458AF" w:rsidRPr="00941660">
        <w:rPr>
          <w:b/>
        </w:rPr>
        <w:t>οαπ</w:t>
      </w:r>
      <w:r w:rsidRPr="00941660">
        <w:rPr>
          <w:b/>
        </w:rPr>
        <w:t>απασχόλησης</w:t>
      </w:r>
      <w:proofErr w:type="spellEnd"/>
      <w:r w:rsidRPr="00941660">
        <w:rPr>
          <w:b/>
        </w:rPr>
        <w:t xml:space="preserve"> πτυχιούχων τριτοβάθμιας εκπαίδευσης</w:t>
      </w:r>
      <w:r w:rsidRPr="00C14516">
        <w:t>;</w:t>
      </w:r>
    </w:p>
    <w:p w:rsidR="00941660" w:rsidRDefault="00941660" w:rsidP="00183D76">
      <w:pPr>
        <w:spacing w:line="360" w:lineRule="auto"/>
        <w:jc w:val="both"/>
      </w:pPr>
    </w:p>
    <w:p w:rsidR="0024240E" w:rsidRDefault="0024240E" w:rsidP="00183D76">
      <w:pPr>
        <w:spacing w:line="360" w:lineRule="auto"/>
        <w:jc w:val="both"/>
      </w:pPr>
      <w:r>
        <w:t xml:space="preserve">Απ: Ναι, δεν δημιουργείται κανενός είδους σύγκρουση. </w:t>
      </w:r>
    </w:p>
    <w:p w:rsidR="0024240E" w:rsidRPr="00183D76" w:rsidRDefault="0024240E" w:rsidP="00183D76">
      <w:pPr>
        <w:spacing w:line="360" w:lineRule="auto"/>
        <w:jc w:val="both"/>
      </w:pPr>
    </w:p>
    <w:p w:rsidR="00C14516" w:rsidRDefault="00C14516" w:rsidP="00C14516">
      <w:pPr>
        <w:spacing w:line="360" w:lineRule="auto"/>
        <w:rPr>
          <w:b/>
        </w:rPr>
      </w:pPr>
      <w:r w:rsidRPr="00C14516">
        <w:t xml:space="preserve">- </w:t>
      </w:r>
      <w:r w:rsidRPr="00941660">
        <w:rPr>
          <w:b/>
        </w:rPr>
        <w:t>Αν οι κατάλογοι παρόχων τηλεκατάρτισης είναι ανά αντικείμενο ή αφορούν σε όλα τα αντικείμενα συνολικά.</w:t>
      </w:r>
    </w:p>
    <w:p w:rsidR="00941660" w:rsidRPr="00941660" w:rsidRDefault="00941660" w:rsidP="00C14516">
      <w:pPr>
        <w:spacing w:line="360" w:lineRule="auto"/>
        <w:rPr>
          <w:b/>
        </w:rPr>
      </w:pPr>
    </w:p>
    <w:p w:rsidR="0024240E" w:rsidRDefault="0024240E" w:rsidP="00C14516">
      <w:pPr>
        <w:spacing w:line="360" w:lineRule="auto"/>
      </w:pPr>
      <w:r>
        <w:t>Απ: Οι κατάλογοι παρόχων τηλεκατάρτισης αφορούν στα αντικείμενα που έχει δηλώσει ότι θα παρέχει ο καθένας.</w:t>
      </w:r>
    </w:p>
    <w:p w:rsidR="0024240E" w:rsidRPr="001D01B7" w:rsidRDefault="0024240E" w:rsidP="00C14516">
      <w:pPr>
        <w:spacing w:line="360" w:lineRule="auto"/>
      </w:pPr>
    </w:p>
    <w:p w:rsidR="0024240E" w:rsidRDefault="00C14516" w:rsidP="00C14516">
      <w:pPr>
        <w:spacing w:line="360" w:lineRule="auto"/>
        <w:rPr>
          <w:b/>
        </w:rPr>
      </w:pPr>
      <w:r w:rsidRPr="00C14516">
        <w:t xml:space="preserve">- </w:t>
      </w:r>
      <w:r w:rsidRPr="00941660">
        <w:rPr>
          <w:b/>
        </w:rPr>
        <w:t>Αν υπάρχει δικαίωμα συμμετοχής στο πρόγραμμα, δικηγόρων εταίρων δικηγορικών εταιρειών όταν ο ΚΑΔ εμφανίζεται μόνο στη δικηγορική εταιρεία.</w:t>
      </w:r>
    </w:p>
    <w:p w:rsidR="00941660" w:rsidRPr="00941660" w:rsidRDefault="00941660" w:rsidP="00C14516">
      <w:pPr>
        <w:spacing w:line="360" w:lineRule="auto"/>
        <w:rPr>
          <w:b/>
        </w:rPr>
      </w:pPr>
    </w:p>
    <w:p w:rsidR="0024240E" w:rsidRDefault="0024240E" w:rsidP="00C14516">
      <w:pPr>
        <w:spacing w:line="360" w:lineRule="auto"/>
      </w:pPr>
      <w:r>
        <w:t>Απ: Ναι, έχει εκδοθεί σχετική ανακοίνωση της Επιτελικής Δομής ΕΣΠΑ ΥΠΕΚΥΠ</w:t>
      </w:r>
      <w:r w:rsidR="00783CF3">
        <w:t>.</w:t>
      </w:r>
    </w:p>
    <w:p w:rsidR="0024240E" w:rsidRDefault="00C14516" w:rsidP="00C14516">
      <w:pPr>
        <w:spacing w:line="360" w:lineRule="auto"/>
        <w:rPr>
          <w:b/>
        </w:rPr>
      </w:pPr>
      <w:r w:rsidRPr="00C14516">
        <w:br/>
        <w:t xml:space="preserve">- </w:t>
      </w:r>
      <w:r w:rsidRPr="00941660">
        <w:rPr>
          <w:b/>
        </w:rPr>
        <w:t>Μπορεί ο ενδιαφερόμενος να εξουσιοδοτήσει τον πάροχο για να υποβάλει την αίτηση;</w:t>
      </w:r>
    </w:p>
    <w:p w:rsidR="00941660" w:rsidRPr="00941660" w:rsidRDefault="00941660" w:rsidP="00C14516">
      <w:pPr>
        <w:spacing w:line="360" w:lineRule="auto"/>
        <w:rPr>
          <w:b/>
        </w:rPr>
      </w:pPr>
    </w:p>
    <w:p w:rsidR="0024240E" w:rsidRDefault="0024240E" w:rsidP="00C14516">
      <w:pPr>
        <w:spacing w:line="360" w:lineRule="auto"/>
      </w:pPr>
      <w:r>
        <w:t xml:space="preserve">Απ: Ναι, υπάρχει συγκεκριμένη διαδικασία που προβλέπεται στην 2/2020 πρόσκληση. </w:t>
      </w:r>
    </w:p>
    <w:p w:rsidR="0024240E" w:rsidRDefault="00C14516" w:rsidP="00C14516">
      <w:pPr>
        <w:spacing w:line="360" w:lineRule="auto"/>
        <w:rPr>
          <w:b/>
        </w:rPr>
      </w:pPr>
      <w:r w:rsidRPr="00C14516">
        <w:br/>
        <w:t xml:space="preserve">- </w:t>
      </w:r>
      <w:r w:rsidRPr="00941660">
        <w:rPr>
          <w:b/>
        </w:rPr>
        <w:t xml:space="preserve">Στην αίτηση υπάρχουν </w:t>
      </w:r>
      <w:r w:rsidR="00154DE7" w:rsidRPr="00941660">
        <w:rPr>
          <w:b/>
        </w:rPr>
        <w:t>τρεις επιλογές</w:t>
      </w:r>
      <w:r w:rsidRPr="00941660">
        <w:rPr>
          <w:b/>
        </w:rPr>
        <w:t xml:space="preserve"> γι</w:t>
      </w:r>
      <w:r w:rsidR="00941660">
        <w:rPr>
          <w:b/>
        </w:rPr>
        <w:t xml:space="preserve">α αντικείμενο </w:t>
      </w:r>
      <w:proofErr w:type="spellStart"/>
      <w:r w:rsidRPr="00941660">
        <w:rPr>
          <w:b/>
        </w:rPr>
        <w:t>τηλεκατάρτισης</w:t>
      </w:r>
      <w:proofErr w:type="spellEnd"/>
      <w:r w:rsidRPr="00941660">
        <w:rPr>
          <w:b/>
        </w:rPr>
        <w:t xml:space="preserve">.  Συμπληρώνεται </w:t>
      </w:r>
      <w:r w:rsidR="00154DE7" w:rsidRPr="00941660">
        <w:rPr>
          <w:b/>
        </w:rPr>
        <w:t>μία</w:t>
      </w:r>
      <w:r w:rsidRPr="00941660">
        <w:rPr>
          <w:b/>
        </w:rPr>
        <w:t xml:space="preserve"> ή και </w:t>
      </w:r>
      <w:r w:rsidR="00154DE7" w:rsidRPr="00941660">
        <w:rPr>
          <w:b/>
        </w:rPr>
        <w:t>οι τρεις</w:t>
      </w:r>
      <w:r w:rsidRPr="00941660">
        <w:rPr>
          <w:b/>
        </w:rPr>
        <w:t>;</w:t>
      </w:r>
    </w:p>
    <w:p w:rsidR="00941660" w:rsidRPr="00941660" w:rsidRDefault="00941660" w:rsidP="00C14516">
      <w:pPr>
        <w:spacing w:line="360" w:lineRule="auto"/>
        <w:rPr>
          <w:b/>
        </w:rPr>
      </w:pPr>
    </w:p>
    <w:p w:rsidR="0024240E" w:rsidRDefault="0024240E" w:rsidP="00C14516">
      <w:pPr>
        <w:spacing w:line="360" w:lineRule="auto"/>
      </w:pPr>
      <w:r>
        <w:t>Απ: Δεν υπάρχουν τρεις επιλογές, αλλά υποχρεωτικά μία η οποία δεν ανακαλείται.</w:t>
      </w:r>
    </w:p>
    <w:p w:rsidR="0024240E" w:rsidRDefault="00C14516" w:rsidP="00C14516">
      <w:pPr>
        <w:spacing w:line="360" w:lineRule="auto"/>
        <w:rPr>
          <w:b/>
        </w:rPr>
      </w:pPr>
      <w:r w:rsidRPr="00C14516">
        <w:lastRenderedPageBreak/>
        <w:br/>
        <w:t xml:space="preserve">- </w:t>
      </w:r>
      <w:r w:rsidRPr="00941660">
        <w:rPr>
          <w:b/>
        </w:rPr>
        <w:t>Τι ισχύει για ασκούμενους δικηγόρους που δεν έχουν κάνει φορολογική δήλωση και δεν έχουν ΚΑΔ.</w:t>
      </w:r>
    </w:p>
    <w:p w:rsidR="00941660" w:rsidRPr="00941660" w:rsidRDefault="00941660" w:rsidP="00C14516">
      <w:pPr>
        <w:spacing w:line="360" w:lineRule="auto"/>
        <w:rPr>
          <w:b/>
        </w:rPr>
      </w:pPr>
    </w:p>
    <w:p w:rsidR="0024240E" w:rsidRDefault="0024240E" w:rsidP="00C14516">
      <w:pPr>
        <w:spacing w:line="360" w:lineRule="auto"/>
      </w:pPr>
      <w:r>
        <w:t>Απ: Αρκεί να είναι εγγεγραμμένο</w:t>
      </w:r>
      <w:r w:rsidR="002F7B35">
        <w:t>ι</w:t>
      </w:r>
      <w:r>
        <w:t xml:space="preserve"> στο Μητρώο του Συλλόγου</w:t>
      </w:r>
      <w:r w:rsidR="00783CF3">
        <w:t>.</w:t>
      </w:r>
      <w:r>
        <w:t xml:space="preserve"> </w:t>
      </w:r>
    </w:p>
    <w:p w:rsidR="0024240E" w:rsidRDefault="00C14516" w:rsidP="00C14516">
      <w:pPr>
        <w:spacing w:line="360" w:lineRule="auto"/>
        <w:rPr>
          <w:b/>
        </w:rPr>
      </w:pPr>
      <w:r w:rsidRPr="00C14516">
        <w:br/>
        <w:t xml:space="preserve">- </w:t>
      </w:r>
      <w:r w:rsidRPr="00941660">
        <w:rPr>
          <w:b/>
        </w:rPr>
        <w:t>Τι ισχύει για δικηγόρους που</w:t>
      </w:r>
      <w:r w:rsidR="002F7B35" w:rsidRPr="00941660">
        <w:rPr>
          <w:b/>
        </w:rPr>
        <w:t xml:space="preserve"> δεν έχουν κάνει έναρξη επαγγέλ</w:t>
      </w:r>
      <w:r w:rsidRPr="00941660">
        <w:rPr>
          <w:b/>
        </w:rPr>
        <w:t>μ</w:t>
      </w:r>
      <w:r w:rsidR="002F7B35" w:rsidRPr="00941660">
        <w:rPr>
          <w:b/>
        </w:rPr>
        <w:t>α</w:t>
      </w:r>
      <w:r w:rsidRPr="00941660">
        <w:rPr>
          <w:b/>
        </w:rPr>
        <w:t>τος στη Δ.Ο.Υ.</w:t>
      </w:r>
    </w:p>
    <w:p w:rsidR="00941660" w:rsidRPr="00941660" w:rsidRDefault="00941660" w:rsidP="00C14516">
      <w:pPr>
        <w:spacing w:line="360" w:lineRule="auto"/>
        <w:rPr>
          <w:b/>
        </w:rPr>
      </w:pPr>
    </w:p>
    <w:p w:rsidR="0024240E" w:rsidRDefault="0024240E" w:rsidP="0024240E">
      <w:pPr>
        <w:spacing w:line="360" w:lineRule="auto"/>
      </w:pPr>
      <w:r>
        <w:t>Απ: Αρκεί να είναι εγγεγραμμένο</w:t>
      </w:r>
      <w:r w:rsidR="002F7B35">
        <w:t>ι</w:t>
      </w:r>
      <w:r>
        <w:t xml:space="preserve"> στο Μητρώο του Συλλόγου</w:t>
      </w:r>
      <w:r w:rsidR="00783CF3">
        <w:t>.</w:t>
      </w:r>
      <w:r>
        <w:t xml:space="preserve"> </w:t>
      </w:r>
    </w:p>
    <w:p w:rsidR="00D32911" w:rsidRDefault="00C14516" w:rsidP="00C14516">
      <w:pPr>
        <w:spacing w:line="360" w:lineRule="auto"/>
        <w:rPr>
          <w:b/>
        </w:rPr>
      </w:pPr>
      <w:r w:rsidRPr="00C14516">
        <w:br/>
        <w:t xml:space="preserve">- </w:t>
      </w:r>
      <w:r w:rsidRPr="00941660">
        <w:rPr>
          <w:b/>
        </w:rPr>
        <w:t>Μέχρι πότε πρέπει να έχει γίνει έναρξη επαγγέλαμτος στη Δ.Ο.Υ. για να υπάρχει δικαίωμα συμμετοχής στο πρόγραμμα.</w:t>
      </w:r>
    </w:p>
    <w:p w:rsidR="00941660" w:rsidRPr="00941660" w:rsidRDefault="00941660" w:rsidP="00C14516">
      <w:pPr>
        <w:spacing w:line="360" w:lineRule="auto"/>
        <w:rPr>
          <w:b/>
        </w:rPr>
      </w:pPr>
    </w:p>
    <w:p w:rsidR="00D32911" w:rsidRDefault="00D32911" w:rsidP="00C14516">
      <w:pPr>
        <w:spacing w:line="360" w:lineRule="auto"/>
      </w:pPr>
      <w:r>
        <w:t>Απ:</w:t>
      </w:r>
      <w:r w:rsidR="00741320">
        <w:t xml:space="preserve"> Μέχρι τη στιγμή της </w:t>
      </w:r>
      <w:r w:rsidR="0032252A">
        <w:t xml:space="preserve">υποβολής της </w:t>
      </w:r>
      <w:r w:rsidR="003458AF">
        <w:t>αίτησης</w:t>
      </w:r>
      <w:r w:rsidR="00783CF3">
        <w:t>.</w:t>
      </w:r>
    </w:p>
    <w:p w:rsidR="005D32CC" w:rsidRDefault="00C14516" w:rsidP="00C14516">
      <w:pPr>
        <w:spacing w:line="360" w:lineRule="auto"/>
        <w:rPr>
          <w:b/>
        </w:rPr>
      </w:pPr>
      <w:r w:rsidRPr="00C14516">
        <w:br/>
        <w:t xml:space="preserve">- </w:t>
      </w:r>
      <w:r w:rsidRPr="00941660">
        <w:rPr>
          <w:b/>
        </w:rPr>
        <w:t>Αν έχει γίνει διακοπή εργασιών στη Δ.Ο.Υ., υπάρχει δικαίωμα συμμετοχής στο πρόγραμμα;</w:t>
      </w:r>
    </w:p>
    <w:p w:rsidR="00941660" w:rsidRPr="00941660" w:rsidRDefault="00941660" w:rsidP="00C14516">
      <w:pPr>
        <w:spacing w:line="360" w:lineRule="auto"/>
        <w:rPr>
          <w:b/>
        </w:rPr>
      </w:pPr>
    </w:p>
    <w:p w:rsidR="005D32CC" w:rsidRDefault="005D32CC" w:rsidP="005D32CC">
      <w:pPr>
        <w:spacing w:line="360" w:lineRule="auto"/>
      </w:pPr>
      <w:proofErr w:type="spellStart"/>
      <w:r>
        <w:t>Απ</w:t>
      </w:r>
      <w:proofErr w:type="spellEnd"/>
      <w:r>
        <w:t>: Αρκεί να είναι εγγεγραμμένο</w:t>
      </w:r>
      <w:r w:rsidR="00F36CEA">
        <w:t>ι</w:t>
      </w:r>
      <w:r w:rsidR="00783CF3">
        <w:t xml:space="preserve"> στο Μητρώο του Συλλόγου.</w:t>
      </w:r>
    </w:p>
    <w:p w:rsidR="005D32CC" w:rsidRDefault="005D32CC" w:rsidP="00C14516">
      <w:pPr>
        <w:spacing w:line="360" w:lineRule="auto"/>
      </w:pPr>
    </w:p>
    <w:p w:rsidR="005D32CC" w:rsidRDefault="00C14516" w:rsidP="00C14516">
      <w:pPr>
        <w:spacing w:line="360" w:lineRule="auto"/>
        <w:rPr>
          <w:b/>
        </w:rPr>
      </w:pPr>
      <w:r w:rsidRPr="00C14516">
        <w:t xml:space="preserve">- </w:t>
      </w:r>
      <w:r w:rsidRPr="00941660">
        <w:rPr>
          <w:b/>
        </w:rPr>
        <w:t>Τι ισχύει για εμμίσθους δικηγόρους που έχουν κάνει διακοπή της παράλληλης απασχόλησης ως αυτοαπασχολούμενοι.</w:t>
      </w:r>
    </w:p>
    <w:p w:rsidR="00941660" w:rsidRPr="00941660" w:rsidRDefault="00941660" w:rsidP="00C14516">
      <w:pPr>
        <w:spacing w:line="360" w:lineRule="auto"/>
        <w:rPr>
          <w:b/>
        </w:rPr>
      </w:pPr>
    </w:p>
    <w:p w:rsidR="005D32CC" w:rsidRDefault="005D32CC" w:rsidP="005D32CC">
      <w:pPr>
        <w:spacing w:line="360" w:lineRule="auto"/>
      </w:pPr>
      <w:r>
        <w:t>Απ: Αρκεί να είναι εγγεγ</w:t>
      </w:r>
      <w:r w:rsidR="00783CF3">
        <w:t>ραμμένο στο Μητρώο του Συλλόγου.</w:t>
      </w:r>
    </w:p>
    <w:p w:rsidR="005D32CC" w:rsidRDefault="00C14516" w:rsidP="00A15636">
      <w:pPr>
        <w:spacing w:line="360" w:lineRule="auto"/>
        <w:rPr>
          <w:b/>
        </w:rPr>
      </w:pPr>
      <w:r w:rsidRPr="00C14516">
        <w:br/>
        <w:t xml:space="preserve">- </w:t>
      </w:r>
      <w:r w:rsidRPr="00941660">
        <w:rPr>
          <w:b/>
        </w:rPr>
        <w:t>Αν η συμμετοχή στο πρόγραμμα αποτελεί προϋπόθεση για επιδόματα στήριξης στο μέλλον, όπως τα 800,00 ευρώ που πρόκειται να δοθούν το Μάϊο 2020, καθώς και αν τα 600,00 ευρώ αποκλείουν τα 800,00.</w:t>
      </w:r>
    </w:p>
    <w:p w:rsidR="00941660" w:rsidRPr="00941660" w:rsidRDefault="00941660" w:rsidP="00A15636">
      <w:pPr>
        <w:spacing w:line="360" w:lineRule="auto"/>
        <w:rPr>
          <w:b/>
        </w:rPr>
      </w:pPr>
    </w:p>
    <w:p w:rsidR="00A15636" w:rsidRDefault="005D32CC" w:rsidP="000F52E6">
      <w:pPr>
        <w:shd w:val="clear" w:color="auto" w:fill="FFFFFF" w:themeFill="background1"/>
        <w:spacing w:line="360" w:lineRule="auto"/>
        <w:jc w:val="both"/>
      </w:pPr>
      <w:r>
        <w:t xml:space="preserve">Απ: </w:t>
      </w:r>
      <w:r w:rsidR="00D6697D">
        <w:t>Σε περίπτωση που ένας επιστήμονας που εμπίπτει στους ΚΑΔ του παρα</w:t>
      </w:r>
      <w:r w:rsidR="00F5175F">
        <w:t>ρ</w:t>
      </w:r>
      <w:r w:rsidR="00D6697D">
        <w:t xml:space="preserve">τήματος Χ της Πρόσκλησης είναι ελεύθερος επαγγελματίας, δεν είναι δικαιούχος των 800 ευρώ και, </w:t>
      </w:r>
      <w:r w:rsidR="00D6697D">
        <w:lastRenderedPageBreak/>
        <w:t xml:space="preserve">αντίθετα, είναι δικαιούχος των 600 ευρώ. Περαιτέρω, </w:t>
      </w:r>
      <w:r w:rsidR="00CA523E">
        <w:t>η συμμετοχή στο πρόγραμμα δεν αποτελεί προϋπόθεση για μελλοντικά επιδόματα στήριξης</w:t>
      </w:r>
      <w:r w:rsidR="000F52E6">
        <w:t>.</w:t>
      </w:r>
    </w:p>
    <w:p w:rsidR="002F7B35" w:rsidRDefault="00C14516" w:rsidP="00C14516">
      <w:pPr>
        <w:spacing w:line="360" w:lineRule="auto"/>
        <w:rPr>
          <w:b/>
        </w:rPr>
      </w:pPr>
      <w:r w:rsidRPr="00C14516">
        <w:br/>
        <w:t xml:space="preserve">- </w:t>
      </w:r>
      <w:r w:rsidRPr="00941660">
        <w:rPr>
          <w:b/>
        </w:rPr>
        <w:t>Αν κάποιος δεν ολοκληρώσει τις 100 ώρες τηλεκατάρτισης, θα επιστρέψει τα 400,00 ευρώ;</w:t>
      </w:r>
    </w:p>
    <w:p w:rsidR="00941660" w:rsidRPr="00941660" w:rsidRDefault="00941660" w:rsidP="00C14516">
      <w:pPr>
        <w:spacing w:line="360" w:lineRule="auto"/>
        <w:rPr>
          <w:b/>
        </w:rPr>
      </w:pPr>
    </w:p>
    <w:p w:rsidR="002F7B35" w:rsidRDefault="002F7B35" w:rsidP="00C14516">
      <w:pPr>
        <w:spacing w:line="360" w:lineRule="auto"/>
      </w:pPr>
      <w:r>
        <w:t>Απ: Όχι, τα 400 ευρώ δίνονται με την εισαγωγή στο πρόγραμμα. Αν όμως δεν το</w:t>
      </w:r>
      <w:r w:rsidR="00F36CEA">
        <w:t xml:space="preserve"> ολοκληρώσει, δεν θα λάβει </w:t>
      </w:r>
      <w:r>
        <w:t xml:space="preserve">τα υπόλοιπα 200 ευρώ. </w:t>
      </w:r>
    </w:p>
    <w:p w:rsidR="00183D76" w:rsidRDefault="00C14516" w:rsidP="00C14516">
      <w:pPr>
        <w:spacing w:line="360" w:lineRule="auto"/>
        <w:rPr>
          <w:b/>
        </w:rPr>
      </w:pPr>
      <w:r w:rsidRPr="00C14516">
        <w:br/>
        <w:t xml:space="preserve">- </w:t>
      </w:r>
      <w:r w:rsidRPr="00941660">
        <w:rPr>
          <w:b/>
        </w:rPr>
        <w:t xml:space="preserve">Πρέπει να έχει υποβληθεί δήλωση αναστολής εκτέλεσης συμβάσεων εργασίας στο σύστημα ΥΕΚΑ ως πληττόμενου πριν υποβληθεί αίτηση για το πρόγραμμα </w:t>
      </w:r>
      <w:proofErr w:type="spellStart"/>
      <w:r w:rsidRPr="00941660">
        <w:rPr>
          <w:b/>
        </w:rPr>
        <w:t>τηλεκατάρτισης</w:t>
      </w:r>
      <w:proofErr w:type="spellEnd"/>
      <w:r w:rsidRPr="00941660">
        <w:rPr>
          <w:b/>
        </w:rPr>
        <w:t xml:space="preserve"> VOUCHER;</w:t>
      </w:r>
    </w:p>
    <w:p w:rsidR="00941660" w:rsidRPr="00941660" w:rsidRDefault="00941660" w:rsidP="00C14516">
      <w:pPr>
        <w:spacing w:line="360" w:lineRule="auto"/>
        <w:rPr>
          <w:b/>
        </w:rPr>
      </w:pPr>
    </w:p>
    <w:p w:rsidR="002F7B35" w:rsidRDefault="002F7B35" w:rsidP="00C14516">
      <w:pPr>
        <w:spacing w:line="360" w:lineRule="auto"/>
      </w:pPr>
      <w:r>
        <w:t xml:space="preserve">Απ: Όχι, το πρόγραμμα δεν έχει καμία </w:t>
      </w:r>
      <w:r w:rsidR="000F52E6">
        <w:t>σχέση με την ως άνω διαδικασία</w:t>
      </w:r>
      <w:r w:rsidR="00783CF3">
        <w:t>.</w:t>
      </w:r>
    </w:p>
    <w:p w:rsidR="002F7B35" w:rsidRDefault="002F7B35" w:rsidP="00C14516">
      <w:pPr>
        <w:spacing w:line="360" w:lineRule="auto"/>
      </w:pPr>
    </w:p>
    <w:p w:rsidR="002F7B35" w:rsidRPr="00154DE7" w:rsidRDefault="002F7B35" w:rsidP="00C14516">
      <w:pPr>
        <w:spacing w:line="360" w:lineRule="auto"/>
      </w:pPr>
    </w:p>
    <w:p w:rsidR="00183D76" w:rsidRDefault="00183D76" w:rsidP="00C14516">
      <w:pPr>
        <w:spacing w:line="360" w:lineRule="auto"/>
        <w:rPr>
          <w:b/>
        </w:rPr>
      </w:pPr>
      <w:r w:rsidRPr="00183D76">
        <w:t xml:space="preserve">- </w:t>
      </w:r>
      <w:r w:rsidRPr="00941660">
        <w:rPr>
          <w:b/>
        </w:rPr>
        <w:t>Κοινοτικοί εγγεγραμένοι δικηγόροι χωρίς έναρξη στην εφορία υπάγονται στο εν θέματι πρόγραμμα;</w:t>
      </w:r>
    </w:p>
    <w:p w:rsidR="00941660" w:rsidRPr="00941660" w:rsidRDefault="00941660" w:rsidP="00C14516">
      <w:pPr>
        <w:spacing w:line="360" w:lineRule="auto"/>
        <w:rPr>
          <w:b/>
        </w:rPr>
      </w:pPr>
    </w:p>
    <w:p w:rsidR="002F7B35" w:rsidRDefault="002F7B35" w:rsidP="002F7B35">
      <w:pPr>
        <w:spacing w:line="360" w:lineRule="auto"/>
      </w:pPr>
      <w:r>
        <w:t>Απ: Αρκεί να είναι εγγεγρ</w:t>
      </w:r>
      <w:r w:rsidR="00783CF3">
        <w:t>αμμένοι στο Μητρώο του Συλλόγου.</w:t>
      </w:r>
    </w:p>
    <w:p w:rsidR="002F7B35" w:rsidRPr="00154DE7" w:rsidRDefault="002F7B35" w:rsidP="00C14516">
      <w:pPr>
        <w:spacing w:line="360" w:lineRule="auto"/>
      </w:pPr>
    </w:p>
    <w:p w:rsidR="00183D76" w:rsidRDefault="00183D76" w:rsidP="00183D76">
      <w:pPr>
        <w:spacing w:line="360" w:lineRule="auto"/>
        <w:rPr>
          <w:b/>
        </w:rPr>
      </w:pPr>
      <w:r w:rsidRPr="00183D76">
        <w:t xml:space="preserve">- </w:t>
      </w:r>
      <w:r w:rsidRPr="00941660">
        <w:rPr>
          <w:b/>
        </w:rPr>
        <w:t xml:space="preserve">Έχει εκδοθεί επίσημη ανακοίνωση/λίστα αναφορικά με τους πιστοποιημένους φορείς/παρόχους; </w:t>
      </w:r>
    </w:p>
    <w:p w:rsidR="00941660" w:rsidRPr="00941660" w:rsidRDefault="00941660" w:rsidP="00183D76">
      <w:pPr>
        <w:spacing w:line="360" w:lineRule="auto"/>
        <w:rPr>
          <w:b/>
        </w:rPr>
      </w:pPr>
    </w:p>
    <w:p w:rsidR="002F7B35" w:rsidRDefault="002F7B35" w:rsidP="00183D76">
      <w:pPr>
        <w:spacing w:line="360" w:lineRule="auto"/>
      </w:pPr>
      <w:r>
        <w:t>Απ: Έχει δημοσιευτεί μητρώο παρόχων στις 6/4 με απόφαση του Υπουργού Εργασίας και Κοινωνικών Υποθέσεων</w:t>
      </w:r>
      <w:r w:rsidR="00783CF3">
        <w:t>.</w:t>
      </w:r>
    </w:p>
    <w:p w:rsidR="002F7B35" w:rsidRDefault="002F7B35" w:rsidP="00183D76">
      <w:pPr>
        <w:spacing w:line="360" w:lineRule="auto"/>
      </w:pPr>
    </w:p>
    <w:p w:rsidR="002F7B35" w:rsidRPr="00941660" w:rsidRDefault="00D23572" w:rsidP="00D23572">
      <w:pPr>
        <w:spacing w:line="360" w:lineRule="auto"/>
        <w:rPr>
          <w:b/>
        </w:rPr>
      </w:pPr>
      <w:r w:rsidRPr="00D23572">
        <w:t xml:space="preserve">- </w:t>
      </w:r>
      <w:r w:rsidR="00183D76" w:rsidRPr="00941660">
        <w:rPr>
          <w:b/>
        </w:rPr>
        <w:t>Εάν το ποσόν των 600,οο ευρώ, θα πρέπει οι ωφελούμενοι του προγράμματος να το αποδώσουν στους παρόχους  ή όχι, ή θα παραμείνει η επιταγή ακέραια στους ωφελούμενους</w:t>
      </w:r>
      <w:r w:rsidRPr="00941660">
        <w:rPr>
          <w:b/>
        </w:rPr>
        <w:t>.</w:t>
      </w:r>
    </w:p>
    <w:p w:rsidR="00941660" w:rsidRDefault="002F7B35" w:rsidP="00D23572">
      <w:pPr>
        <w:spacing w:line="360" w:lineRule="auto"/>
      </w:pPr>
      <w:r>
        <w:lastRenderedPageBreak/>
        <w:t xml:space="preserve">Απ: Το ποσό των 600 ευρώ αφορά αποκλειστικά και μόνο εκπαιδευτικό επίδομα και παραμένει καθαρό, αφορολόγητο, ακατάσχετο και μη </w:t>
      </w:r>
      <w:proofErr w:type="spellStart"/>
      <w:r>
        <w:t>συμψηφιστέο</w:t>
      </w:r>
      <w:proofErr w:type="spellEnd"/>
      <w:r>
        <w:t xml:space="preserve"> στους ωφελούμενους.</w:t>
      </w:r>
    </w:p>
    <w:p w:rsidR="00941660" w:rsidRDefault="00941660" w:rsidP="00D23572">
      <w:pPr>
        <w:spacing w:line="360" w:lineRule="auto"/>
      </w:pPr>
    </w:p>
    <w:p w:rsidR="00941660" w:rsidRPr="00941660" w:rsidRDefault="00941660" w:rsidP="00941660">
      <w:pPr>
        <w:spacing w:line="360" w:lineRule="auto"/>
        <w:jc w:val="both"/>
        <w:rPr>
          <w:b/>
        </w:rPr>
      </w:pPr>
      <w:r>
        <w:t>-</w:t>
      </w:r>
      <w:r w:rsidRPr="00941660">
        <w:rPr>
          <w:b/>
        </w:rPr>
        <w:t xml:space="preserve">Υπάρχουν πολλοί συνάδελφοι που για φορολογικούς λόγους (εργασία σε επιτροπές ασύλου </w:t>
      </w:r>
      <w:proofErr w:type="spellStart"/>
      <w:r w:rsidRPr="00941660">
        <w:rPr>
          <w:b/>
        </w:rPr>
        <w:t>κλπ</w:t>
      </w:r>
      <w:proofErr w:type="spellEnd"/>
      <w:r w:rsidRPr="00941660">
        <w:rPr>
          <w:b/>
        </w:rPr>
        <w:t xml:space="preserve">), έχουν δηλώσει ως ΚΑΔ "Υπηρεσίες Δημοσίου" και ως δευτερεύοντα ΚΑΔ "Νομικές Υπηρεσίες". Οι συνάδελφοι αυτοί </w:t>
      </w:r>
      <w:proofErr w:type="spellStart"/>
      <w:r w:rsidRPr="00941660">
        <w:rPr>
          <w:b/>
        </w:rPr>
        <w:t>ειναι</w:t>
      </w:r>
      <w:proofErr w:type="spellEnd"/>
      <w:r w:rsidRPr="00941660">
        <w:rPr>
          <w:b/>
        </w:rPr>
        <w:t xml:space="preserve"> ενεργά μέλη του ΔΣΑ, όπως απαιτείται. Όμως, όταν μπαίνουν να υποβάλουν την αίτηση, σημειώνεται αυτόματα ο ΚΑΔ Υπηρεσίες Δημοσίου και, κατά την υποβολή, η αίτηση απορρίπτεται (δεν καταχωρείται).</w:t>
      </w:r>
    </w:p>
    <w:p w:rsidR="00941660" w:rsidRDefault="00941660" w:rsidP="00941660">
      <w:pPr>
        <w:spacing w:line="360" w:lineRule="auto"/>
        <w:jc w:val="both"/>
        <w:rPr>
          <w:b/>
        </w:rPr>
      </w:pPr>
      <w:r w:rsidRPr="00941660">
        <w:rPr>
          <w:b/>
        </w:rPr>
        <w:t>Πώς θα εξασφαλιστεί το δικαίωμα συμμετοχής στο πρόγραμμα για συναδέλφους που είναι μέλη Συλλόγων αλλά έχουν δευτερεύοντα ΚΑΔ "</w:t>
      </w:r>
      <w:proofErr w:type="spellStart"/>
      <w:r w:rsidRPr="00941660">
        <w:rPr>
          <w:b/>
        </w:rPr>
        <w:t>Νομικες</w:t>
      </w:r>
      <w:proofErr w:type="spellEnd"/>
      <w:r w:rsidRPr="00941660">
        <w:rPr>
          <w:b/>
        </w:rPr>
        <w:t xml:space="preserve"> Υπηρεσίες";</w:t>
      </w:r>
    </w:p>
    <w:p w:rsidR="00941660" w:rsidRPr="00941660" w:rsidRDefault="00941660" w:rsidP="00941660">
      <w:pPr>
        <w:spacing w:line="360" w:lineRule="auto"/>
        <w:jc w:val="both"/>
        <w:rPr>
          <w:b/>
        </w:rPr>
      </w:pPr>
    </w:p>
    <w:p w:rsidR="00941660" w:rsidRPr="00164ADC" w:rsidRDefault="00941660" w:rsidP="00941660">
      <w:pPr>
        <w:spacing w:line="360" w:lineRule="auto"/>
        <w:jc w:val="both"/>
      </w:pPr>
      <w:proofErr w:type="spellStart"/>
      <w:r>
        <w:t>Απ</w:t>
      </w:r>
      <w:proofErr w:type="spellEnd"/>
      <w:r>
        <w:t xml:space="preserve">: Οι ωφελούμενοι πρέπει να έχουν ως κύριο ΚΑΔ τις Νομικές Υπηρεσίες. </w:t>
      </w:r>
    </w:p>
    <w:p w:rsidR="00941660" w:rsidRPr="00164ADC" w:rsidRDefault="00941660" w:rsidP="00941660">
      <w:pPr>
        <w:spacing w:line="360" w:lineRule="auto"/>
        <w:jc w:val="both"/>
      </w:pPr>
    </w:p>
    <w:p w:rsidR="00941660" w:rsidRDefault="00941660" w:rsidP="00941660">
      <w:pPr>
        <w:spacing w:line="360" w:lineRule="auto"/>
        <w:jc w:val="both"/>
        <w:rPr>
          <w:b/>
          <w:color w:val="000000"/>
        </w:rPr>
      </w:pPr>
      <w:r w:rsidRPr="00164ADC">
        <w:rPr>
          <w:color w:val="000000"/>
        </w:rPr>
        <w:t>-</w:t>
      </w:r>
      <w:r w:rsidRPr="00941660">
        <w:rPr>
          <w:b/>
          <w:color w:val="000000"/>
        </w:rPr>
        <w:t xml:space="preserve">Δικηγόρος έκανε ηλεκτρονικά την αίτηση για συμμετοχή </w:t>
      </w:r>
      <w:proofErr w:type="spellStart"/>
      <w:r w:rsidRPr="00941660">
        <w:rPr>
          <w:b/>
          <w:color w:val="000000"/>
        </w:rPr>
        <w:t>στo</w:t>
      </w:r>
      <w:proofErr w:type="spellEnd"/>
      <w:r w:rsidRPr="00941660">
        <w:rPr>
          <w:b/>
          <w:color w:val="000000"/>
        </w:rPr>
        <w:t> πρόγραμμα  </w:t>
      </w:r>
      <w:proofErr w:type="spellStart"/>
      <w:r w:rsidRPr="00941660">
        <w:rPr>
          <w:b/>
          <w:color w:val="000000"/>
        </w:rPr>
        <w:t>τηλεκατάρτισης</w:t>
      </w:r>
      <w:proofErr w:type="spellEnd"/>
      <w:r w:rsidRPr="00941660">
        <w:rPr>
          <w:b/>
          <w:color w:val="000000"/>
        </w:rPr>
        <w:t xml:space="preserve"> "VOUTSER", την εκτύπωσε και επιβεβαίωσε την υποβολή της. Δυστυχώς όμως δεν την αποθήκευσε. Τι μπορεί να κάνει για αυτό; Μπορεί να </w:t>
      </w:r>
      <w:proofErr w:type="spellStart"/>
      <w:r w:rsidRPr="00941660">
        <w:rPr>
          <w:b/>
          <w:color w:val="000000"/>
        </w:rPr>
        <w:t>σκανάρει</w:t>
      </w:r>
      <w:proofErr w:type="spellEnd"/>
      <w:r w:rsidRPr="00941660">
        <w:rPr>
          <w:b/>
          <w:color w:val="000000"/>
        </w:rPr>
        <w:t xml:space="preserve"> τη φωτοτυπία που έχει στα χέρια του και να την στείλει στον </w:t>
      </w:r>
      <w:proofErr w:type="spellStart"/>
      <w:r w:rsidRPr="00941660">
        <w:rPr>
          <w:b/>
          <w:color w:val="000000"/>
        </w:rPr>
        <w:t>πάροχο</w:t>
      </w:r>
      <w:proofErr w:type="spellEnd"/>
      <w:r w:rsidRPr="00941660">
        <w:rPr>
          <w:b/>
          <w:color w:val="000000"/>
        </w:rPr>
        <w:t xml:space="preserve"> για να συνεχιστεί η διαδικασία;</w:t>
      </w:r>
    </w:p>
    <w:p w:rsidR="00941660" w:rsidRPr="00941660" w:rsidRDefault="00941660" w:rsidP="00941660">
      <w:pPr>
        <w:spacing w:line="360" w:lineRule="auto"/>
        <w:jc w:val="both"/>
        <w:rPr>
          <w:b/>
          <w:color w:val="000000"/>
        </w:rPr>
      </w:pPr>
    </w:p>
    <w:p w:rsidR="00941660" w:rsidRPr="00164ADC" w:rsidRDefault="00941660" w:rsidP="00941660">
      <w:pPr>
        <w:spacing w:line="360" w:lineRule="auto"/>
        <w:jc w:val="both"/>
      </w:pPr>
      <w:proofErr w:type="spellStart"/>
      <w:r>
        <w:t>Απ</w:t>
      </w:r>
      <w:proofErr w:type="spellEnd"/>
      <w:r>
        <w:t xml:space="preserve">: Φυσικά και ναι </w:t>
      </w:r>
    </w:p>
    <w:p w:rsidR="00941660" w:rsidRPr="00164ADC" w:rsidRDefault="00941660" w:rsidP="00941660">
      <w:pPr>
        <w:spacing w:line="360" w:lineRule="auto"/>
        <w:jc w:val="both"/>
        <w:rPr>
          <w:color w:val="000000"/>
        </w:rPr>
      </w:pPr>
    </w:p>
    <w:p w:rsidR="00941660" w:rsidRDefault="00941660" w:rsidP="00941660">
      <w:pPr>
        <w:spacing w:line="360" w:lineRule="auto"/>
        <w:jc w:val="both"/>
        <w:rPr>
          <w:b/>
          <w:color w:val="000000"/>
        </w:rPr>
      </w:pPr>
      <w:r w:rsidRPr="00164ADC">
        <w:rPr>
          <w:color w:val="000000"/>
        </w:rPr>
        <w:t>-</w:t>
      </w:r>
      <w:r w:rsidRPr="00941660">
        <w:rPr>
          <w:b/>
          <w:color w:val="000000"/>
        </w:rPr>
        <w:t xml:space="preserve">Μπορεί δικηγόρος να επιλέξει </w:t>
      </w:r>
      <w:proofErr w:type="spellStart"/>
      <w:r w:rsidRPr="00941660">
        <w:rPr>
          <w:b/>
          <w:color w:val="000000"/>
        </w:rPr>
        <w:t>πάροχο</w:t>
      </w:r>
      <w:proofErr w:type="spellEnd"/>
      <w:r w:rsidRPr="00941660">
        <w:rPr>
          <w:b/>
          <w:color w:val="000000"/>
        </w:rPr>
        <w:t xml:space="preserve"> που εδρεύει σε άλλο Νομό; Υπάρχει περίπτωση εάν κάνει αυτή την επιλογή να χρειαστεί να μεταβεί στην έδρα του </w:t>
      </w:r>
      <w:proofErr w:type="spellStart"/>
      <w:r w:rsidRPr="00941660">
        <w:rPr>
          <w:b/>
          <w:color w:val="000000"/>
        </w:rPr>
        <w:t>παρόχου</w:t>
      </w:r>
      <w:proofErr w:type="spellEnd"/>
      <w:r w:rsidRPr="00941660">
        <w:rPr>
          <w:b/>
          <w:color w:val="000000"/>
        </w:rPr>
        <w:t xml:space="preserve"> για τις εξετάσεις πιστοποίησης στο τέλος;</w:t>
      </w:r>
    </w:p>
    <w:p w:rsidR="00941660" w:rsidRPr="00941660" w:rsidRDefault="00941660" w:rsidP="00941660">
      <w:pPr>
        <w:spacing w:line="360" w:lineRule="auto"/>
        <w:jc w:val="both"/>
        <w:rPr>
          <w:b/>
          <w:color w:val="000000"/>
        </w:rPr>
      </w:pPr>
    </w:p>
    <w:p w:rsidR="00941660" w:rsidRPr="00164ADC" w:rsidRDefault="00941660" w:rsidP="00941660">
      <w:pPr>
        <w:spacing w:line="360" w:lineRule="auto"/>
        <w:jc w:val="both"/>
      </w:pPr>
      <w:proofErr w:type="spellStart"/>
      <w:r>
        <w:t>Απ</w:t>
      </w:r>
      <w:proofErr w:type="spellEnd"/>
      <w:r>
        <w:t xml:space="preserve">: Από την πρόσκληση 2/2020 δεν προκύπτει ούτως ή άλλως γεωγραφικός περιορισμός. Τονίζεται ότι, όπως προβλέπεται στο άρθρο 9.2.Δ. της Πρόσκλησης, οι εξετάσεις πιστοποίησης θα πραγματοποιηθούν αποκλειστικά </w:t>
      </w:r>
      <w:r>
        <w:rPr>
          <w:lang w:val="en-US"/>
        </w:rPr>
        <w:t>online</w:t>
      </w:r>
      <w:r>
        <w:t xml:space="preserve"> από απόσταση. </w:t>
      </w:r>
      <w:r w:rsidRPr="00ED3479">
        <w:t xml:space="preserve"> </w:t>
      </w:r>
      <w:r>
        <w:t xml:space="preserve"> </w:t>
      </w:r>
    </w:p>
    <w:p w:rsidR="00941660" w:rsidRPr="00164ADC" w:rsidRDefault="00941660" w:rsidP="00941660">
      <w:pPr>
        <w:spacing w:line="360" w:lineRule="auto"/>
        <w:jc w:val="both"/>
        <w:rPr>
          <w:color w:val="000000"/>
        </w:rPr>
      </w:pPr>
    </w:p>
    <w:p w:rsidR="00941660" w:rsidRPr="00941660" w:rsidRDefault="00941660" w:rsidP="00941660">
      <w:pPr>
        <w:spacing w:line="360" w:lineRule="auto"/>
        <w:jc w:val="both"/>
        <w:rPr>
          <w:b/>
        </w:rPr>
      </w:pPr>
      <w:r w:rsidRPr="00164ADC">
        <w:lastRenderedPageBreak/>
        <w:t>-</w:t>
      </w:r>
      <w:r w:rsidRPr="00941660">
        <w:rPr>
          <w:b/>
        </w:rPr>
        <w:t xml:space="preserve">Συνάδελφος ασθενής προτίθεται να προβεί σε διακοπή εργασιών στη ΔΟΥ, αναδρομικά. Δύναται να λάβει το επίδομα </w:t>
      </w:r>
      <w:proofErr w:type="spellStart"/>
      <w:r w:rsidRPr="00941660">
        <w:rPr>
          <w:b/>
        </w:rPr>
        <w:t>τηλεκατάρτισης</w:t>
      </w:r>
      <w:proofErr w:type="spellEnd"/>
      <w:r w:rsidRPr="00941660">
        <w:rPr>
          <w:b/>
        </w:rPr>
        <w:t>;</w:t>
      </w:r>
    </w:p>
    <w:p w:rsidR="00941660" w:rsidRPr="00941660" w:rsidRDefault="00941660" w:rsidP="00941660">
      <w:pPr>
        <w:spacing w:line="360" w:lineRule="auto"/>
        <w:jc w:val="both"/>
        <w:rPr>
          <w:b/>
        </w:rPr>
      </w:pPr>
    </w:p>
    <w:p w:rsidR="00941660" w:rsidRPr="00ED3479" w:rsidRDefault="00941660" w:rsidP="00941660">
      <w:pPr>
        <w:spacing w:line="360" w:lineRule="auto"/>
        <w:jc w:val="both"/>
      </w:pPr>
      <w:proofErr w:type="spellStart"/>
      <w:r>
        <w:t>Απ</w:t>
      </w:r>
      <w:proofErr w:type="spellEnd"/>
      <w:r>
        <w:t xml:space="preserve">: Πρέπει να έχει ενεργό ΚΑΔ κατά την υποβολή της αίτησης. Εφόσον ενεργοποιήσει το </w:t>
      </w:r>
      <w:r>
        <w:rPr>
          <w:lang w:val="en-US"/>
        </w:rPr>
        <w:t>voucher</w:t>
      </w:r>
      <w:r w:rsidRPr="009B5545">
        <w:t xml:space="preserve"> </w:t>
      </w:r>
      <w:r>
        <w:t xml:space="preserve">και ολοκληρώσει πλήρως το πρόγραμμα, τότε δικαιούται τα 600 ευρώ επίδομα. </w:t>
      </w:r>
    </w:p>
    <w:p w:rsidR="00941660" w:rsidRPr="00164ADC" w:rsidRDefault="00941660" w:rsidP="00941660">
      <w:pPr>
        <w:spacing w:line="360" w:lineRule="auto"/>
        <w:jc w:val="both"/>
      </w:pPr>
    </w:p>
    <w:p w:rsidR="00941660" w:rsidRPr="00164ADC" w:rsidRDefault="00941660" w:rsidP="00941660">
      <w:pPr>
        <w:spacing w:line="360" w:lineRule="auto"/>
        <w:jc w:val="both"/>
      </w:pPr>
    </w:p>
    <w:p w:rsidR="00941660" w:rsidRPr="00941660" w:rsidRDefault="00941660" w:rsidP="00941660">
      <w:pPr>
        <w:spacing w:line="360" w:lineRule="auto"/>
        <w:jc w:val="both"/>
        <w:rPr>
          <w:b/>
        </w:rPr>
      </w:pPr>
      <w:r>
        <w:t>-</w:t>
      </w:r>
      <w:r w:rsidRPr="00941660">
        <w:rPr>
          <w:b/>
        </w:rPr>
        <w:t>Στην προσπάθεια συναδέλφου να συμπληρώσει την αίτηση μέσω ΕΡΓΑΝΗ (διαδικασία Α), ανακάλυψε ότι στο σύστημα της ΑΑΔΕ εμφανίζεται λανθασμένα η διεύθυνση του. Παρότι στην αίτηση συμπλήρωσε την ορθή διεύθυνση, δεν έγινε αποδεκτή. Με ποιο τρόπο μπορεί να διορθώσει το σφάλμα και να προχωρήσει σε καταχώριση της αίτησης;</w:t>
      </w:r>
    </w:p>
    <w:p w:rsidR="00941660" w:rsidRPr="00941660" w:rsidRDefault="00941660" w:rsidP="00941660">
      <w:pPr>
        <w:spacing w:line="360" w:lineRule="auto"/>
        <w:jc w:val="both"/>
        <w:rPr>
          <w:b/>
        </w:rPr>
      </w:pPr>
    </w:p>
    <w:p w:rsidR="00941660" w:rsidRDefault="00941660" w:rsidP="00941660">
      <w:pPr>
        <w:spacing w:line="360" w:lineRule="auto"/>
        <w:jc w:val="both"/>
      </w:pPr>
      <w:proofErr w:type="spellStart"/>
      <w:r>
        <w:t>Απ</w:t>
      </w:r>
      <w:proofErr w:type="spellEnd"/>
      <w:r>
        <w:t xml:space="preserve">: Η λανθασμένη διεύθυνση δεν ασκεί καμία επίδραση στη διαδικασία. Η διαδικασία διόρθωσης του σφάλματος είναι άσχετη με την Πρόσκληση, οπότε υποβάλλει κανονικά  την αίτηση και για τη διόρθωση της διεύθυνσης απευθύνεται κατόπιν στη ΑΑΔΕ.  </w:t>
      </w:r>
    </w:p>
    <w:p w:rsidR="00941660" w:rsidRDefault="00941660" w:rsidP="00941660">
      <w:pPr>
        <w:spacing w:line="360" w:lineRule="auto"/>
        <w:jc w:val="both"/>
      </w:pPr>
    </w:p>
    <w:p w:rsidR="00941660" w:rsidRPr="002E4C8F" w:rsidRDefault="00941660" w:rsidP="00941660">
      <w:pPr>
        <w:spacing w:line="360" w:lineRule="auto"/>
        <w:jc w:val="both"/>
      </w:pPr>
      <w:r w:rsidRPr="00E153A6">
        <w:t xml:space="preserve">- </w:t>
      </w:r>
      <w:r w:rsidRPr="00941660">
        <w:rPr>
          <w:b/>
        </w:rPr>
        <w:t xml:space="preserve">Εάν μπορεί ασκούμενος δικηγόρος που εργάστηκε μέρες ως μισθωτός σε μαγαζί και έχει ήδη κάνει αίτηση για το βοήθημα των 800 ευρώ υπαλλήλων, να κάνει επιπλέον και αίτηση για το </w:t>
      </w:r>
      <w:proofErr w:type="spellStart"/>
      <w:r w:rsidRPr="00941660">
        <w:rPr>
          <w:b/>
        </w:rPr>
        <w:t>voucher</w:t>
      </w:r>
      <w:proofErr w:type="spellEnd"/>
      <w:r w:rsidRPr="00941660">
        <w:rPr>
          <w:b/>
        </w:rPr>
        <w:t xml:space="preserve"> ως ασκούμενος, δεδομένου ότι είναι μέλος του ΔΣΑ.</w:t>
      </w:r>
    </w:p>
    <w:p w:rsidR="00941660" w:rsidRDefault="00941660" w:rsidP="00941660">
      <w:pPr>
        <w:spacing w:line="360" w:lineRule="auto"/>
        <w:jc w:val="both"/>
      </w:pPr>
    </w:p>
    <w:p w:rsidR="00941660" w:rsidRDefault="00941660" w:rsidP="00941660">
      <w:pPr>
        <w:spacing w:line="360" w:lineRule="auto"/>
        <w:jc w:val="both"/>
      </w:pPr>
      <w:proofErr w:type="spellStart"/>
      <w:r>
        <w:t>Απ</w:t>
      </w:r>
      <w:proofErr w:type="spellEnd"/>
      <w:r>
        <w:t xml:space="preserve">: το βοήθημα των 800 ευρώ αποκλείει τη συμμετοχή στο </w:t>
      </w:r>
      <w:proofErr w:type="spellStart"/>
      <w:r>
        <w:t>voucher</w:t>
      </w:r>
      <w:proofErr w:type="spellEnd"/>
      <w:r w:rsidRPr="0042513E">
        <w:t>.</w:t>
      </w:r>
      <w:r>
        <w:t xml:space="preserve"> </w:t>
      </w:r>
    </w:p>
    <w:p w:rsidR="00941660" w:rsidRPr="002E4C8F" w:rsidRDefault="00941660" w:rsidP="00941660">
      <w:pPr>
        <w:spacing w:line="360" w:lineRule="auto"/>
        <w:jc w:val="both"/>
      </w:pPr>
      <w:r>
        <w:fldChar w:fldCharType="begin"/>
      </w:r>
      <w:r>
        <w:instrText xml:space="preserve"> USERADDRESS   \* MERGEFORMAT </w:instrText>
      </w:r>
      <w:r>
        <w:fldChar w:fldCharType="end"/>
      </w:r>
    </w:p>
    <w:p w:rsidR="00941660" w:rsidRPr="00E153A6" w:rsidRDefault="00941660" w:rsidP="00941660">
      <w:pPr>
        <w:spacing w:line="360" w:lineRule="auto"/>
        <w:jc w:val="both"/>
      </w:pPr>
    </w:p>
    <w:p w:rsidR="00941660" w:rsidRPr="00941660" w:rsidRDefault="00941660" w:rsidP="00941660">
      <w:pPr>
        <w:spacing w:line="360" w:lineRule="auto"/>
        <w:jc w:val="both"/>
        <w:rPr>
          <w:b/>
          <w:color w:val="000000"/>
        </w:rPr>
      </w:pPr>
      <w:r w:rsidRPr="00E153A6">
        <w:t xml:space="preserve">- </w:t>
      </w:r>
      <w:r w:rsidRPr="00941660">
        <w:rPr>
          <w:b/>
          <w:color w:val="000000"/>
        </w:rPr>
        <w:t xml:space="preserve">Μέλος του ΔΣΑ που έχει αποσυνδεθεί από τα ασφαλιστικά του ταμεία, αλλά είναι ενεργό μέλος του ΔΣΑ, υπέβαλε αίτηση στην ΕΡΓΑΝΗ για το επίδομα </w:t>
      </w:r>
      <w:proofErr w:type="spellStart"/>
      <w:r w:rsidRPr="00941660">
        <w:rPr>
          <w:b/>
          <w:color w:val="000000"/>
        </w:rPr>
        <w:t>τηλεκατάρτισης</w:t>
      </w:r>
      <w:proofErr w:type="spellEnd"/>
      <w:r w:rsidRPr="00941660">
        <w:rPr>
          <w:b/>
          <w:color w:val="000000"/>
        </w:rPr>
        <w:t xml:space="preserve">  των 600 ευρώ. Εντούτοις, η αίτηση δεν ολοκληρώθηκε με επιτυχία και δεν έλαβε το απόκομμα της υποβολής αίτησης που φυσιολογικά θα έπρεπε να λάβει αυτομάτως. Δεν γνωρίζει εάν πρόκειται για σφάλμα τεχνικό ή είναι ζήτημα φοροτεχνικό, ωστόσο θα ήθελε κάποιος να τον συμβουλεύσει ξεκάθαρα εάν δικαιούται το επίδομα και εάν μπορεί να επιχειρήσει να </w:t>
      </w:r>
      <w:proofErr w:type="spellStart"/>
      <w:r w:rsidRPr="00941660">
        <w:rPr>
          <w:b/>
          <w:color w:val="000000"/>
        </w:rPr>
        <w:t>επανυποβάλλει</w:t>
      </w:r>
      <w:proofErr w:type="spellEnd"/>
      <w:r w:rsidRPr="00941660">
        <w:rPr>
          <w:b/>
          <w:color w:val="000000"/>
        </w:rPr>
        <w:t xml:space="preserve"> την αίτηση η </w:t>
      </w:r>
      <w:r w:rsidRPr="00941660">
        <w:rPr>
          <w:b/>
          <w:color w:val="000000"/>
        </w:rPr>
        <w:lastRenderedPageBreak/>
        <w:t>οποία ούτως ή άλλως δεν εμφανίζεται στο σύστημα ως υποβληθείσα και με ποια διαδικασία να την υποβάλλει Α ή Β; Μπορεί να έχει ενημέρωση για την τύχη της αίτησής του και δικαιούται να την υποβάλλει εκ νέου;</w:t>
      </w:r>
    </w:p>
    <w:p w:rsidR="00941660" w:rsidRDefault="00941660" w:rsidP="00941660">
      <w:pPr>
        <w:spacing w:line="360" w:lineRule="auto"/>
        <w:jc w:val="both"/>
      </w:pPr>
    </w:p>
    <w:p w:rsidR="00941660" w:rsidRDefault="00941660" w:rsidP="00941660">
      <w:pPr>
        <w:spacing w:line="360" w:lineRule="auto"/>
        <w:jc w:val="both"/>
        <w:rPr>
          <w:color w:val="000000"/>
        </w:rPr>
      </w:pPr>
      <w:proofErr w:type="spellStart"/>
      <w:r>
        <w:t>Απ</w:t>
      </w:r>
      <w:proofErr w:type="spellEnd"/>
      <w:r>
        <w:t xml:space="preserve">:. Η αίτηση υποβάλλεται μία φορά και εφόσον έχει υποβληθεί με έγκυρο τρόπο, προκύπτει κωδικός αριθμός υποβολής αίτησης. Η διαδικασία Α ή Β εναπόκειται αποκλειστικά στην επιλογή του ωφελούμενου επιστήμονα, εφόσον φυσικά είναι δικαιούχος σύμφωνα με τις προϋποθέσεις συμμετοχής.  </w:t>
      </w:r>
    </w:p>
    <w:p w:rsidR="00941660" w:rsidRPr="008231C7" w:rsidRDefault="00941660" w:rsidP="00941660">
      <w:pPr>
        <w:spacing w:line="360" w:lineRule="auto"/>
        <w:jc w:val="both"/>
      </w:pPr>
    </w:p>
    <w:p w:rsidR="00941660" w:rsidRPr="00941660" w:rsidRDefault="00941660" w:rsidP="00941660">
      <w:pPr>
        <w:spacing w:line="360" w:lineRule="auto"/>
        <w:jc w:val="both"/>
        <w:rPr>
          <w:b/>
        </w:rPr>
      </w:pPr>
      <w:r w:rsidRPr="00941660">
        <w:rPr>
          <w:b/>
        </w:rPr>
        <w:t>- Εταίροι σε δικηγορική εταιρεία προσπαθούν να υποβάλουν ο καθένας αντίστοιχα αίτηση με τα προσωπικά τους ΑΦΜ, ωστόσο το σύστημα δεν τη δέχεται με αιτιολογία ότι «ΤΟ ΚΑΔ ΔΕΝ ΑΝΗΚΕΙ ΣΤΑ ΚΑΔ ΤΟΥ ΠΡΟΓΡΑΜΜΑΤΟΣ». Ζητούν κατευθύνσεις για την ολοκλήρωση υποβολής της αίτησής τους.</w:t>
      </w:r>
    </w:p>
    <w:p w:rsidR="00941660" w:rsidRDefault="00941660" w:rsidP="00941660">
      <w:pPr>
        <w:spacing w:line="360" w:lineRule="auto"/>
        <w:jc w:val="both"/>
      </w:pPr>
    </w:p>
    <w:p w:rsidR="00941660" w:rsidRDefault="00941660" w:rsidP="00941660">
      <w:pPr>
        <w:spacing w:line="360" w:lineRule="auto"/>
        <w:jc w:val="both"/>
      </w:pPr>
      <w:proofErr w:type="spellStart"/>
      <w:r>
        <w:t>Απ</w:t>
      </w:r>
      <w:proofErr w:type="spellEnd"/>
      <w:r>
        <w:t xml:space="preserve">: Οι εταίροι δικηγορικής εταιρίας υποβάλλουν κανονικά αίτηση με το προσωπικό τους ΑΦΜ. Εάν ο ΚΑΔ που είχαν πριν τη διακοπή, λόγω της συμμετοχής τους στην εταιρία, δεν συγκαταλέγεται στους επιλέξιμους ΚΑΔ της Πρόσκλησης, τότε προφανώς δεν δικαιούνται να υποβάλλουν αίτηση. Εάν η παραπάνω περίπτωση δεν υφίσταται, θα πρέπει να επικοινωνήσουν με το </w:t>
      </w:r>
      <w:r>
        <w:rPr>
          <w:lang w:val="en-US"/>
        </w:rPr>
        <w:t>helpdesk</w:t>
      </w:r>
      <w:r w:rsidRPr="00E9059D">
        <w:t xml:space="preserve"> </w:t>
      </w:r>
      <w:r>
        <w:t xml:space="preserve">της Πρόσκλησης, στα στοιχεία επικοινωνίας που σας έχουν δοθεί σε προηγούμενο </w:t>
      </w:r>
      <w:r>
        <w:rPr>
          <w:lang w:val="en-US"/>
        </w:rPr>
        <w:t>e</w:t>
      </w:r>
      <w:r w:rsidRPr="00E9059D">
        <w:t>-</w:t>
      </w:r>
      <w:r>
        <w:rPr>
          <w:lang w:val="en-US"/>
        </w:rPr>
        <w:t>mail</w:t>
      </w:r>
      <w:r w:rsidRPr="00E9059D">
        <w:t xml:space="preserve">. </w:t>
      </w:r>
      <w:r>
        <w:t xml:space="preserve"> </w:t>
      </w:r>
    </w:p>
    <w:p w:rsidR="00941660" w:rsidRDefault="00941660" w:rsidP="00941660">
      <w:pPr>
        <w:spacing w:line="360" w:lineRule="auto"/>
        <w:jc w:val="both"/>
      </w:pPr>
    </w:p>
    <w:p w:rsidR="00941660" w:rsidRDefault="00941660" w:rsidP="00941660">
      <w:pPr>
        <w:spacing w:line="360" w:lineRule="auto"/>
        <w:jc w:val="both"/>
      </w:pPr>
    </w:p>
    <w:p w:rsidR="00941660" w:rsidRPr="00941660" w:rsidRDefault="00941660" w:rsidP="00941660">
      <w:pPr>
        <w:jc w:val="both"/>
        <w:rPr>
          <w:b/>
          <w:color w:val="201F1E"/>
          <w:sz w:val="28"/>
          <w:shd w:val="clear" w:color="auto" w:fill="FFFFFF"/>
        </w:rPr>
      </w:pPr>
      <w:r>
        <w:rPr>
          <w:color w:val="201F1E"/>
          <w:sz w:val="28"/>
          <w:shd w:val="clear" w:color="auto" w:fill="FFFFFF"/>
        </w:rPr>
        <w:t>-</w:t>
      </w:r>
      <w:r w:rsidRPr="008222A7">
        <w:rPr>
          <w:color w:val="201F1E"/>
          <w:sz w:val="28"/>
          <w:shd w:val="clear" w:color="auto" w:fill="FFFFFF"/>
        </w:rPr>
        <w:t xml:space="preserve"> </w:t>
      </w:r>
      <w:r w:rsidRPr="00941660">
        <w:rPr>
          <w:b/>
          <w:color w:val="201F1E"/>
          <w:sz w:val="28"/>
          <w:shd w:val="clear" w:color="auto" w:fill="FFFFFF"/>
        </w:rPr>
        <w:t xml:space="preserve">Αν η από 9.4.2020 ανακοίνωση στην ιστοσελίδα antagonistikotita.gr, (η οποία όμως κατά την άποψή του ερωτώντος αφορά με βεβαιότητα όσους έχουν ήδη λάβει οριστική έγκριση στο ΕΣΠΑ για τους </w:t>
      </w:r>
      <w:proofErr w:type="spellStart"/>
      <w:r w:rsidRPr="00941660">
        <w:rPr>
          <w:b/>
          <w:color w:val="201F1E"/>
          <w:sz w:val="28"/>
          <w:shd w:val="clear" w:color="auto" w:fill="FFFFFF"/>
        </w:rPr>
        <w:t>πτυχιούχουςαυτοαπασχολούμενους</w:t>
      </w:r>
      <w:proofErr w:type="spellEnd"/>
      <w:r w:rsidRPr="00941660">
        <w:rPr>
          <w:b/>
          <w:color w:val="201F1E"/>
          <w:sz w:val="28"/>
          <w:shd w:val="clear" w:color="auto" w:fill="FFFFFF"/>
        </w:rPr>
        <w:t xml:space="preserve">) ισχύει ομοίως και για τους υπό ένταξη (στο προσωρινό πίνακα) στο ΕΣΠΑ δικηγόρους, που δεν έχουν δηλαδή ήδη λάβει την ενίσχυση. Συγκεκριμένα, ζητάει σαφή διευκρίνηση ότι η τυχόν ένταξή του στο </w:t>
      </w:r>
      <w:proofErr w:type="spellStart"/>
      <w:r w:rsidRPr="00941660">
        <w:rPr>
          <w:b/>
          <w:color w:val="201F1E"/>
          <w:sz w:val="28"/>
          <w:shd w:val="clear" w:color="auto" w:fill="FFFFFF"/>
        </w:rPr>
        <w:t>voucher</w:t>
      </w:r>
      <w:proofErr w:type="spellEnd"/>
      <w:r w:rsidRPr="00941660">
        <w:rPr>
          <w:b/>
          <w:color w:val="201F1E"/>
          <w:sz w:val="28"/>
          <w:shd w:val="clear" w:color="auto" w:fill="FFFFFF"/>
        </w:rPr>
        <w:t xml:space="preserve"> δεν θα έχει ως αποτέλεσμα την μελλοντική του απόρριψη από το ΕΣΠΑ, δεδομένου ότι εκεί πρέπει "Να μην έχουν ενταχθεί σε συγχρηματοδοτούμενα προγράμματα με την ιδιότητα του ατομικού επιχειρηματία/επιτηδευματία ή του εταίρου σε επιχορηγούμενη εταιρεία, από την 01/01/2012 (Ά Κύκλος) και  01/01/2013 </w:t>
      </w:r>
      <w:r w:rsidRPr="00941660">
        <w:rPr>
          <w:b/>
          <w:color w:val="201F1E"/>
          <w:sz w:val="28"/>
          <w:shd w:val="clear" w:color="auto" w:fill="FFFFFF"/>
        </w:rPr>
        <w:lastRenderedPageBreak/>
        <w:t>(΄Β Κύκλος)  ΜΕΧΡΙ ΚΑΙ την ημερομηνία ΟΡΙΣΤΙΚΗΣ ΕΝΤΑΞΗΣ στη παρούσα Δράση."</w:t>
      </w:r>
    </w:p>
    <w:p w:rsidR="00941660" w:rsidRPr="00941660" w:rsidRDefault="00941660" w:rsidP="00941660">
      <w:pPr>
        <w:jc w:val="both"/>
        <w:rPr>
          <w:b/>
          <w:color w:val="201F1E"/>
          <w:sz w:val="28"/>
          <w:shd w:val="clear" w:color="auto" w:fill="FFFFFF"/>
        </w:rPr>
      </w:pPr>
      <w:r w:rsidRPr="00941660">
        <w:rPr>
          <w:b/>
          <w:color w:val="201F1E"/>
          <w:sz w:val="28"/>
          <w:shd w:val="clear" w:color="auto" w:fill="FFFFFF"/>
        </w:rPr>
        <w:t> </w:t>
      </w:r>
    </w:p>
    <w:p w:rsidR="00941660" w:rsidRPr="00300695" w:rsidRDefault="00941660" w:rsidP="00941660">
      <w:pPr>
        <w:jc w:val="both"/>
        <w:rPr>
          <w:color w:val="201F1E"/>
          <w:sz w:val="28"/>
          <w:shd w:val="clear" w:color="auto" w:fill="FFFFFF"/>
        </w:rPr>
      </w:pPr>
      <w:proofErr w:type="spellStart"/>
      <w:r>
        <w:rPr>
          <w:color w:val="201F1E"/>
          <w:sz w:val="28"/>
          <w:shd w:val="clear" w:color="auto" w:fill="FFFFFF"/>
        </w:rPr>
        <w:t>Α</w:t>
      </w:r>
      <w:r>
        <w:rPr>
          <w:color w:val="201F1E"/>
          <w:sz w:val="28"/>
          <w:shd w:val="clear" w:color="auto" w:fill="FFFFFF"/>
        </w:rPr>
        <w:t>π</w:t>
      </w:r>
      <w:proofErr w:type="spellEnd"/>
      <w:r>
        <w:rPr>
          <w:color w:val="201F1E"/>
          <w:sz w:val="28"/>
          <w:shd w:val="clear" w:color="auto" w:fill="FFFFFF"/>
        </w:rPr>
        <w:t xml:space="preserve"> : Όπως προβλέπεται  στην Πρόσκληση 2/2020 και δη στο άρθρο 4.1. αυτής: «Επισημαίνεται ότι δικαίωμα συμμετοχής στη δράση έχουν όλοι, ανεξαρτήτως εάν έχουν συμμετάσχει σε άλλο συγχρηματοδοτούμενο πρόγραμμα».</w:t>
      </w:r>
      <w:r w:rsidRPr="00924B3D">
        <w:rPr>
          <w:color w:val="201F1E"/>
          <w:sz w:val="28"/>
          <w:shd w:val="clear" w:color="auto" w:fill="FFFFFF"/>
        </w:rPr>
        <w:t xml:space="preserve"> </w:t>
      </w:r>
      <w:r>
        <w:rPr>
          <w:color w:val="201F1E"/>
          <w:sz w:val="28"/>
          <w:shd w:val="clear" w:color="auto" w:fill="FFFFFF"/>
        </w:rPr>
        <w:t xml:space="preserve">Επιπλέον, το ερώτημα αφορά σε επενδυτικό πρόγραμμα, ενώ το πρόγραμμα </w:t>
      </w:r>
      <w:r>
        <w:rPr>
          <w:color w:val="201F1E"/>
          <w:sz w:val="28"/>
          <w:shd w:val="clear" w:color="auto" w:fill="FFFFFF"/>
          <w:lang w:val="en-US"/>
        </w:rPr>
        <w:t>voucher</w:t>
      </w:r>
      <w:r>
        <w:rPr>
          <w:color w:val="201F1E"/>
          <w:sz w:val="28"/>
          <w:shd w:val="clear" w:color="auto" w:fill="FFFFFF"/>
        </w:rPr>
        <w:t xml:space="preserve"> είναι εκπαιδευτικό και ΟΧΙ επενδυτικό.</w:t>
      </w:r>
    </w:p>
    <w:p w:rsidR="00941660" w:rsidRDefault="00941660" w:rsidP="00941660">
      <w:pPr>
        <w:jc w:val="both"/>
        <w:rPr>
          <w:color w:val="201F1E"/>
          <w:sz w:val="28"/>
          <w:shd w:val="clear" w:color="auto" w:fill="FFFFFF"/>
        </w:rPr>
      </w:pPr>
      <w:r>
        <w:rPr>
          <w:color w:val="201F1E"/>
          <w:sz w:val="28"/>
          <w:shd w:val="clear" w:color="auto" w:fill="FFFFFF"/>
        </w:rPr>
        <w:t xml:space="preserve">Συνεπώς, δεν υφίσταται ζήτημα απόρριψης από άλλα προγράμματα ΕΣΠΑ για συμμετέχουν στο </w:t>
      </w:r>
      <w:r>
        <w:rPr>
          <w:color w:val="201F1E"/>
          <w:sz w:val="28"/>
          <w:shd w:val="clear" w:color="auto" w:fill="FFFFFF"/>
          <w:lang w:val="en-US"/>
        </w:rPr>
        <w:t>voucher</w:t>
      </w:r>
      <w:r w:rsidRPr="00924B3D">
        <w:rPr>
          <w:color w:val="201F1E"/>
          <w:sz w:val="28"/>
          <w:shd w:val="clear" w:color="auto" w:fill="FFFFFF"/>
        </w:rPr>
        <w:t xml:space="preserve">. </w:t>
      </w:r>
    </w:p>
    <w:p w:rsidR="00941660" w:rsidRPr="00924B3D" w:rsidRDefault="00941660" w:rsidP="00941660">
      <w:pPr>
        <w:jc w:val="both"/>
        <w:rPr>
          <w:color w:val="201F1E"/>
          <w:sz w:val="28"/>
          <w:shd w:val="clear" w:color="auto" w:fill="FFFFFF"/>
        </w:rPr>
      </w:pPr>
    </w:p>
    <w:p w:rsidR="00941660" w:rsidRDefault="00941660" w:rsidP="00941660">
      <w:pPr>
        <w:jc w:val="both"/>
        <w:rPr>
          <w:color w:val="201F1E"/>
          <w:sz w:val="28"/>
          <w:shd w:val="clear" w:color="auto" w:fill="FFFFFF"/>
        </w:rPr>
      </w:pPr>
    </w:p>
    <w:p w:rsidR="00941660" w:rsidRPr="00941660" w:rsidRDefault="00941660" w:rsidP="00941660">
      <w:pPr>
        <w:spacing w:after="200" w:line="276" w:lineRule="auto"/>
        <w:rPr>
          <w:rFonts w:ascii="Old serif" w:hAnsi="Old serif"/>
          <w:b/>
        </w:rPr>
      </w:pPr>
      <w:r w:rsidRPr="00941660">
        <w:rPr>
          <w:rFonts w:ascii="Old serif" w:hAnsi="Old serif"/>
          <w:b/>
        </w:rPr>
        <w:t>ΠΑΛΑΙΟΙ ΚΑΔ</w:t>
      </w:r>
    </w:p>
    <w:p w:rsidR="00941660" w:rsidRPr="00941660" w:rsidRDefault="00941660" w:rsidP="00941660">
      <w:pPr>
        <w:spacing w:after="200" w:line="276" w:lineRule="auto"/>
        <w:jc w:val="both"/>
        <w:rPr>
          <w:rFonts w:ascii="Old serif" w:hAnsi="Old serif"/>
        </w:rPr>
      </w:pPr>
      <w:r w:rsidRPr="00941660">
        <w:rPr>
          <w:rFonts w:ascii="Old serif" w:hAnsi="Old serif"/>
        </w:rPr>
        <w:t xml:space="preserve">      Όσοι δικηγόροι εμφανίζονται με παλαιό, ή δευτερεύοντα ΚΑΔ στην προσωποποιημένη πληροφόρηση στο </w:t>
      </w:r>
      <w:proofErr w:type="spellStart"/>
      <w:r w:rsidRPr="00941660">
        <w:rPr>
          <w:rFonts w:ascii="Old serif" w:hAnsi="Old serif"/>
          <w:lang w:val="en-US"/>
        </w:rPr>
        <w:t>taxisnet</w:t>
      </w:r>
      <w:proofErr w:type="spellEnd"/>
      <w:r w:rsidRPr="00941660">
        <w:rPr>
          <w:rFonts w:ascii="Old serif" w:hAnsi="Old serif"/>
        </w:rPr>
        <w:t xml:space="preserve"> μπορούν σε επικοινωνία με την ΑΑΔΕ να αλλάξουν τον ΚΑΔ και να ζητήσουν να μπει ο νέος κύριος ΚΑΔ. Διαδικασία: Επικοινωνείτε με την αρμόδια ΔΟΥ στα </w:t>
      </w:r>
      <w:proofErr w:type="spellStart"/>
      <w:r w:rsidRPr="00941660">
        <w:rPr>
          <w:rFonts w:ascii="Old serif" w:hAnsi="Old serif"/>
        </w:rPr>
        <w:t>τηλ</w:t>
      </w:r>
      <w:proofErr w:type="spellEnd"/>
      <w:r w:rsidRPr="00941660">
        <w:rPr>
          <w:rFonts w:ascii="Old serif" w:hAnsi="Old serif"/>
        </w:rPr>
        <w:t xml:space="preserve"> που είναι αναρτημένα για την περίοδο αυτή στην ιστοσελίδα της ΑΑΔΕ. Η αλλαγή ΚΑΔ γίνεται με την αποστολή έντυπου Μ2 με ηλεκτρονικό ταχυδρομείο. Ως χρόνο αλλαγής θα βάλετε πριν της 20/3/2020 βάσει της ΠΝΠ. Συνήθως η αλλαγή γίνεται σε μια ημέρα.  </w:t>
      </w:r>
    </w:p>
    <w:p w:rsidR="00941660" w:rsidRPr="00941660" w:rsidRDefault="00941660" w:rsidP="00941660">
      <w:pPr>
        <w:spacing w:after="200" w:line="276" w:lineRule="auto"/>
        <w:jc w:val="both"/>
        <w:rPr>
          <w:rFonts w:ascii="Old serif" w:hAnsi="Old serif"/>
        </w:rPr>
      </w:pPr>
      <w:r w:rsidRPr="00941660">
        <w:rPr>
          <w:rFonts w:ascii="Old serif" w:hAnsi="Old serif"/>
        </w:rPr>
        <w:t xml:space="preserve">      Εναλλακτικά προκειμένου να προχωρήσει η αίτηση συμμετοχής στο πρόγραμμα </w:t>
      </w:r>
      <w:proofErr w:type="spellStart"/>
      <w:r w:rsidRPr="00941660">
        <w:rPr>
          <w:rFonts w:ascii="Old serif" w:hAnsi="Old serif"/>
        </w:rPr>
        <w:t>τηλεκπαίδευσης</w:t>
      </w:r>
      <w:proofErr w:type="spellEnd"/>
      <w:r w:rsidRPr="00941660">
        <w:rPr>
          <w:rFonts w:ascii="Old serif" w:hAnsi="Old serif"/>
        </w:rPr>
        <w:t xml:space="preserve"> μπορεί να επιλεγεί η διαδικασία που αφορά σε ασκούμενους χωρίς έναρξη στην εφορία-εταίρους δικηγορικών εταιρειών - έμμισθους με κλειστά βιβλία και να ολοκληρωθεί η εγγραφή μόνο με το ΑΦΜ  που έχει αποσταλεί στο ΕΣΠΑ από το ΔΣΑ , αντί για τον ΚΑΔ.</w:t>
      </w:r>
    </w:p>
    <w:p w:rsidR="00941660" w:rsidRPr="00941660" w:rsidRDefault="00941660" w:rsidP="00941660">
      <w:pPr>
        <w:spacing w:line="360" w:lineRule="auto"/>
        <w:jc w:val="both"/>
        <w:rPr>
          <w:b/>
        </w:rPr>
      </w:pPr>
    </w:p>
    <w:p w:rsidR="00941660" w:rsidRPr="00941660" w:rsidRDefault="00941660" w:rsidP="00941660">
      <w:pPr>
        <w:spacing w:line="360" w:lineRule="auto"/>
        <w:jc w:val="both"/>
        <w:rPr>
          <w:b/>
        </w:rPr>
      </w:pPr>
    </w:p>
    <w:p w:rsidR="00941660" w:rsidRPr="00941660" w:rsidRDefault="00941660" w:rsidP="00941660">
      <w:pPr>
        <w:spacing w:line="360" w:lineRule="auto"/>
        <w:jc w:val="both"/>
      </w:pPr>
    </w:p>
    <w:p w:rsidR="00941660" w:rsidRPr="00941660" w:rsidRDefault="00941660" w:rsidP="00941660">
      <w:pPr>
        <w:spacing w:line="360" w:lineRule="auto"/>
        <w:jc w:val="both"/>
        <w:rPr>
          <w:b/>
        </w:rPr>
      </w:pPr>
      <w:r w:rsidRPr="00941660">
        <w:t>-</w:t>
      </w:r>
      <w:r w:rsidRPr="00941660">
        <w:rPr>
          <w:b/>
        </w:rPr>
        <w:t xml:space="preserve">Υπάρχουν πολλοί συνάδελφοι που για φορολογικούς λόγους (εργασία σε επιτροπές ασύλου </w:t>
      </w:r>
      <w:proofErr w:type="spellStart"/>
      <w:r w:rsidRPr="00941660">
        <w:rPr>
          <w:b/>
        </w:rPr>
        <w:t>κλπ</w:t>
      </w:r>
      <w:proofErr w:type="spellEnd"/>
      <w:r w:rsidRPr="00941660">
        <w:rPr>
          <w:b/>
        </w:rPr>
        <w:t xml:space="preserve">), έχουν δηλώσει ως ΚΑΔ "Υπηρεσίες Δημοσίου" και ως δευτερεύοντα ΚΑΔ "Νομικές Υπηρεσίες". Οι συνάδελφοι αυτοί </w:t>
      </w:r>
      <w:proofErr w:type="spellStart"/>
      <w:r w:rsidRPr="00941660">
        <w:rPr>
          <w:b/>
        </w:rPr>
        <w:t>ειναι</w:t>
      </w:r>
      <w:proofErr w:type="spellEnd"/>
      <w:r w:rsidRPr="00941660">
        <w:rPr>
          <w:b/>
        </w:rPr>
        <w:t xml:space="preserve"> ενεργά μέλη του ΔΣΑ, όπως απαιτείται. Όμως, όταν μπαίνουν να υποβάλουν την αίτηση, σημειώνεται αυτόματα ο ΚΑΔ Υπηρεσίες Δημοσίου και, κατά την υποβολή, η αίτηση απορρίπτεται (δεν καταχωρείται).</w:t>
      </w:r>
    </w:p>
    <w:p w:rsidR="00941660" w:rsidRDefault="00941660" w:rsidP="00941660">
      <w:pPr>
        <w:spacing w:line="360" w:lineRule="auto"/>
        <w:jc w:val="both"/>
        <w:rPr>
          <w:b/>
        </w:rPr>
      </w:pPr>
      <w:r w:rsidRPr="00941660">
        <w:rPr>
          <w:b/>
        </w:rPr>
        <w:lastRenderedPageBreak/>
        <w:t>Πώς θα εξασφαλιστεί το δικαίωμα συμμετοχής στο πρόγραμμα για συναδέλφους που είναι μέλη Συλλόγων αλλά έχουν δευτερεύοντα ΚΑΔ "</w:t>
      </w:r>
      <w:proofErr w:type="spellStart"/>
      <w:r w:rsidRPr="00941660">
        <w:rPr>
          <w:b/>
        </w:rPr>
        <w:t>Νομικες</w:t>
      </w:r>
      <w:proofErr w:type="spellEnd"/>
      <w:r w:rsidRPr="00941660">
        <w:rPr>
          <w:b/>
        </w:rPr>
        <w:t xml:space="preserve"> Υπηρεσίες";</w:t>
      </w:r>
    </w:p>
    <w:p w:rsidR="00941660" w:rsidRPr="00941660" w:rsidRDefault="00941660" w:rsidP="00941660">
      <w:pPr>
        <w:spacing w:line="360" w:lineRule="auto"/>
        <w:jc w:val="both"/>
        <w:rPr>
          <w:b/>
        </w:rPr>
      </w:pPr>
    </w:p>
    <w:p w:rsidR="00941660" w:rsidRPr="00941660" w:rsidRDefault="00941660" w:rsidP="00941660">
      <w:pPr>
        <w:spacing w:line="360" w:lineRule="auto"/>
        <w:jc w:val="both"/>
      </w:pPr>
      <w:proofErr w:type="spellStart"/>
      <w:r w:rsidRPr="00941660">
        <w:t>Απ</w:t>
      </w:r>
      <w:proofErr w:type="spellEnd"/>
      <w:r w:rsidRPr="00941660">
        <w:t xml:space="preserve">: Οι ωφελούμενοι πρέπει να έχουν ως κύριο ΚΑΔ τις Νομικές Υπηρεσίες. </w:t>
      </w:r>
    </w:p>
    <w:p w:rsidR="00941660" w:rsidRPr="00941660" w:rsidRDefault="00941660" w:rsidP="00941660">
      <w:pPr>
        <w:spacing w:line="360" w:lineRule="auto"/>
        <w:jc w:val="both"/>
      </w:pPr>
    </w:p>
    <w:p w:rsidR="00941660" w:rsidRDefault="00941660" w:rsidP="00941660">
      <w:pPr>
        <w:spacing w:line="360" w:lineRule="auto"/>
        <w:jc w:val="both"/>
        <w:rPr>
          <w:b/>
          <w:color w:val="000000"/>
        </w:rPr>
      </w:pPr>
      <w:r w:rsidRPr="00941660">
        <w:rPr>
          <w:color w:val="000000"/>
        </w:rPr>
        <w:t>-</w:t>
      </w:r>
      <w:r w:rsidRPr="00941660">
        <w:rPr>
          <w:b/>
          <w:color w:val="000000"/>
        </w:rPr>
        <w:t xml:space="preserve">Δικηγόρος έκανε ηλεκτρονικά την αίτηση για συμμετοχή </w:t>
      </w:r>
      <w:proofErr w:type="spellStart"/>
      <w:r w:rsidRPr="00941660">
        <w:rPr>
          <w:b/>
          <w:color w:val="000000"/>
        </w:rPr>
        <w:t>στo</w:t>
      </w:r>
      <w:proofErr w:type="spellEnd"/>
      <w:r w:rsidRPr="00941660">
        <w:rPr>
          <w:b/>
          <w:color w:val="000000"/>
        </w:rPr>
        <w:t> πρόγραμμα  </w:t>
      </w:r>
      <w:proofErr w:type="spellStart"/>
      <w:r w:rsidRPr="00941660">
        <w:rPr>
          <w:b/>
          <w:color w:val="000000"/>
        </w:rPr>
        <w:t>τηλεκατάρτισης</w:t>
      </w:r>
      <w:proofErr w:type="spellEnd"/>
      <w:r w:rsidRPr="00941660">
        <w:rPr>
          <w:b/>
          <w:color w:val="000000"/>
        </w:rPr>
        <w:t xml:space="preserve"> "VOUTSER", την εκτύπωσε και επιβεβαίωσε την υποβολή της. Δυστυχώς όμως δεν την αποθήκευσε. Τι μπορεί να κάνει για αυτό; Μπορεί να </w:t>
      </w:r>
      <w:proofErr w:type="spellStart"/>
      <w:r w:rsidRPr="00941660">
        <w:rPr>
          <w:b/>
          <w:color w:val="000000"/>
        </w:rPr>
        <w:t>σκανάρει</w:t>
      </w:r>
      <w:proofErr w:type="spellEnd"/>
      <w:r w:rsidRPr="00941660">
        <w:rPr>
          <w:b/>
          <w:color w:val="000000"/>
        </w:rPr>
        <w:t xml:space="preserve"> τη φωτοτυπία που έχει στα χέρια του και να την στείλει στον </w:t>
      </w:r>
      <w:proofErr w:type="spellStart"/>
      <w:r w:rsidRPr="00941660">
        <w:rPr>
          <w:b/>
          <w:color w:val="000000"/>
        </w:rPr>
        <w:t>πάροχο</w:t>
      </w:r>
      <w:proofErr w:type="spellEnd"/>
      <w:r w:rsidRPr="00941660">
        <w:rPr>
          <w:b/>
          <w:color w:val="000000"/>
        </w:rPr>
        <w:t xml:space="preserve"> για να συνεχιστεί η διαδικασία;</w:t>
      </w:r>
    </w:p>
    <w:p w:rsidR="00941660" w:rsidRPr="00941660" w:rsidRDefault="00941660" w:rsidP="00941660">
      <w:pPr>
        <w:spacing w:line="360" w:lineRule="auto"/>
        <w:jc w:val="both"/>
        <w:rPr>
          <w:b/>
          <w:color w:val="000000"/>
        </w:rPr>
      </w:pPr>
    </w:p>
    <w:p w:rsidR="00941660" w:rsidRPr="00941660" w:rsidRDefault="00941660" w:rsidP="00941660">
      <w:pPr>
        <w:spacing w:line="360" w:lineRule="auto"/>
        <w:jc w:val="both"/>
      </w:pPr>
      <w:proofErr w:type="spellStart"/>
      <w:r w:rsidRPr="00941660">
        <w:t>Απ</w:t>
      </w:r>
      <w:proofErr w:type="spellEnd"/>
      <w:r w:rsidRPr="00941660">
        <w:t xml:space="preserve">: Φυσικά και ναι </w:t>
      </w:r>
    </w:p>
    <w:p w:rsidR="00941660" w:rsidRPr="00941660" w:rsidRDefault="00941660" w:rsidP="00941660">
      <w:pPr>
        <w:spacing w:line="360" w:lineRule="auto"/>
        <w:jc w:val="both"/>
        <w:rPr>
          <w:color w:val="000000"/>
        </w:rPr>
      </w:pPr>
    </w:p>
    <w:p w:rsidR="00941660" w:rsidRDefault="00941660" w:rsidP="00941660">
      <w:pPr>
        <w:spacing w:line="360" w:lineRule="auto"/>
        <w:jc w:val="both"/>
        <w:rPr>
          <w:b/>
          <w:color w:val="000000"/>
        </w:rPr>
      </w:pPr>
      <w:r w:rsidRPr="00941660">
        <w:rPr>
          <w:color w:val="000000"/>
        </w:rPr>
        <w:t>-</w:t>
      </w:r>
      <w:r w:rsidRPr="00941660">
        <w:rPr>
          <w:b/>
          <w:color w:val="000000"/>
        </w:rPr>
        <w:t xml:space="preserve">Μπορεί δικηγόρος να επιλέξει </w:t>
      </w:r>
      <w:proofErr w:type="spellStart"/>
      <w:r w:rsidRPr="00941660">
        <w:rPr>
          <w:b/>
          <w:color w:val="000000"/>
        </w:rPr>
        <w:t>πάροχο</w:t>
      </w:r>
      <w:proofErr w:type="spellEnd"/>
      <w:r w:rsidRPr="00941660">
        <w:rPr>
          <w:b/>
          <w:color w:val="000000"/>
        </w:rPr>
        <w:t xml:space="preserve"> που εδρεύει σε άλλο Νομό; Υπάρχει περίπτωση εάν κάνει αυτή την επιλογή να χρειαστεί να μεταβεί στην έδρα του </w:t>
      </w:r>
      <w:proofErr w:type="spellStart"/>
      <w:r w:rsidRPr="00941660">
        <w:rPr>
          <w:b/>
          <w:color w:val="000000"/>
        </w:rPr>
        <w:t>παρόχου</w:t>
      </w:r>
      <w:proofErr w:type="spellEnd"/>
      <w:r w:rsidRPr="00941660">
        <w:rPr>
          <w:b/>
          <w:color w:val="000000"/>
        </w:rPr>
        <w:t xml:space="preserve"> για τις εξετάσεις πιστοποίησης στο τέλος;</w:t>
      </w:r>
    </w:p>
    <w:p w:rsidR="00941660" w:rsidRPr="00941660" w:rsidRDefault="00941660" w:rsidP="00941660">
      <w:pPr>
        <w:spacing w:line="360" w:lineRule="auto"/>
        <w:jc w:val="both"/>
        <w:rPr>
          <w:b/>
          <w:color w:val="000000"/>
        </w:rPr>
      </w:pPr>
    </w:p>
    <w:p w:rsidR="00941660" w:rsidRPr="00941660" w:rsidRDefault="00941660" w:rsidP="00941660">
      <w:pPr>
        <w:spacing w:line="360" w:lineRule="auto"/>
        <w:jc w:val="both"/>
      </w:pPr>
      <w:proofErr w:type="spellStart"/>
      <w:r w:rsidRPr="00941660">
        <w:t>Απ</w:t>
      </w:r>
      <w:proofErr w:type="spellEnd"/>
      <w:r w:rsidRPr="00941660">
        <w:t xml:space="preserve">: Από την πρόσκληση 2/2020 δεν προκύπτει ούτως ή άλλως γεωγραφικός περιορισμός. Τονίζεται ότι, όπως προβλέπεται στο άρθρο 9.2.Δ. της Πρόσκλησης, οι εξετάσεις πιστοποίησης θα πραγματοποιηθούν αποκλειστικά </w:t>
      </w:r>
      <w:r w:rsidRPr="00941660">
        <w:rPr>
          <w:lang w:val="en-US"/>
        </w:rPr>
        <w:t>online</w:t>
      </w:r>
      <w:r w:rsidRPr="00941660">
        <w:t xml:space="preserve"> από απόσταση.   </w:t>
      </w:r>
    </w:p>
    <w:p w:rsidR="00941660" w:rsidRPr="00941660" w:rsidRDefault="00941660" w:rsidP="00941660">
      <w:pPr>
        <w:spacing w:line="360" w:lineRule="auto"/>
        <w:jc w:val="both"/>
        <w:rPr>
          <w:color w:val="000000"/>
        </w:rPr>
      </w:pPr>
    </w:p>
    <w:p w:rsidR="00941660" w:rsidRDefault="00941660" w:rsidP="00941660">
      <w:pPr>
        <w:spacing w:line="360" w:lineRule="auto"/>
        <w:jc w:val="both"/>
        <w:rPr>
          <w:b/>
        </w:rPr>
      </w:pPr>
      <w:r w:rsidRPr="00941660">
        <w:t>-</w:t>
      </w:r>
      <w:r w:rsidRPr="00941660">
        <w:rPr>
          <w:b/>
        </w:rPr>
        <w:t xml:space="preserve">Συνάδελφος ασθενής προτίθεται να προβεί σε διακοπή εργασιών στη ΔΟΥ, αναδρομικά. Δύναται να λάβει το επίδομα </w:t>
      </w:r>
      <w:proofErr w:type="spellStart"/>
      <w:r w:rsidRPr="00941660">
        <w:rPr>
          <w:b/>
        </w:rPr>
        <w:t>τηλεκατάρτισης</w:t>
      </w:r>
      <w:proofErr w:type="spellEnd"/>
      <w:r w:rsidRPr="00941660">
        <w:rPr>
          <w:b/>
        </w:rPr>
        <w:t>;</w:t>
      </w:r>
    </w:p>
    <w:p w:rsidR="00941660" w:rsidRPr="00941660" w:rsidRDefault="00941660" w:rsidP="00941660">
      <w:pPr>
        <w:spacing w:line="360" w:lineRule="auto"/>
        <w:jc w:val="both"/>
        <w:rPr>
          <w:b/>
        </w:rPr>
      </w:pPr>
    </w:p>
    <w:p w:rsidR="00941660" w:rsidRPr="00941660" w:rsidRDefault="00941660" w:rsidP="00941660">
      <w:pPr>
        <w:spacing w:line="360" w:lineRule="auto"/>
        <w:jc w:val="both"/>
      </w:pPr>
      <w:proofErr w:type="spellStart"/>
      <w:r w:rsidRPr="00941660">
        <w:t>Απ</w:t>
      </w:r>
      <w:proofErr w:type="spellEnd"/>
      <w:r w:rsidRPr="00941660">
        <w:t xml:space="preserve">: Πρέπει να έχει ενεργό ΚΑΔ κατά την υποβολή της αίτησης. Εφόσον ενεργοποιήσει το </w:t>
      </w:r>
      <w:r w:rsidRPr="00941660">
        <w:rPr>
          <w:lang w:val="en-US"/>
        </w:rPr>
        <w:t>voucher</w:t>
      </w:r>
      <w:r w:rsidRPr="00941660">
        <w:t xml:space="preserve"> και ολοκληρώσει πλήρως το πρόγραμμα, τότε δικαιούται τα 600 ευρώ επίδομα. </w:t>
      </w:r>
    </w:p>
    <w:p w:rsidR="00941660" w:rsidRPr="00941660" w:rsidRDefault="00941660" w:rsidP="00941660">
      <w:pPr>
        <w:spacing w:line="360" w:lineRule="auto"/>
        <w:jc w:val="both"/>
      </w:pPr>
    </w:p>
    <w:p w:rsidR="00941660" w:rsidRPr="00941660" w:rsidRDefault="00941660" w:rsidP="00941660">
      <w:pPr>
        <w:spacing w:line="360" w:lineRule="auto"/>
        <w:jc w:val="both"/>
      </w:pPr>
    </w:p>
    <w:p w:rsidR="00941660" w:rsidRDefault="00941660" w:rsidP="00941660">
      <w:pPr>
        <w:spacing w:line="360" w:lineRule="auto"/>
        <w:jc w:val="both"/>
        <w:rPr>
          <w:b/>
        </w:rPr>
      </w:pPr>
      <w:r w:rsidRPr="00941660">
        <w:t>-</w:t>
      </w:r>
      <w:r w:rsidRPr="00941660">
        <w:rPr>
          <w:b/>
        </w:rPr>
        <w:t xml:space="preserve">Στην προσπάθεια συναδέλφου να συμπληρώσει την αίτηση μέσω ΕΡΓΑΝΗ (διαδικασία Α), ανακάλυψε ότι στο σύστημα της ΑΑΔΕ εμφανίζεται λανθασμένα η διεύθυνση του. Παρότι στην αίτηση συμπλήρωσε την ορθή διεύθυνση, δεν έγινε </w:t>
      </w:r>
      <w:r w:rsidRPr="00941660">
        <w:rPr>
          <w:b/>
        </w:rPr>
        <w:lastRenderedPageBreak/>
        <w:t>αποδεκτή. Με ποιο τρόπο μπορεί να διορθώσει το σφάλμα και να προχωρήσει σε καταχώριση της αίτησης;</w:t>
      </w:r>
    </w:p>
    <w:p w:rsidR="00941660" w:rsidRPr="00941660" w:rsidRDefault="00941660" w:rsidP="00941660">
      <w:pPr>
        <w:spacing w:line="360" w:lineRule="auto"/>
        <w:jc w:val="both"/>
        <w:rPr>
          <w:b/>
        </w:rPr>
      </w:pPr>
      <w:bookmarkStart w:id="0" w:name="_GoBack"/>
      <w:bookmarkEnd w:id="0"/>
    </w:p>
    <w:p w:rsidR="00941660" w:rsidRPr="00941660" w:rsidRDefault="00941660" w:rsidP="00941660">
      <w:pPr>
        <w:spacing w:line="360" w:lineRule="auto"/>
        <w:jc w:val="both"/>
      </w:pPr>
      <w:proofErr w:type="spellStart"/>
      <w:r w:rsidRPr="00941660">
        <w:t>Απ</w:t>
      </w:r>
      <w:proofErr w:type="spellEnd"/>
      <w:r w:rsidRPr="00941660">
        <w:t xml:space="preserve">: Η λανθασμένη διεύθυνση δεν ασκεί καμία επίδραση στη διαδικασία. Η διαδικασία διόρθωσης του σφάλματος είναι άσχετη με την Πρόσκληση, οπότε υποβάλλει κανονικά  την αίτηση και για τη διόρθωση της διεύθυνσης απευθύνεται κατόπιν στη ΑΑΔΕ.  </w:t>
      </w:r>
    </w:p>
    <w:p w:rsidR="00941660" w:rsidRPr="00941660" w:rsidRDefault="00941660" w:rsidP="00941660">
      <w:pPr>
        <w:spacing w:line="360" w:lineRule="auto"/>
        <w:jc w:val="both"/>
      </w:pPr>
    </w:p>
    <w:p w:rsidR="00941660" w:rsidRPr="00941660" w:rsidRDefault="00941660" w:rsidP="00941660">
      <w:pPr>
        <w:spacing w:line="360" w:lineRule="auto"/>
        <w:jc w:val="both"/>
      </w:pPr>
    </w:p>
    <w:p w:rsidR="00941660" w:rsidRPr="00941660" w:rsidRDefault="00941660" w:rsidP="00941660">
      <w:pPr>
        <w:spacing w:line="360" w:lineRule="auto"/>
        <w:jc w:val="both"/>
      </w:pPr>
    </w:p>
    <w:p w:rsidR="00941660" w:rsidRPr="00941660" w:rsidRDefault="00941660" w:rsidP="00941660">
      <w:pPr>
        <w:spacing w:line="360" w:lineRule="auto"/>
        <w:jc w:val="both"/>
      </w:pPr>
      <w:r w:rsidRPr="00941660">
        <w:br/>
      </w:r>
    </w:p>
    <w:p w:rsidR="00941660" w:rsidRPr="00941660" w:rsidRDefault="00941660" w:rsidP="00941660">
      <w:pPr>
        <w:spacing w:line="360" w:lineRule="auto"/>
        <w:jc w:val="both"/>
      </w:pPr>
      <w:r w:rsidRPr="00941660">
        <w:t xml:space="preserve">                                                                                                  </w:t>
      </w:r>
    </w:p>
    <w:p w:rsidR="00941660" w:rsidRPr="00941660" w:rsidRDefault="00941660" w:rsidP="00941660">
      <w:pPr>
        <w:spacing w:line="360" w:lineRule="auto"/>
        <w:jc w:val="both"/>
      </w:pPr>
    </w:p>
    <w:p w:rsidR="00941660" w:rsidRPr="008222A7" w:rsidRDefault="00941660" w:rsidP="00941660">
      <w:pPr>
        <w:pStyle w:val="Web"/>
        <w:jc w:val="both"/>
        <w:rPr>
          <w:color w:val="201F1E"/>
          <w:sz w:val="28"/>
          <w:szCs w:val="28"/>
          <w:shd w:val="clear" w:color="auto" w:fill="FFFFFF"/>
        </w:rPr>
      </w:pPr>
    </w:p>
    <w:p w:rsidR="00941660" w:rsidRPr="002E4C8F" w:rsidRDefault="00941660" w:rsidP="00941660">
      <w:pPr>
        <w:spacing w:line="360" w:lineRule="auto"/>
        <w:jc w:val="both"/>
        <w:rPr>
          <w:color w:val="000000"/>
        </w:rPr>
      </w:pPr>
    </w:p>
    <w:p w:rsidR="00941660" w:rsidRPr="008231C7" w:rsidRDefault="00941660" w:rsidP="00941660">
      <w:pPr>
        <w:spacing w:line="360" w:lineRule="auto"/>
        <w:jc w:val="both"/>
      </w:pPr>
    </w:p>
    <w:p w:rsidR="00941660" w:rsidRPr="00E153A6" w:rsidRDefault="00941660" w:rsidP="00941660">
      <w:pPr>
        <w:spacing w:line="360" w:lineRule="auto"/>
        <w:jc w:val="both"/>
      </w:pPr>
    </w:p>
    <w:p w:rsidR="00941660" w:rsidRPr="00164ADC" w:rsidRDefault="00941660" w:rsidP="00941660">
      <w:pPr>
        <w:spacing w:line="360" w:lineRule="auto"/>
        <w:jc w:val="both"/>
      </w:pPr>
    </w:p>
    <w:p w:rsidR="00941660" w:rsidRPr="00164ADC" w:rsidRDefault="00941660" w:rsidP="00941660">
      <w:pPr>
        <w:spacing w:line="360" w:lineRule="auto"/>
        <w:jc w:val="both"/>
      </w:pPr>
    </w:p>
    <w:p w:rsidR="00941660" w:rsidRPr="00164ADC" w:rsidRDefault="00941660" w:rsidP="00941660">
      <w:pPr>
        <w:spacing w:line="360" w:lineRule="auto"/>
        <w:jc w:val="both"/>
      </w:pPr>
    </w:p>
    <w:p w:rsidR="00941660" w:rsidRPr="00962A5F" w:rsidRDefault="00941660" w:rsidP="00941660">
      <w:pPr>
        <w:spacing w:line="360" w:lineRule="auto"/>
        <w:jc w:val="both"/>
      </w:pPr>
    </w:p>
    <w:p w:rsidR="00941660" w:rsidRPr="00164ADC" w:rsidRDefault="00941660" w:rsidP="00941660">
      <w:pPr>
        <w:spacing w:line="360" w:lineRule="auto"/>
        <w:jc w:val="both"/>
      </w:pPr>
      <w:r w:rsidRPr="00164ADC">
        <w:br/>
      </w:r>
    </w:p>
    <w:p w:rsidR="00941660" w:rsidRPr="00164ADC" w:rsidRDefault="00941660" w:rsidP="00941660">
      <w:pPr>
        <w:spacing w:line="360" w:lineRule="auto"/>
        <w:jc w:val="both"/>
      </w:pPr>
      <w:r w:rsidRPr="00164ADC">
        <w:t xml:space="preserve">                                                                                                  </w:t>
      </w:r>
    </w:p>
    <w:p w:rsidR="00941660" w:rsidRPr="00164ADC" w:rsidRDefault="00941660" w:rsidP="00941660">
      <w:pPr>
        <w:spacing w:line="360" w:lineRule="auto"/>
        <w:jc w:val="both"/>
      </w:pPr>
    </w:p>
    <w:p w:rsidR="00C14516" w:rsidRPr="00183D76" w:rsidRDefault="00C14516" w:rsidP="00D23572">
      <w:pPr>
        <w:spacing w:line="360" w:lineRule="auto"/>
      </w:pPr>
      <w:r w:rsidRPr="00C14516">
        <w:br/>
      </w:r>
    </w:p>
    <w:p w:rsidR="00C14516" w:rsidRPr="00C14516" w:rsidRDefault="006240AF" w:rsidP="00C14516">
      <w:pPr>
        <w:spacing w:line="360" w:lineRule="auto"/>
        <w:jc w:val="center"/>
      </w:pPr>
      <w:r w:rsidRPr="00C14516">
        <w:t xml:space="preserve">                                                                                                  </w:t>
      </w:r>
    </w:p>
    <w:p w:rsidR="008E475C" w:rsidRPr="00C14516" w:rsidRDefault="008E475C"/>
    <w:sectPr w:rsidR="008E475C" w:rsidRPr="00C14516" w:rsidSect="00BD02A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ld serif">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F70"/>
    <w:multiLevelType w:val="hybridMultilevel"/>
    <w:tmpl w:val="4434D01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92E544D"/>
    <w:multiLevelType w:val="hybridMultilevel"/>
    <w:tmpl w:val="4A2CF2DE"/>
    <w:lvl w:ilvl="0" w:tplc="875A0F6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C62240"/>
    <w:multiLevelType w:val="hybridMultilevel"/>
    <w:tmpl w:val="9F6A36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9D"/>
    <w:rsid w:val="000843E7"/>
    <w:rsid w:val="000878BF"/>
    <w:rsid w:val="000F52E6"/>
    <w:rsid w:val="00112893"/>
    <w:rsid w:val="00154DE7"/>
    <w:rsid w:val="00183D76"/>
    <w:rsid w:val="001D01B7"/>
    <w:rsid w:val="00240404"/>
    <w:rsid w:val="0024240E"/>
    <w:rsid w:val="002956C6"/>
    <w:rsid w:val="002F7B35"/>
    <w:rsid w:val="00305D6A"/>
    <w:rsid w:val="0032252A"/>
    <w:rsid w:val="003458AF"/>
    <w:rsid w:val="003F4B4B"/>
    <w:rsid w:val="00420F7E"/>
    <w:rsid w:val="004D3001"/>
    <w:rsid w:val="004F72AE"/>
    <w:rsid w:val="00551542"/>
    <w:rsid w:val="005D32CC"/>
    <w:rsid w:val="006240AF"/>
    <w:rsid w:val="00650E5D"/>
    <w:rsid w:val="006A30CE"/>
    <w:rsid w:val="006B6695"/>
    <w:rsid w:val="006B7CC8"/>
    <w:rsid w:val="0073536E"/>
    <w:rsid w:val="00741320"/>
    <w:rsid w:val="00783CF3"/>
    <w:rsid w:val="008320FC"/>
    <w:rsid w:val="008E475C"/>
    <w:rsid w:val="00941660"/>
    <w:rsid w:val="0097432F"/>
    <w:rsid w:val="00A15636"/>
    <w:rsid w:val="00BA0B25"/>
    <w:rsid w:val="00BD02AF"/>
    <w:rsid w:val="00BD799D"/>
    <w:rsid w:val="00C14516"/>
    <w:rsid w:val="00C53B6C"/>
    <w:rsid w:val="00CA523E"/>
    <w:rsid w:val="00D23572"/>
    <w:rsid w:val="00D32911"/>
    <w:rsid w:val="00D6697D"/>
    <w:rsid w:val="00EB6256"/>
    <w:rsid w:val="00F34F14"/>
    <w:rsid w:val="00F36CEA"/>
    <w:rsid w:val="00F517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2FE9"/>
  <w15:docId w15:val="{382B76F0-7657-4CEB-93B7-7BEBE747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99D"/>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516"/>
    <w:pPr>
      <w:ind w:left="720"/>
      <w:contextualSpacing/>
    </w:pPr>
  </w:style>
  <w:style w:type="paragraph" w:styleId="Web">
    <w:name w:val="Normal (Web)"/>
    <w:basedOn w:val="a"/>
    <w:uiPriority w:val="99"/>
    <w:unhideWhenUsed/>
    <w:rsid w:val="009416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1937</Words>
  <Characters>10466</Characters>
  <Application>Microsoft Office Word</Application>
  <DocSecurity>0</DocSecurity>
  <Lines>87</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 Zamanis</dc:creator>
  <cp:lastModifiedBy>User</cp:lastModifiedBy>
  <cp:revision>2</cp:revision>
  <cp:lastPrinted>2020-04-09T13:03:00Z</cp:lastPrinted>
  <dcterms:created xsi:type="dcterms:W3CDTF">2020-04-20T12:50:00Z</dcterms:created>
  <dcterms:modified xsi:type="dcterms:W3CDTF">2020-04-20T12:50:00Z</dcterms:modified>
</cp:coreProperties>
</file>