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84" w:rsidRDefault="00E233E5" w:rsidP="00E233E5">
      <w:bookmarkStart w:id="0" w:name="_GoBack"/>
      <w:bookmarkEnd w:id="0"/>
      <w:r>
        <w:t>Τετάρτη 17/3/2021</w:t>
      </w:r>
      <w:r>
        <w:br/>
      </w:r>
      <w:r>
        <w:br/>
        <w:t>βάσει της από 16-3-2021 ισχύουσας Κ.Υ.Α. (ΦΕΚ 996 Β ́)</w:t>
      </w:r>
      <w:r>
        <w:br/>
        <w:t>1. Δεν θα εκδικαστούν οι προσδιορισθείσες υποθέσεις νέας τακτικής διαδικασίας.</w:t>
      </w:r>
      <w:r>
        <w:br/>
        <w:t>2. Δεν θα γίνει δημοσίευση των διαθηκών καθώς και η κήρυξη της ιδιόγραφης διαθήκης ως</w:t>
      </w:r>
      <w:r>
        <w:br/>
        <w:t>κυρίας.</w:t>
      </w:r>
      <w:r>
        <w:br/>
        <w:t>3. Δεν θα γίνουν συναινετικές προσημειώσεις υποθήκης, καθώς και ανακλήσεις αυτών.</w:t>
      </w:r>
      <w:r>
        <w:br/>
        <w:t>4. Δεν θα γίνουν δηλώσεις τρίτου.</w:t>
      </w:r>
      <w:r>
        <w:br/>
        <w:t>5. Δεν θα γίνουν εξωδικαστικοί συμβιβασμοί, πλην αν υπάρχει κατεπείγον.</w:t>
      </w:r>
      <w:r>
        <w:br/>
        <w:t>6. Δεν κατατίθενται αιτήσεις προς έκδοση διαταγών πληρωμής ή διαταγών απόδοσης</w:t>
      </w:r>
      <w:r>
        <w:br/>
      </w:r>
      <w:proofErr w:type="spellStart"/>
      <w:r>
        <w:t>μισθίου</w:t>
      </w:r>
      <w:proofErr w:type="spellEnd"/>
      <w:r>
        <w:t>.</w:t>
      </w:r>
      <w:r>
        <w:br/>
        <w:t>7. Δεν γίνονται δηλώσεις αποποίησης κληρονομίας.</w:t>
      </w:r>
      <w:r>
        <w:br/>
        <w:t>8. Δεν κατατίθενται αιτήσεις νομικής βοήθειας, εκτός αν συντρέχει επείγουσα περίπτωση.</w:t>
      </w:r>
      <w:r>
        <w:br/>
        <w:t>9. Δεν γίνονται θεωρήσεις του γνησίου της υπογραφής επί συναινετικών διαζυγίων, πλην</w:t>
      </w:r>
      <w:r>
        <w:br/>
        <w:t>επείγουσας περίπτωσης που θα κριθεί από τη Διευθύνουσα.</w:t>
      </w:r>
      <w:r>
        <w:br/>
        <w:t>10. Θα γίνουν οι ένορκες βεβαιώσεις μόνο με κλήτευση του αντιδίκου που έχουν</w:t>
      </w:r>
      <w:r>
        <w:br/>
        <w:t>προσδιοριστεί για την Τετάρτη 17-3-2021 ή αν έχουν κατεπείγοντα χαρακτήρα.</w:t>
      </w:r>
      <w:r>
        <w:br/>
        <w:t>11. Θα γίνεται η χορήγηση και ανάκληση προσωρινών διαταγών επί ασφαλιστικών μέτρων</w:t>
      </w:r>
      <w:r>
        <w:br/>
        <w:t>(άρθρο 691 Α ́</w:t>
      </w:r>
      <w:proofErr w:type="spellStart"/>
      <w:r>
        <w:t>Κ.Πολ.Δ</w:t>
      </w:r>
      <w:proofErr w:type="spellEnd"/>
      <w:r>
        <w:t>.), οι οποίες γίνονται χωρίς κλήτευση του αντιδίκου.</w:t>
      </w:r>
      <w:r>
        <w:br/>
        <w:t>12. Θα επιτρέπεται μόνο η παρουσία των πληρεξουσίων δικηγόρων για κατάθεση</w:t>
      </w:r>
      <w:r>
        <w:br/>
        <w:t xml:space="preserve">δικογράφων επί υποθέσεων ασφαλιστικών μέτρων και </w:t>
      </w:r>
      <w:proofErr w:type="spellStart"/>
      <w:r>
        <w:t>εκουσίας</w:t>
      </w:r>
      <w:proofErr w:type="spellEnd"/>
      <w:r>
        <w:t xml:space="preserve"> δικαιοδοσίας μόνο</w:t>
      </w:r>
      <w:r>
        <w:br/>
        <w:t>εφόσον υπάρχει αίτημα για χορήγηση προσωρινής διαταγής.</w:t>
      </w:r>
      <w:r>
        <w:br/>
        <w:t>Θα ακολουθήσει τις επόμενες ημέρες η επίσημη Πράξη της Διευθύνουσας.</w:t>
      </w:r>
      <w:r>
        <w:br/>
      </w:r>
      <w:r>
        <w:br/>
        <w:t>Η Διευθύνουσα το Ειρηνοδικείο Πειραιώς</w:t>
      </w:r>
      <w:r>
        <w:br/>
      </w:r>
      <w:r>
        <w:br/>
      </w:r>
      <w:proofErr w:type="spellStart"/>
      <w:r>
        <w:t>Βιολέττα</w:t>
      </w:r>
      <w:proofErr w:type="spellEnd"/>
      <w:r>
        <w:t xml:space="preserve"> Λαγογιάννη</w:t>
      </w:r>
      <w:r>
        <w:br/>
        <w:t>Ειρηνοδίκης Α ́</w:t>
      </w:r>
      <w:r>
        <w:br w:type="textWrapping" w:clear="all"/>
      </w:r>
      <w:r>
        <w:br/>
        <w:t>--</w:t>
      </w:r>
    </w:p>
    <w:sectPr w:rsidR="009C41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E5"/>
    <w:rsid w:val="009C4184"/>
    <w:rsid w:val="00E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268A-F4C1-41B7-9B52-45BE1F21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2021-03-16T12:14:00Z</dcterms:created>
  <dcterms:modified xsi:type="dcterms:W3CDTF">2021-03-16T12:15:00Z</dcterms:modified>
</cp:coreProperties>
</file>