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0"/>
        <w:gridCol w:w="4154"/>
      </w:tblGrid>
      <w:tr w:rsidR="003B3283">
        <w:tblPrEx>
          <w:tblCellMar>
            <w:top w:w="0" w:type="dxa"/>
            <w:bottom w:w="0" w:type="dxa"/>
          </w:tblCellMar>
        </w:tblPrEx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83" w:rsidRDefault="00BA5DA5">
            <w:pPr>
              <w:pStyle w:val="Standard"/>
              <w:spacing w:after="0"/>
              <w:rPr>
                <w:lang w:val="en-US" w:eastAsia="el-GR"/>
              </w:rPr>
            </w:pPr>
            <w:bookmarkStart w:id="0" w:name="_GoBack"/>
            <w:bookmarkEnd w:id="0"/>
            <w:r>
              <w:rPr>
                <w:lang w:val="en-US" w:eastAsia="el-GR"/>
              </w:rPr>
              <w:t xml:space="preserve">                     </w:t>
            </w:r>
          </w:p>
          <w:p w:rsidR="003B3283" w:rsidRDefault="00BA5DA5">
            <w:pPr>
              <w:pStyle w:val="Standard"/>
              <w:spacing w:after="0"/>
            </w:pPr>
            <w:r>
              <w:rPr>
                <w:lang w:val="en-US" w:eastAsia="el-GR"/>
              </w:rPr>
              <w:t xml:space="preserve">  </w:t>
            </w:r>
            <w:r>
              <w:rPr>
                <w:lang w:eastAsia="el-GR"/>
              </w:rPr>
              <w:t xml:space="preserve">                 </w:t>
            </w:r>
            <w:r>
              <w:rPr>
                <w:lang w:val="en-US" w:eastAsia="el-GR"/>
              </w:rPr>
              <w:t xml:space="preserve">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492843" cy="485281"/>
                  <wp:effectExtent l="0" t="0" r="2457" b="0"/>
                  <wp:docPr id="1" name="Εικόνα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843" cy="485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83" w:rsidRDefault="00BA5DA5">
            <w:pPr>
              <w:pStyle w:val="Standard"/>
              <w:spacing w:after="0"/>
            </w:pPr>
            <w:r>
              <w:rPr>
                <w:rFonts w:eastAsia="Calibri" w:cs="Times New Roman"/>
                <w:lang w:eastAsia="ar-SA"/>
              </w:rPr>
              <w:t xml:space="preserve">                         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>Αθήνα, 19/6/2020</w:t>
            </w:r>
          </w:p>
          <w:p w:rsidR="003B3283" w:rsidRDefault="00BA5DA5">
            <w:pPr>
              <w:pStyle w:val="Standard"/>
              <w:spacing w:after="0"/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                      Αριθμ.Πρωτ.: </w:t>
            </w: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2413</w:t>
            </w:r>
          </w:p>
        </w:tc>
      </w:tr>
      <w:tr w:rsidR="003B3283">
        <w:tblPrEx>
          <w:tblCellMar>
            <w:top w:w="0" w:type="dxa"/>
            <w:bottom w:w="0" w:type="dxa"/>
          </w:tblCellMar>
        </w:tblPrEx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83" w:rsidRDefault="00BA5DA5">
            <w:pPr>
              <w:pStyle w:val="Standard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ΕΛΛΗΝΙΚΗ ΔΗΜΟΚΡΑΤΙΑ</w:t>
            </w:r>
          </w:p>
        </w:tc>
        <w:tc>
          <w:tcPr>
            <w:tcW w:w="4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83" w:rsidRDefault="003B3283">
            <w:pPr>
              <w:pStyle w:val="Standard"/>
              <w:spacing w:after="0"/>
              <w:rPr>
                <w:rFonts w:eastAsia="Calibri" w:cs="Times New Roman"/>
                <w:lang w:eastAsia="ar-SA"/>
              </w:rPr>
            </w:pPr>
          </w:p>
        </w:tc>
      </w:tr>
      <w:tr w:rsidR="003B3283">
        <w:tblPrEx>
          <w:tblCellMar>
            <w:top w:w="0" w:type="dxa"/>
            <w:bottom w:w="0" w:type="dxa"/>
          </w:tblCellMar>
        </w:tblPrEx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83" w:rsidRDefault="00BA5DA5">
            <w:pPr>
              <w:pStyle w:val="Standard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ΕΙΡΗΝΟΔΙΚΕΙΟ ΑΘΗΝΩΝ</w:t>
            </w:r>
          </w:p>
        </w:tc>
        <w:tc>
          <w:tcPr>
            <w:tcW w:w="4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83" w:rsidRDefault="003B3283">
            <w:pPr>
              <w:pStyle w:val="Standard"/>
              <w:spacing w:after="0"/>
              <w:jc w:val="center"/>
              <w:rPr>
                <w:rFonts w:eastAsia="Calibri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B3283">
        <w:tblPrEx>
          <w:tblCellMar>
            <w:top w:w="0" w:type="dxa"/>
            <w:bottom w:w="0" w:type="dxa"/>
          </w:tblCellMar>
        </w:tblPrEx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83" w:rsidRDefault="00BA5DA5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ΓΡΑΜΜΑΤΕΙΑ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ΤΡΙΜΕΛΟΥΣ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ar-SA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ΣΥΜΒΟΥΛΙΟΥ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ar-SA"/>
              </w:rPr>
              <w:t>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ΙΕΥΘΥΝΣΗΣ</w:t>
            </w:r>
          </w:p>
        </w:tc>
        <w:tc>
          <w:tcPr>
            <w:tcW w:w="4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83" w:rsidRDefault="003B3283">
            <w:pPr>
              <w:pStyle w:val="Standard"/>
              <w:spacing w:after="0"/>
              <w:rPr>
                <w:rFonts w:eastAsia="Calibri" w:cs="Times New Roman"/>
                <w:lang w:eastAsia="ar-SA"/>
              </w:rPr>
            </w:pPr>
          </w:p>
        </w:tc>
      </w:tr>
      <w:tr w:rsidR="003B3283" w:rsidRPr="000770A9">
        <w:tblPrEx>
          <w:tblCellMar>
            <w:top w:w="0" w:type="dxa"/>
            <w:bottom w:w="0" w:type="dxa"/>
          </w:tblCellMar>
        </w:tblPrEx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83" w:rsidRDefault="00BA5DA5">
            <w:pPr>
              <w:pStyle w:val="Standard"/>
              <w:spacing w:after="0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      Ταχ.Δ/νση: Κυρ.Λουκάρεως 14</w:t>
            </w:r>
          </w:p>
          <w:tbl>
            <w:tblPr>
              <w:tblW w:w="851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361"/>
              <w:gridCol w:w="4153"/>
            </w:tblGrid>
            <w:tr w:rsidR="003B3283" w:rsidRPr="000770A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6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283" w:rsidRPr="000770A9" w:rsidRDefault="00BA5DA5">
                  <w:pPr>
                    <w:widowControl/>
                    <w:spacing w:after="0" w:line="360" w:lineRule="auto"/>
                    <w:textAlignment w:val="auto"/>
                    <w:rPr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val="en-US" w:eastAsia="ar-SA"/>
                    </w:rPr>
                    <w:t xml:space="preserve">e-mail: </w:t>
                  </w:r>
                  <w:hyperlink r:id="rId8" w:history="1">
                    <w:r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8"/>
                        <w:szCs w:val="28"/>
                        <w:u w:val="single"/>
                        <w:lang w:val="en-US" w:eastAsia="ar-SA"/>
                      </w:rPr>
                      <w:t>presid.eirath@gmail.com</w:t>
                    </w:r>
                  </w:hyperlink>
                </w:p>
              </w:tc>
              <w:tc>
                <w:tcPr>
                  <w:tcW w:w="415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3283" w:rsidRDefault="003B3283">
                  <w:pPr>
                    <w:widowControl/>
                    <w:spacing w:after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en-US" w:eastAsia="ar-SA"/>
                    </w:rPr>
                  </w:pPr>
                </w:p>
              </w:tc>
            </w:tr>
          </w:tbl>
          <w:p w:rsidR="003B3283" w:rsidRDefault="003B3283">
            <w:pPr>
              <w:pStyle w:val="Standard"/>
              <w:spacing w:after="0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83" w:rsidRDefault="003B3283">
            <w:pPr>
              <w:pStyle w:val="Standard"/>
              <w:spacing w:after="0"/>
              <w:jc w:val="center"/>
              <w:rPr>
                <w:rFonts w:eastAsia="Calibri" w:cs="Times New Roman"/>
                <w:lang w:val="en-US" w:eastAsia="ar-SA"/>
              </w:rPr>
            </w:pPr>
          </w:p>
        </w:tc>
      </w:tr>
      <w:tr w:rsidR="003B3283" w:rsidRPr="000770A9">
        <w:tblPrEx>
          <w:tblCellMar>
            <w:top w:w="0" w:type="dxa"/>
            <w:bottom w:w="0" w:type="dxa"/>
          </w:tblCellMar>
        </w:tblPrEx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83" w:rsidRDefault="003B3283">
            <w:pPr>
              <w:pStyle w:val="Standard"/>
              <w:spacing w:after="0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83" w:rsidRDefault="003B3283">
            <w:pPr>
              <w:pStyle w:val="Standard"/>
              <w:spacing w:after="0"/>
              <w:rPr>
                <w:rFonts w:eastAsia="Calibri" w:cs="Times New Roman"/>
                <w:lang w:val="en-US" w:eastAsia="ar-SA"/>
              </w:rPr>
            </w:pPr>
          </w:p>
        </w:tc>
      </w:tr>
      <w:tr w:rsidR="003B3283" w:rsidRPr="000770A9">
        <w:tblPrEx>
          <w:tblCellMar>
            <w:top w:w="0" w:type="dxa"/>
            <w:bottom w:w="0" w:type="dxa"/>
          </w:tblCellMar>
        </w:tblPrEx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83" w:rsidRDefault="003B3283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 w:eastAsia="ar-SA"/>
              </w:rPr>
            </w:pPr>
          </w:p>
        </w:tc>
        <w:tc>
          <w:tcPr>
            <w:tcW w:w="4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83" w:rsidRDefault="003B3283">
            <w:pPr>
              <w:pStyle w:val="Standard"/>
              <w:spacing w:after="0"/>
              <w:jc w:val="center"/>
              <w:rPr>
                <w:rFonts w:eastAsia="Calibri" w:cs="Times New Roman"/>
                <w:lang w:val="en-US" w:eastAsia="ar-SA"/>
              </w:rPr>
            </w:pPr>
          </w:p>
        </w:tc>
      </w:tr>
      <w:tr w:rsidR="003B3283">
        <w:tblPrEx>
          <w:tblCellMar>
            <w:top w:w="0" w:type="dxa"/>
            <w:bottom w:w="0" w:type="dxa"/>
          </w:tblCellMar>
        </w:tblPrEx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83" w:rsidRDefault="003B3283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4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83" w:rsidRDefault="00BA5DA5">
            <w:pPr>
              <w:pStyle w:val="Standard"/>
              <w:spacing w:after="0"/>
              <w:jc w:val="center"/>
              <w:rPr>
                <w:rFonts w:eastAsia="Calibri" w:cs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ar-SA"/>
              </w:rPr>
              <w:t>Προς</w:t>
            </w:r>
          </w:p>
          <w:p w:rsidR="003B3283" w:rsidRDefault="00BA5DA5">
            <w:pPr>
              <w:pStyle w:val="Standard"/>
              <w:spacing w:after="0"/>
              <w:rPr>
                <w:rFonts w:eastAsia="Calibri" w:cs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ar-SA"/>
              </w:rPr>
              <w:t>1.Τον κ. Πρόεδρο Του Αρείου Πάγου</w:t>
            </w:r>
          </w:p>
          <w:p w:rsidR="003B3283" w:rsidRDefault="00BA5DA5">
            <w:pPr>
              <w:pStyle w:val="Standard"/>
              <w:spacing w:after="0"/>
              <w:rPr>
                <w:rFonts w:eastAsia="Calibri" w:cs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ar-SA"/>
              </w:rPr>
              <w:t>2. κ. Υπουργό Δικαιοσύνης</w:t>
            </w:r>
          </w:p>
          <w:p w:rsidR="003B3283" w:rsidRDefault="00BA5DA5">
            <w:pPr>
              <w:pStyle w:val="Standard"/>
              <w:spacing w:after="0"/>
              <w:rPr>
                <w:rFonts w:eastAsia="Calibri" w:cs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ar-SA"/>
              </w:rPr>
              <w:t xml:space="preserve">3.Τον Δικηγορικό Σύλλογο </w:t>
            </w:r>
            <w:r>
              <w:rPr>
                <w:rFonts w:eastAsia="Calibri" w:cs="Times New Roman"/>
                <w:b/>
                <w:sz w:val="28"/>
                <w:szCs w:val="28"/>
                <w:lang w:eastAsia="ar-SA"/>
              </w:rPr>
              <w:t>Αθηνών</w:t>
            </w:r>
          </w:p>
          <w:p w:rsidR="003B3283" w:rsidRDefault="00BA5DA5">
            <w:pPr>
              <w:pStyle w:val="Standard"/>
              <w:spacing w:after="0"/>
            </w:pPr>
            <w:r>
              <w:rPr>
                <w:rFonts w:eastAsia="Calibri" w:cs="Times New Roman"/>
                <w:b/>
                <w:sz w:val="28"/>
                <w:szCs w:val="28"/>
                <w:lang w:eastAsia="ar-SA"/>
              </w:rPr>
              <w:t>4.Τον Δικηγορικό Σύλλογο Πειραιώς</w:t>
            </w:r>
          </w:p>
          <w:p w:rsidR="003B3283" w:rsidRDefault="003B3283">
            <w:pPr>
              <w:pStyle w:val="Standard"/>
              <w:spacing w:after="0"/>
              <w:rPr>
                <w:rFonts w:eastAsia="Calibri" w:cs="Times New Roman"/>
                <w:b/>
                <w:sz w:val="28"/>
                <w:szCs w:val="28"/>
                <w:lang w:val="en-US" w:eastAsia="ar-SA"/>
              </w:rPr>
            </w:pPr>
          </w:p>
          <w:p w:rsidR="003B3283" w:rsidRDefault="003B3283">
            <w:pPr>
              <w:pStyle w:val="Standard"/>
              <w:spacing w:after="0"/>
              <w:rPr>
                <w:rFonts w:eastAsia="Calibri" w:cs="Times New Roman"/>
                <w:b/>
                <w:sz w:val="28"/>
                <w:szCs w:val="28"/>
                <w:lang w:val="en-US" w:eastAsia="ar-SA"/>
              </w:rPr>
            </w:pPr>
          </w:p>
          <w:p w:rsidR="003B3283" w:rsidRDefault="00BA5DA5">
            <w:pPr>
              <w:pStyle w:val="Standard"/>
              <w:spacing w:after="0"/>
            </w:pPr>
            <w:r>
              <w:rPr>
                <w:rFonts w:eastAsia="Calibri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3B3283" w:rsidRDefault="00BA5DA5">
      <w:pPr>
        <w:pStyle w:val="Standard"/>
        <w:spacing w:line="360" w:lineRule="auto"/>
        <w:jc w:val="both"/>
      </w:pPr>
      <w:r>
        <w:rPr>
          <w:rFonts w:ascii="Georgia" w:hAnsi="Georgia"/>
          <w:sz w:val="24"/>
          <w:szCs w:val="24"/>
        </w:rPr>
        <w:t xml:space="preserve">         </w:t>
      </w:r>
      <w:r>
        <w:rPr>
          <w:rFonts w:ascii="Georgia" w:hAnsi="Georgia"/>
          <w:b/>
          <w:bCs/>
          <w:sz w:val="24"/>
          <w:szCs w:val="24"/>
        </w:rPr>
        <w:t>Το Τριμελές Συμβούλιο Διεύθυνσης του Ειρηνοδικείου Αθηνών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b/>
          <w:bCs/>
          <w:sz w:val="24"/>
          <w:szCs w:val="24"/>
        </w:rPr>
        <w:t>αφού έλαβε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b/>
          <w:bCs/>
          <w:sz w:val="24"/>
          <w:szCs w:val="24"/>
        </w:rPr>
        <w:t>υπόψη</w:t>
      </w:r>
      <w:r>
        <w:rPr>
          <w:rFonts w:ascii="Georgia" w:hAnsi="Georgia"/>
          <w:sz w:val="24"/>
          <w:szCs w:val="24"/>
        </w:rPr>
        <w:t xml:space="preserve"> α) τη με αριθμ. ΚΥΑ Δ1α/ΓΠ.οικ.  33202/28-5-2020, που δημοσιεύτηκε στο ΦΕΚ Β΄ 2033/28-5-2020 και ειδικότερα το άρθρο  4 αυτής,</w:t>
      </w:r>
      <w:r>
        <w:rPr>
          <w:rFonts w:ascii="Georgia" w:hAnsi="Georgia"/>
          <w:sz w:val="24"/>
          <w:szCs w:val="24"/>
        </w:rPr>
        <w:t xml:space="preserve"> β) </w:t>
      </w:r>
      <w:r>
        <w:rPr>
          <w:rFonts w:ascii="Georgia" w:hAnsi="Georgia"/>
          <w:b/>
          <w:bCs/>
          <w:sz w:val="24"/>
          <w:szCs w:val="24"/>
        </w:rPr>
        <w:t>αφού διαπίστωσε</w:t>
      </w:r>
      <w:r>
        <w:rPr>
          <w:rFonts w:ascii="Georgia" w:hAnsi="Georgia"/>
          <w:sz w:val="24"/>
          <w:szCs w:val="24"/>
        </w:rPr>
        <w:t xml:space="preserve"> την ομαλή και ασφαλή λειτουργία όλων των υπηρεσιών του Ειρηνοδικείου μετά την καθολική έναρξη επαναλειτουργίας του από 1-6-2020 και ειδικότερα του Τμήματος Ενόρκων Βεβαιώσεων και Δηλώσεων τρίτων, η οποία οργανώθηκε και λειτουργεί κατά τ</w:t>
      </w:r>
      <w:r>
        <w:rPr>
          <w:rFonts w:ascii="Georgia" w:hAnsi="Georgia"/>
          <w:sz w:val="24"/>
          <w:szCs w:val="24"/>
        </w:rPr>
        <w:t xml:space="preserve">ρόπο ώστε να αποφεύγεται ο συγχρωτισμός και η ταλαιπωρία όλων των εμπλεκόμενων παραγόντων, </w:t>
      </w:r>
      <w:r>
        <w:rPr>
          <w:rFonts w:ascii="Georgia" w:hAnsi="Georgia"/>
          <w:b/>
          <w:bCs/>
          <w:sz w:val="24"/>
          <w:szCs w:val="24"/>
        </w:rPr>
        <w:t>αποφάσισε να επαναφέρει από 22-6-2020, ημέρα Δευτέρα, τη δυνατότητα προφορικής υποβολής δήλωσης τρίτου ενώπιον του Ειρηνοδίκη Υπηρεσίας για τις περιπτώσεις που κατασ</w:t>
      </w:r>
      <w:r>
        <w:rPr>
          <w:rFonts w:ascii="Georgia" w:hAnsi="Georgia"/>
          <w:b/>
          <w:bCs/>
          <w:sz w:val="24"/>
          <w:szCs w:val="24"/>
        </w:rPr>
        <w:t xml:space="preserve">χών είναι το Δημόσιο, σύμφωνα με το άρθρο 32 του ΚΕΔΕ. </w:t>
      </w:r>
    </w:p>
    <w:p w:rsidR="003B3283" w:rsidRDefault="003B3283">
      <w:pPr>
        <w:pStyle w:val="Standard"/>
        <w:spacing w:line="360" w:lineRule="auto"/>
        <w:jc w:val="both"/>
        <w:rPr>
          <w:rFonts w:ascii="Georgia" w:hAnsi="Georgia"/>
          <w:b/>
          <w:bCs/>
          <w:sz w:val="24"/>
          <w:szCs w:val="24"/>
        </w:rPr>
      </w:pPr>
    </w:p>
    <w:p w:rsidR="003B3283" w:rsidRDefault="003B3283">
      <w:pPr>
        <w:pStyle w:val="Standard"/>
        <w:spacing w:line="360" w:lineRule="auto"/>
        <w:jc w:val="both"/>
        <w:rPr>
          <w:rFonts w:ascii="Georgia" w:hAnsi="Georgia"/>
          <w:b/>
          <w:bCs/>
          <w:sz w:val="24"/>
          <w:szCs w:val="24"/>
        </w:rPr>
      </w:pPr>
    </w:p>
    <w:p w:rsidR="003B3283" w:rsidRDefault="003B3283">
      <w:pPr>
        <w:pStyle w:val="Standard"/>
        <w:spacing w:line="360" w:lineRule="auto"/>
        <w:jc w:val="both"/>
      </w:pPr>
    </w:p>
    <w:p w:rsidR="003B3283" w:rsidRDefault="00BA5DA5">
      <w:pPr>
        <w:pStyle w:val="Standard"/>
        <w:spacing w:line="360" w:lineRule="auto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lastRenderedPageBreak/>
        <w:t>Η ΠΡΟΕΔΡΟΣ  ΤΟΥ ΤΡΙΜΕΛΟΥΣ ΣΥΜΒΟΥΛΙΟΥ ΔΙΕΥΘΥΝΣΗΣ</w:t>
      </w:r>
    </w:p>
    <w:p w:rsidR="003B3283" w:rsidRDefault="00BA5DA5">
      <w:pPr>
        <w:pStyle w:val="Standard"/>
        <w:spacing w:line="360" w:lineRule="auto"/>
        <w:jc w:val="center"/>
      </w:pPr>
      <w:r>
        <w:rPr>
          <w:rFonts w:ascii="Georgia" w:hAnsi="Georgia"/>
          <w:b/>
          <w:bCs/>
          <w:sz w:val="24"/>
          <w:szCs w:val="24"/>
        </w:rPr>
        <w:t>ΤΟΥ ΕΙΡΗΝΟΔΙΚΕΙΟΥ ΑΘΗΝΩΝ</w:t>
      </w:r>
    </w:p>
    <w:p w:rsidR="003B3283" w:rsidRDefault="003B3283">
      <w:pPr>
        <w:pStyle w:val="Standard"/>
        <w:spacing w:line="360" w:lineRule="auto"/>
        <w:jc w:val="center"/>
        <w:rPr>
          <w:rFonts w:ascii="Georgia" w:hAnsi="Georgia"/>
          <w:b/>
          <w:bCs/>
          <w:sz w:val="24"/>
          <w:szCs w:val="24"/>
        </w:rPr>
      </w:pPr>
    </w:p>
    <w:p w:rsidR="003B3283" w:rsidRDefault="00BA5DA5">
      <w:pPr>
        <w:pStyle w:val="Standard"/>
        <w:spacing w:line="360" w:lineRule="auto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ΕΛΕΝΗ ΖΑΧΑΡΙΑΔΟΥ</w:t>
      </w:r>
    </w:p>
    <w:p w:rsidR="003B3283" w:rsidRDefault="00BA5DA5">
      <w:pPr>
        <w:pStyle w:val="Standard"/>
        <w:spacing w:line="360" w:lineRule="auto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ΕΙΡΗΝΟΔΙΚΗΣ Α΄</w:t>
      </w:r>
    </w:p>
    <w:p w:rsidR="003B3283" w:rsidRDefault="003B3283">
      <w:pPr>
        <w:pStyle w:val="Standard"/>
        <w:spacing w:line="360" w:lineRule="auto"/>
        <w:jc w:val="center"/>
        <w:rPr>
          <w:rFonts w:ascii="Georgia" w:hAnsi="Georgia"/>
          <w:b/>
          <w:bCs/>
          <w:sz w:val="24"/>
          <w:szCs w:val="24"/>
        </w:rPr>
      </w:pPr>
    </w:p>
    <w:p w:rsidR="003B3283" w:rsidRDefault="003B3283">
      <w:pPr>
        <w:pStyle w:val="Standard"/>
        <w:spacing w:line="360" w:lineRule="auto"/>
        <w:jc w:val="both"/>
      </w:pPr>
    </w:p>
    <w:sectPr w:rsidR="003B3283">
      <w:headerReference w:type="default" r:id="rId9"/>
      <w:footerReference w:type="default" r:id="rId10"/>
      <w:pgSz w:w="11906" w:h="16838"/>
      <w:pgMar w:top="720" w:right="1800" w:bottom="1440" w:left="180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A5" w:rsidRDefault="00BA5DA5">
      <w:pPr>
        <w:spacing w:after="0"/>
      </w:pPr>
      <w:r>
        <w:separator/>
      </w:r>
    </w:p>
  </w:endnote>
  <w:endnote w:type="continuationSeparator" w:id="0">
    <w:p w:rsidR="00BA5DA5" w:rsidRDefault="00BA5D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C0" w:rsidRDefault="00BA5DA5">
    <w:pPr>
      <w:pStyle w:val="a7"/>
    </w:pPr>
    <w:r>
      <w:fldChar w:fldCharType="begin"/>
    </w:r>
    <w:r>
      <w:instrText xml:space="preserve"> PAGE </w:instrText>
    </w:r>
    <w:r>
      <w:fldChar w:fldCharType="separate"/>
    </w:r>
    <w:r w:rsidR="000770A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A5" w:rsidRDefault="00BA5DA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A5DA5" w:rsidRDefault="00BA5D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C0" w:rsidRDefault="00BA5DA5">
    <w:pPr>
      <w:pStyle w:val="a6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5D1"/>
    <w:multiLevelType w:val="multilevel"/>
    <w:tmpl w:val="419E9620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F9C7D99"/>
    <w:multiLevelType w:val="multilevel"/>
    <w:tmpl w:val="53FC4F98"/>
    <w:styleLink w:val="WWNum2"/>
    <w:lvl w:ilvl="0">
      <w:start w:val="1"/>
      <w:numFmt w:val="decimal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2D596410"/>
    <w:multiLevelType w:val="multilevel"/>
    <w:tmpl w:val="F018788A"/>
    <w:styleLink w:val="WWNum6"/>
    <w:lvl w:ilvl="0">
      <w:start w:val="10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595854FE"/>
    <w:multiLevelType w:val="multilevel"/>
    <w:tmpl w:val="D4F40C42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630466F7"/>
    <w:multiLevelType w:val="multilevel"/>
    <w:tmpl w:val="D420792E"/>
    <w:styleLink w:val="WWNum5"/>
    <w:lvl w:ilvl="0">
      <w:start w:val="10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658C73B6"/>
    <w:multiLevelType w:val="multilevel"/>
    <w:tmpl w:val="D8B66F52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6EF61C04"/>
    <w:multiLevelType w:val="multilevel"/>
    <w:tmpl w:val="163AF0E2"/>
    <w:styleLink w:val="WWNum4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B3283"/>
    <w:rsid w:val="000770A9"/>
    <w:rsid w:val="003B3283"/>
    <w:rsid w:val="00BA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45C18-D96F-46CD-A94D-33146D91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el-GR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pPr>
      <w:spacing w:after="0"/>
    </w:pPr>
    <w:rPr>
      <w:rFonts w:ascii="Tahoma" w:eastAsia="Tahoma" w:hAnsi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suppressLineNumbers/>
      <w:tabs>
        <w:tab w:val="center" w:pos="4153"/>
        <w:tab w:val="right" w:pos="8306"/>
      </w:tabs>
      <w:spacing w:after="0"/>
    </w:pPr>
  </w:style>
  <w:style w:type="paragraph" w:styleId="a7">
    <w:name w:val="footer"/>
    <w:basedOn w:val="Standard"/>
    <w:pPr>
      <w:suppressLineNumbers/>
      <w:tabs>
        <w:tab w:val="center" w:pos="4153"/>
        <w:tab w:val="right" w:pos="8306"/>
      </w:tabs>
      <w:spacing w:after="0"/>
    </w:pPr>
  </w:style>
  <w:style w:type="paragraph" w:styleId="a8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Char">
    <w:name w:val="Κείμενο πλαισίου Char"/>
    <w:basedOn w:val="a0"/>
    <w:rPr>
      <w:rFonts w:ascii="Tahoma" w:eastAsia="Tahoma" w:hAnsi="Tahoma" w:cs="Tahoma"/>
      <w:sz w:val="16"/>
      <w:szCs w:val="16"/>
    </w:rPr>
  </w:style>
  <w:style w:type="character" w:customStyle="1" w:styleId="Char0">
    <w:name w:val="Κεφαλίδα Char"/>
    <w:basedOn w:val="a0"/>
  </w:style>
  <w:style w:type="character" w:customStyle="1" w:styleId="Char1">
    <w:name w:val="Υποσέλιδο Char"/>
    <w:basedOn w:val="a0"/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cs="Courier New"/>
    </w:rPr>
  </w:style>
  <w:style w:type="character" w:styleId="-">
    <w:name w:val="Hyperlink"/>
    <w:basedOn w:val="a0"/>
    <w:rPr>
      <w:color w:val="0563C1"/>
      <w:u w:val="single"/>
    </w:rPr>
  </w:style>
  <w:style w:type="character" w:customStyle="1" w:styleId="a9">
    <w:name w:val="Ανεπίλυτη αναφορά"/>
    <w:basedOn w:val="a0"/>
    <w:rPr>
      <w:color w:val="605E5C"/>
      <w:shd w:val="clear" w:color="auto" w:fill="E1DFDD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.eirath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Charoula Chronaki</dc:creator>
  <cp:lastModifiedBy>User</cp:lastModifiedBy>
  <cp:revision>2</cp:revision>
  <cp:lastPrinted>2020-06-17T10:24:00Z</cp:lastPrinted>
  <dcterms:created xsi:type="dcterms:W3CDTF">2020-06-19T09:19:00Z</dcterms:created>
  <dcterms:modified xsi:type="dcterms:W3CDTF">2020-06-19T09:19:00Z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ΕΠΠtools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