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5B3" w:rsidRPr="007A05B3" w:rsidRDefault="007A05B3" w:rsidP="007A05B3">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7A05B3">
        <w:rPr>
          <w:rFonts w:ascii="Times New Roman" w:eastAsia="Times New Roman" w:hAnsi="Times New Roman" w:cs="Times New Roman"/>
          <w:b/>
          <w:bCs/>
          <w:kern w:val="36"/>
          <w:sz w:val="48"/>
          <w:szCs w:val="48"/>
          <w:lang w:eastAsia="el-GR"/>
        </w:rPr>
        <w:t>Λειτουργία Ειρηνοδικείου από 18/5/2020 – 31/5/2020</w:t>
      </w:r>
    </w:p>
    <w:p w:rsidR="007A05B3" w:rsidRPr="007A05B3" w:rsidRDefault="007A05B3" w:rsidP="007A05B3">
      <w:pPr>
        <w:spacing w:after="0" w:line="240" w:lineRule="auto"/>
        <w:rPr>
          <w:rFonts w:ascii="Times New Roman" w:eastAsia="Times New Roman" w:hAnsi="Times New Roman" w:cs="Times New Roman"/>
          <w:sz w:val="24"/>
          <w:szCs w:val="24"/>
          <w:lang w:eastAsia="el-GR"/>
        </w:rPr>
      </w:pPr>
      <w:bookmarkStart w:id="0" w:name="_GoBack"/>
      <w:bookmarkEnd w:id="0"/>
    </w:p>
    <w:p w:rsidR="007A05B3" w:rsidRPr="007A05B3" w:rsidRDefault="007A05B3" w:rsidP="007A05B3">
      <w:pPr>
        <w:spacing w:before="100" w:beforeAutospacing="1" w:after="100" w:afterAutospacing="1" w:line="240" w:lineRule="auto"/>
        <w:rPr>
          <w:rFonts w:ascii="Times New Roman" w:eastAsia="Times New Roman" w:hAnsi="Times New Roman" w:cs="Times New Roman"/>
          <w:sz w:val="24"/>
          <w:szCs w:val="24"/>
          <w:lang w:eastAsia="el-GR"/>
        </w:rPr>
      </w:pPr>
      <w:r w:rsidRPr="007A05B3">
        <w:rPr>
          <w:rFonts w:ascii="Times New Roman" w:eastAsia="Times New Roman" w:hAnsi="Times New Roman" w:cs="Times New Roman"/>
          <w:b/>
          <w:bCs/>
          <w:sz w:val="24"/>
          <w:szCs w:val="24"/>
          <w:u w:val="single"/>
          <w:lang w:eastAsia="el-GR"/>
        </w:rPr>
        <w:t>ΑΝΑΚΟΙΝΩΣΗ</w:t>
      </w:r>
    </w:p>
    <w:p w:rsidR="007A05B3" w:rsidRPr="007A05B3" w:rsidRDefault="007A05B3" w:rsidP="007A05B3">
      <w:pPr>
        <w:spacing w:before="100" w:beforeAutospacing="1" w:after="100" w:afterAutospacing="1" w:line="240" w:lineRule="auto"/>
        <w:rPr>
          <w:rFonts w:ascii="Times New Roman" w:eastAsia="Times New Roman" w:hAnsi="Times New Roman" w:cs="Times New Roman"/>
          <w:sz w:val="24"/>
          <w:szCs w:val="24"/>
          <w:lang w:eastAsia="el-GR"/>
        </w:rPr>
      </w:pPr>
      <w:r w:rsidRPr="007A05B3">
        <w:rPr>
          <w:rFonts w:ascii="Times New Roman" w:eastAsia="Times New Roman" w:hAnsi="Times New Roman" w:cs="Times New Roman"/>
          <w:sz w:val="24"/>
          <w:szCs w:val="24"/>
          <w:lang w:eastAsia="el-GR"/>
        </w:rPr>
        <w:t xml:space="preserve">Η Προϊσταμένη του Ειρηνοδικείου Σαλαμίνας, Ελισάβετ </w:t>
      </w:r>
      <w:proofErr w:type="spellStart"/>
      <w:r w:rsidRPr="007A05B3">
        <w:rPr>
          <w:rFonts w:ascii="Times New Roman" w:eastAsia="Times New Roman" w:hAnsi="Times New Roman" w:cs="Times New Roman"/>
          <w:sz w:val="24"/>
          <w:szCs w:val="24"/>
          <w:lang w:eastAsia="el-GR"/>
        </w:rPr>
        <w:t>Δοκιανάκη</w:t>
      </w:r>
      <w:proofErr w:type="spellEnd"/>
      <w:r w:rsidRPr="007A05B3">
        <w:rPr>
          <w:rFonts w:ascii="Times New Roman" w:eastAsia="Times New Roman" w:hAnsi="Times New Roman" w:cs="Times New Roman"/>
          <w:sz w:val="24"/>
          <w:szCs w:val="24"/>
          <w:lang w:eastAsia="el-GR"/>
        </w:rPr>
        <w:t>, αφού έλαβε υπόψη την με αριθμό Δ1α/Γ.Π.οικ.30340/15.05.2020 (Φ.Ε.Κ. B’ 1857/15.05.2020) νεότερη Κ.Υ.Α. για την επιβολή του μέτρου της εν μέρει προσωρινής αναστολής λειτουργίας όλων των Δικαστηρίων και Εισαγγελιών στο σύνολο της Επικράτειας, για το χρονικό διάστημα από 16.05.2020 έως και 31.05.2020  αποφασίζει ότι:</w:t>
      </w:r>
    </w:p>
    <w:p w:rsidR="007A05B3" w:rsidRPr="007A05B3" w:rsidRDefault="007A05B3" w:rsidP="007A05B3">
      <w:pPr>
        <w:spacing w:before="100" w:beforeAutospacing="1" w:after="100" w:afterAutospacing="1" w:line="240" w:lineRule="auto"/>
        <w:rPr>
          <w:rFonts w:ascii="Times New Roman" w:eastAsia="Times New Roman" w:hAnsi="Times New Roman" w:cs="Times New Roman"/>
          <w:sz w:val="24"/>
          <w:szCs w:val="24"/>
          <w:lang w:eastAsia="el-GR"/>
        </w:rPr>
      </w:pPr>
      <w:r w:rsidRPr="007A05B3">
        <w:rPr>
          <w:rFonts w:ascii="Times New Roman" w:eastAsia="Times New Roman" w:hAnsi="Times New Roman" w:cs="Times New Roman"/>
          <w:b/>
          <w:bCs/>
          <w:sz w:val="24"/>
          <w:szCs w:val="24"/>
          <w:lang w:eastAsia="el-GR"/>
        </w:rPr>
        <w:t xml:space="preserve">Α.   </w:t>
      </w:r>
      <w:r w:rsidRPr="007A05B3">
        <w:rPr>
          <w:rFonts w:ascii="Times New Roman" w:eastAsia="Times New Roman" w:hAnsi="Times New Roman" w:cs="Times New Roman"/>
          <w:sz w:val="24"/>
          <w:szCs w:val="24"/>
          <w:lang w:eastAsia="el-GR"/>
        </w:rPr>
        <w:t xml:space="preserve">Προκειμένου να τηρηθούν τα κατάλληλα μέτρα για την προετοιμασία των γραφείων και του χώρου υποδοχής του Ειρηνοδικείου Σαλαμίνας </w:t>
      </w:r>
      <w:r w:rsidRPr="007A05B3">
        <w:rPr>
          <w:rFonts w:ascii="Times New Roman" w:eastAsia="Times New Roman" w:hAnsi="Times New Roman" w:cs="Times New Roman"/>
          <w:b/>
          <w:bCs/>
          <w:sz w:val="24"/>
          <w:szCs w:val="24"/>
          <w:lang w:eastAsia="el-GR"/>
        </w:rPr>
        <w:t>την Δευτέρα 18.05.2020 η Γραμματεία δεν θα εξυπηρετεί κοινό και πληρεξούσιους Δικηγόρους.</w:t>
      </w:r>
      <w:r w:rsidRPr="007A05B3">
        <w:rPr>
          <w:rFonts w:ascii="Times New Roman" w:eastAsia="Times New Roman" w:hAnsi="Times New Roman" w:cs="Times New Roman"/>
          <w:sz w:val="24"/>
          <w:szCs w:val="24"/>
          <w:lang w:eastAsia="el-GR"/>
        </w:rPr>
        <w:t xml:space="preserve">  Η εξυπηρέτηση του κοινού και των πληρεξούσιων δικηγόρων θα ξεκινήσει </w:t>
      </w:r>
      <w:r w:rsidRPr="007A05B3">
        <w:rPr>
          <w:rFonts w:ascii="Times New Roman" w:eastAsia="Times New Roman" w:hAnsi="Times New Roman" w:cs="Times New Roman"/>
          <w:b/>
          <w:bCs/>
          <w:sz w:val="24"/>
          <w:szCs w:val="24"/>
          <w:lang w:eastAsia="el-GR"/>
        </w:rPr>
        <w:t>από την Τρίτη 19.05.2020</w:t>
      </w:r>
      <w:r w:rsidRPr="007A05B3">
        <w:rPr>
          <w:rFonts w:ascii="Times New Roman" w:eastAsia="Times New Roman" w:hAnsi="Times New Roman" w:cs="Times New Roman"/>
          <w:sz w:val="24"/>
          <w:szCs w:val="24"/>
          <w:lang w:eastAsia="el-GR"/>
        </w:rPr>
        <w:t xml:space="preserve"> κατά τον τρόπο που περιγράφεται στην επόμενη παράγραφο της παρούσας.</w:t>
      </w:r>
    </w:p>
    <w:p w:rsidR="007A05B3" w:rsidRPr="007A05B3" w:rsidRDefault="007A05B3" w:rsidP="007A05B3">
      <w:pPr>
        <w:spacing w:before="100" w:beforeAutospacing="1" w:after="100" w:afterAutospacing="1" w:line="240" w:lineRule="auto"/>
        <w:rPr>
          <w:rFonts w:ascii="Times New Roman" w:eastAsia="Times New Roman" w:hAnsi="Times New Roman" w:cs="Times New Roman"/>
          <w:sz w:val="24"/>
          <w:szCs w:val="24"/>
          <w:lang w:eastAsia="el-GR"/>
        </w:rPr>
      </w:pPr>
      <w:r w:rsidRPr="007A05B3">
        <w:rPr>
          <w:rFonts w:ascii="Times New Roman" w:eastAsia="Times New Roman" w:hAnsi="Times New Roman" w:cs="Times New Roman"/>
          <w:b/>
          <w:bCs/>
          <w:sz w:val="24"/>
          <w:szCs w:val="24"/>
          <w:lang w:eastAsia="el-GR"/>
        </w:rPr>
        <w:t xml:space="preserve">Β. </w:t>
      </w:r>
      <w:r w:rsidRPr="007A05B3">
        <w:rPr>
          <w:rFonts w:ascii="Times New Roman" w:eastAsia="Times New Roman" w:hAnsi="Times New Roman" w:cs="Times New Roman"/>
          <w:sz w:val="24"/>
          <w:szCs w:val="24"/>
          <w:lang w:eastAsia="el-GR"/>
        </w:rPr>
        <w:t xml:space="preserve">Λόγω του περιορισμένου χώρου των γραφείων της υπηρεσίας αλλά και του χώρου αναμονής (προθαλάμου) οι οποίοι δεν ξεπερνούν τα δεκαπέντε (15) τ.μ. και προκειμένου να αποφευχθεί συνωστισμός, αλλά και </w:t>
      </w:r>
      <w:r w:rsidRPr="007A05B3">
        <w:rPr>
          <w:rFonts w:ascii="Times New Roman" w:eastAsia="Times New Roman" w:hAnsi="Times New Roman" w:cs="Times New Roman"/>
          <w:b/>
          <w:bCs/>
          <w:sz w:val="24"/>
          <w:szCs w:val="24"/>
          <w:u w:val="single"/>
          <w:lang w:eastAsia="el-GR"/>
        </w:rPr>
        <w:t>να τηρηθούν στο ακέραιο</w:t>
      </w:r>
      <w:r w:rsidRPr="007A05B3">
        <w:rPr>
          <w:rFonts w:ascii="Times New Roman" w:eastAsia="Times New Roman" w:hAnsi="Times New Roman" w:cs="Times New Roman"/>
          <w:sz w:val="24"/>
          <w:szCs w:val="24"/>
          <w:lang w:eastAsia="el-GR"/>
        </w:rPr>
        <w:t xml:space="preserve"> τα υγειονομικά μέτρα που προβλέφθηκαν στην από 24.4.2020 εισήγηση της 33</w:t>
      </w:r>
      <w:r w:rsidRPr="007A05B3">
        <w:rPr>
          <w:rFonts w:ascii="Times New Roman" w:eastAsia="Times New Roman" w:hAnsi="Times New Roman" w:cs="Times New Roman"/>
          <w:sz w:val="24"/>
          <w:szCs w:val="24"/>
          <w:vertAlign w:val="superscript"/>
          <w:lang w:eastAsia="el-GR"/>
        </w:rPr>
        <w:t>ης</w:t>
      </w:r>
      <w:r w:rsidRPr="007A05B3">
        <w:rPr>
          <w:rFonts w:ascii="Times New Roman" w:eastAsia="Times New Roman" w:hAnsi="Times New Roman" w:cs="Times New Roman"/>
          <w:sz w:val="24"/>
          <w:szCs w:val="24"/>
          <w:lang w:eastAsia="el-GR"/>
        </w:rPr>
        <w:t xml:space="preserve"> Συνεδρίασης της Επιτροπής Αντιμετώπισης Εκτάκτων Συμβάντων Δημοσίας Υγείας από Λοιμογόνους Παράγοντες,</w:t>
      </w:r>
      <w:r w:rsidRPr="007A05B3">
        <w:rPr>
          <w:rFonts w:ascii="Times New Roman" w:eastAsia="Times New Roman" w:hAnsi="Times New Roman" w:cs="Times New Roman"/>
          <w:b/>
          <w:bCs/>
          <w:sz w:val="24"/>
          <w:szCs w:val="24"/>
          <w:lang w:eastAsia="el-GR"/>
        </w:rPr>
        <w:t xml:space="preserve"> η προσέλευση στο Ειρηνοδικείο Σαλαμίνας, για τις ενέργειες που αναφέρονται στις επόμενες παραγράφους της παρούσας, θα γίνεται αποκλειστικά και </w:t>
      </w:r>
      <w:r w:rsidRPr="007A05B3">
        <w:rPr>
          <w:rFonts w:ascii="Times New Roman" w:eastAsia="Times New Roman" w:hAnsi="Times New Roman" w:cs="Times New Roman"/>
          <w:b/>
          <w:bCs/>
          <w:sz w:val="24"/>
          <w:szCs w:val="24"/>
          <w:u w:val="single"/>
          <w:lang w:eastAsia="el-GR"/>
        </w:rPr>
        <w:t xml:space="preserve">μόνο κατόπιν προηγούμενης συνεννόησης (ραντεβού) με την Γραμματεία του παρόντος Δικαστηρίου, τηλεφωνικά καθώς και μέσω της ιστοσελίδας μας </w:t>
      </w:r>
      <w:hyperlink r:id="rId5" w:history="1">
        <w:r w:rsidRPr="007A05B3">
          <w:rPr>
            <w:rFonts w:ascii="Times New Roman" w:eastAsia="Times New Roman" w:hAnsi="Times New Roman" w:cs="Times New Roman"/>
            <w:b/>
            <w:bCs/>
            <w:color w:val="0000FF"/>
            <w:sz w:val="24"/>
            <w:szCs w:val="24"/>
            <w:u w:val="single"/>
            <w:lang w:eastAsia="el-GR"/>
          </w:rPr>
          <w:t>(www.eirinodikeio-salamina.gov.gr/?page_id=37</w:t>
        </w:r>
      </w:hyperlink>
      <w:r w:rsidRPr="007A05B3">
        <w:rPr>
          <w:rFonts w:ascii="Times New Roman" w:eastAsia="Times New Roman" w:hAnsi="Times New Roman" w:cs="Times New Roman"/>
          <w:b/>
          <w:bCs/>
          <w:sz w:val="24"/>
          <w:szCs w:val="24"/>
          <w:u w:val="single"/>
          <w:lang w:eastAsia="el-GR"/>
        </w:rPr>
        <w:t>).</w:t>
      </w:r>
      <w:r w:rsidRPr="007A05B3">
        <w:rPr>
          <w:rFonts w:ascii="Times New Roman" w:eastAsia="Times New Roman" w:hAnsi="Times New Roman" w:cs="Times New Roman"/>
          <w:b/>
          <w:bCs/>
          <w:sz w:val="24"/>
          <w:szCs w:val="24"/>
          <w:lang w:eastAsia="el-GR"/>
        </w:rPr>
        <w:t> </w:t>
      </w:r>
    </w:p>
    <w:p w:rsidR="007A05B3" w:rsidRPr="007A05B3" w:rsidRDefault="007A05B3" w:rsidP="007A05B3">
      <w:pPr>
        <w:spacing w:before="100" w:beforeAutospacing="1" w:after="100" w:afterAutospacing="1" w:line="240" w:lineRule="auto"/>
        <w:rPr>
          <w:rFonts w:ascii="Times New Roman" w:eastAsia="Times New Roman" w:hAnsi="Times New Roman" w:cs="Times New Roman"/>
          <w:sz w:val="24"/>
          <w:szCs w:val="24"/>
          <w:lang w:eastAsia="el-GR"/>
        </w:rPr>
      </w:pPr>
      <w:r w:rsidRPr="007A05B3">
        <w:rPr>
          <w:rFonts w:ascii="Times New Roman" w:eastAsia="Times New Roman" w:hAnsi="Times New Roman" w:cs="Times New Roman"/>
          <w:b/>
          <w:bCs/>
          <w:sz w:val="24"/>
          <w:szCs w:val="24"/>
          <w:lang w:eastAsia="el-GR"/>
        </w:rPr>
        <w:t>Γ.</w:t>
      </w:r>
      <w:r w:rsidRPr="007A05B3">
        <w:rPr>
          <w:rFonts w:ascii="Times New Roman" w:eastAsia="Times New Roman" w:hAnsi="Times New Roman" w:cs="Times New Roman"/>
          <w:sz w:val="24"/>
          <w:szCs w:val="24"/>
          <w:lang w:eastAsia="el-GR"/>
        </w:rPr>
        <w:t xml:space="preserve"> Για το χρονικό διάστημα από 19.05.2020 έως και 29.05.2020 και μέχρι νεότερης ανακοίνωσης, η Γραμματεία του Ειρηνοδικείου Σαλαμίνας θα λειτουργήσει ως εξής:</w:t>
      </w:r>
    </w:p>
    <w:p w:rsidR="007A05B3" w:rsidRPr="007A05B3" w:rsidRDefault="007A05B3" w:rsidP="007A05B3">
      <w:pPr>
        <w:spacing w:before="100" w:beforeAutospacing="1" w:after="100" w:afterAutospacing="1" w:line="240" w:lineRule="auto"/>
        <w:rPr>
          <w:rFonts w:ascii="Times New Roman" w:eastAsia="Times New Roman" w:hAnsi="Times New Roman" w:cs="Times New Roman"/>
          <w:sz w:val="24"/>
          <w:szCs w:val="24"/>
          <w:lang w:eastAsia="el-GR"/>
        </w:rPr>
      </w:pPr>
      <w:r w:rsidRPr="007A05B3">
        <w:rPr>
          <w:rFonts w:ascii="Times New Roman" w:eastAsia="Times New Roman" w:hAnsi="Times New Roman" w:cs="Times New Roman"/>
          <w:b/>
          <w:bCs/>
          <w:sz w:val="24"/>
          <w:szCs w:val="24"/>
          <w:lang w:eastAsia="el-GR"/>
        </w:rPr>
        <w:t>1)</w:t>
      </w:r>
      <w:r w:rsidRPr="007A05B3">
        <w:rPr>
          <w:rFonts w:ascii="Times New Roman" w:eastAsia="Times New Roman" w:hAnsi="Times New Roman" w:cs="Times New Roman"/>
          <w:sz w:val="24"/>
          <w:szCs w:val="24"/>
          <w:lang w:eastAsia="el-GR"/>
        </w:rPr>
        <w:t xml:space="preserve"> Θα γίνονται δεκτές αιτήσεις χορήγησης πιστοποιητικών. </w:t>
      </w:r>
      <w:r w:rsidRPr="007A05B3">
        <w:rPr>
          <w:rFonts w:ascii="Times New Roman" w:eastAsia="Times New Roman" w:hAnsi="Times New Roman" w:cs="Times New Roman"/>
          <w:b/>
          <w:bCs/>
          <w:sz w:val="24"/>
          <w:szCs w:val="24"/>
          <w:u w:val="single"/>
          <w:lang w:eastAsia="el-GR"/>
        </w:rPr>
        <w:t>Συνιστάται στους αιτούντες να υποβάλουν την αίτηση τους μέσω email (irinodikiosalamina2@gmail.com), ή μέσω της ιστοσελίδας μας, προκειμένου να προσέρχονται άπαξ στην Υπηρεσία μας κατά την ορισθείσα από τον Γραμματέα ημερομηνία για την παραλαβή του πιστοποιητικού και να εξυπηρετούνται, χωρίς χρονοτριβή, ώστε να αποχωρούν το συντομότερο δυνατό.</w:t>
      </w:r>
    </w:p>
    <w:p w:rsidR="007A05B3" w:rsidRPr="007A05B3" w:rsidRDefault="007A05B3" w:rsidP="007A05B3">
      <w:pPr>
        <w:spacing w:before="100" w:beforeAutospacing="1" w:after="100" w:afterAutospacing="1" w:line="240" w:lineRule="auto"/>
        <w:rPr>
          <w:rFonts w:ascii="Times New Roman" w:eastAsia="Times New Roman" w:hAnsi="Times New Roman" w:cs="Times New Roman"/>
          <w:sz w:val="24"/>
          <w:szCs w:val="24"/>
          <w:lang w:eastAsia="el-GR"/>
        </w:rPr>
      </w:pPr>
      <w:r w:rsidRPr="007A05B3">
        <w:rPr>
          <w:rFonts w:ascii="Times New Roman" w:eastAsia="Times New Roman" w:hAnsi="Times New Roman" w:cs="Times New Roman"/>
          <w:b/>
          <w:bCs/>
          <w:sz w:val="24"/>
          <w:szCs w:val="24"/>
          <w:lang w:eastAsia="el-GR"/>
        </w:rPr>
        <w:t>Για την παραλαβή των πιστοποιητικών για τη χορήγηση των οποίων είχε ήδη υποβληθεί αίτηση έως και τις 15.05.2020 παρακαλείστε να επικοινωνείτε, προηγουμένως, με τη Γραμματεία με τους ως άνω τρόπους.</w:t>
      </w:r>
    </w:p>
    <w:p w:rsidR="007A05B3" w:rsidRPr="007A05B3" w:rsidRDefault="007A05B3" w:rsidP="007A05B3">
      <w:pPr>
        <w:spacing w:before="100" w:beforeAutospacing="1" w:after="100" w:afterAutospacing="1" w:line="240" w:lineRule="auto"/>
        <w:rPr>
          <w:rFonts w:ascii="Times New Roman" w:eastAsia="Times New Roman" w:hAnsi="Times New Roman" w:cs="Times New Roman"/>
          <w:sz w:val="24"/>
          <w:szCs w:val="24"/>
          <w:lang w:eastAsia="el-GR"/>
        </w:rPr>
      </w:pPr>
      <w:r w:rsidRPr="007A05B3">
        <w:rPr>
          <w:rFonts w:ascii="Times New Roman" w:eastAsia="Times New Roman" w:hAnsi="Times New Roman" w:cs="Times New Roman"/>
          <w:b/>
          <w:bCs/>
          <w:sz w:val="24"/>
          <w:szCs w:val="24"/>
          <w:lang w:eastAsia="el-GR"/>
        </w:rPr>
        <w:t>2)</w:t>
      </w:r>
      <w:r w:rsidRPr="007A05B3">
        <w:rPr>
          <w:rFonts w:ascii="Times New Roman" w:eastAsia="Times New Roman" w:hAnsi="Times New Roman" w:cs="Times New Roman"/>
          <w:sz w:val="24"/>
          <w:szCs w:val="24"/>
          <w:lang w:eastAsia="el-GR"/>
        </w:rPr>
        <w:t>   Θα γίνονται δεκτές δηλώσεις αποποίησης κληρονομίας και δηλώσεις τρίτου.</w:t>
      </w:r>
    </w:p>
    <w:p w:rsidR="007A05B3" w:rsidRPr="007A05B3" w:rsidRDefault="007A05B3" w:rsidP="007A05B3">
      <w:pPr>
        <w:spacing w:before="100" w:beforeAutospacing="1" w:after="100" w:afterAutospacing="1" w:line="240" w:lineRule="auto"/>
        <w:rPr>
          <w:rFonts w:ascii="Times New Roman" w:eastAsia="Times New Roman" w:hAnsi="Times New Roman" w:cs="Times New Roman"/>
          <w:sz w:val="24"/>
          <w:szCs w:val="24"/>
          <w:lang w:eastAsia="el-GR"/>
        </w:rPr>
      </w:pPr>
      <w:r w:rsidRPr="007A05B3">
        <w:rPr>
          <w:rFonts w:ascii="Times New Roman" w:eastAsia="Times New Roman" w:hAnsi="Times New Roman" w:cs="Times New Roman"/>
          <w:b/>
          <w:bCs/>
          <w:sz w:val="24"/>
          <w:szCs w:val="24"/>
          <w:lang w:eastAsia="el-GR"/>
        </w:rPr>
        <w:lastRenderedPageBreak/>
        <w:t>3)</w:t>
      </w:r>
      <w:r w:rsidRPr="007A05B3">
        <w:rPr>
          <w:rFonts w:ascii="Times New Roman" w:eastAsia="Times New Roman" w:hAnsi="Times New Roman" w:cs="Times New Roman"/>
          <w:sz w:val="24"/>
          <w:szCs w:val="24"/>
          <w:lang w:eastAsia="el-GR"/>
        </w:rPr>
        <w:t xml:space="preserve"> Θα χορηγούνται πιστοποιητικά και αντίγραφα δημοσιευμένων πολιτικών αποφάσεων (εξαιρούνται οι διαταγές πληρωμής και απόδοσης χρήσης </w:t>
      </w:r>
      <w:proofErr w:type="spellStart"/>
      <w:r w:rsidRPr="007A05B3">
        <w:rPr>
          <w:rFonts w:ascii="Times New Roman" w:eastAsia="Times New Roman" w:hAnsi="Times New Roman" w:cs="Times New Roman"/>
          <w:sz w:val="24"/>
          <w:szCs w:val="24"/>
          <w:lang w:eastAsia="el-GR"/>
        </w:rPr>
        <w:t>μισθίου</w:t>
      </w:r>
      <w:proofErr w:type="spellEnd"/>
      <w:r w:rsidRPr="007A05B3">
        <w:rPr>
          <w:rFonts w:ascii="Times New Roman" w:eastAsia="Times New Roman" w:hAnsi="Times New Roman" w:cs="Times New Roman"/>
          <w:sz w:val="24"/>
          <w:szCs w:val="24"/>
          <w:lang w:eastAsia="el-GR"/>
        </w:rPr>
        <w:t>). Αντίγραφα πρακτικών δημοσίευσης διαθήκης θα χορηγούνται μόνον εφόσον συντρέχει επείγουσα περίπτωση και ανάγκη άμεσης αντιμετώπισης, όπως τούτο θα κρίνεται από την Ειρηνοδίκη υπηρεσίας.</w:t>
      </w:r>
    </w:p>
    <w:p w:rsidR="007A05B3" w:rsidRPr="007A05B3" w:rsidRDefault="007A05B3" w:rsidP="007A05B3">
      <w:pPr>
        <w:spacing w:before="100" w:beforeAutospacing="1" w:after="100" w:afterAutospacing="1" w:line="240" w:lineRule="auto"/>
        <w:rPr>
          <w:rFonts w:ascii="Times New Roman" w:eastAsia="Times New Roman" w:hAnsi="Times New Roman" w:cs="Times New Roman"/>
          <w:sz w:val="24"/>
          <w:szCs w:val="24"/>
          <w:lang w:eastAsia="el-GR"/>
        </w:rPr>
      </w:pPr>
      <w:r w:rsidRPr="007A05B3">
        <w:rPr>
          <w:rFonts w:ascii="Times New Roman" w:eastAsia="Times New Roman" w:hAnsi="Times New Roman" w:cs="Times New Roman"/>
          <w:sz w:val="24"/>
          <w:szCs w:val="24"/>
          <w:lang w:eastAsia="el-GR"/>
        </w:rPr>
        <w:t xml:space="preserve">                 Για την παραλαβή πολιτικών αποφάσεων, παρακαλούνται οι πληρεξούσιοι δικηγόροι, πριν την προσέλευση τους στην υπηρεσία μας, να έχουν προμηθευτεί, όπου αυτό είναι αναγκαίο, κινητό </w:t>
      </w:r>
      <w:proofErr w:type="spellStart"/>
      <w:r w:rsidRPr="007A05B3">
        <w:rPr>
          <w:rFonts w:ascii="Times New Roman" w:eastAsia="Times New Roman" w:hAnsi="Times New Roman" w:cs="Times New Roman"/>
          <w:sz w:val="24"/>
          <w:szCs w:val="24"/>
          <w:lang w:eastAsia="el-GR"/>
        </w:rPr>
        <w:t>μεγαρόσημο</w:t>
      </w:r>
      <w:proofErr w:type="spellEnd"/>
      <w:r w:rsidRPr="007A05B3">
        <w:rPr>
          <w:rFonts w:ascii="Times New Roman" w:eastAsia="Times New Roman" w:hAnsi="Times New Roman" w:cs="Times New Roman"/>
          <w:sz w:val="24"/>
          <w:szCs w:val="24"/>
          <w:lang w:eastAsia="el-GR"/>
        </w:rPr>
        <w:t xml:space="preserve"> των δύο (2,00) ευρώ. Μαζί με το αντίγραφο της απόφασης, ο πληρεξούσιος δικηγόρος θα παραλαμβάνει και τα σχετικά που είχε καταθέσει στον φάκελο της υπόθεσης.  </w:t>
      </w:r>
      <w:r w:rsidRPr="007A05B3">
        <w:rPr>
          <w:rFonts w:ascii="Times New Roman" w:eastAsia="Times New Roman" w:hAnsi="Times New Roman" w:cs="Times New Roman"/>
          <w:b/>
          <w:bCs/>
          <w:sz w:val="24"/>
          <w:szCs w:val="24"/>
          <w:lang w:eastAsia="el-GR"/>
        </w:rPr>
        <w:t>Υπενθυμίζεται ότι η προσέλευση κατόπιν προηγούμενης συνεννόησης με την Γραμματεία θα εξασφαλίσει στο κοινό πιο γρήγορη και ασφαλή εξυπηρέτηση.</w:t>
      </w:r>
    </w:p>
    <w:p w:rsidR="007A05B3" w:rsidRPr="007A05B3" w:rsidRDefault="007A05B3" w:rsidP="007A05B3">
      <w:pPr>
        <w:spacing w:before="100" w:beforeAutospacing="1" w:after="100" w:afterAutospacing="1" w:line="240" w:lineRule="auto"/>
        <w:rPr>
          <w:rFonts w:ascii="Times New Roman" w:eastAsia="Times New Roman" w:hAnsi="Times New Roman" w:cs="Times New Roman"/>
          <w:sz w:val="24"/>
          <w:szCs w:val="24"/>
          <w:lang w:eastAsia="el-GR"/>
        </w:rPr>
      </w:pPr>
      <w:r w:rsidRPr="007A05B3">
        <w:rPr>
          <w:rFonts w:ascii="Times New Roman" w:eastAsia="Times New Roman" w:hAnsi="Times New Roman" w:cs="Times New Roman"/>
          <w:b/>
          <w:bCs/>
          <w:sz w:val="24"/>
          <w:szCs w:val="24"/>
          <w:lang w:eastAsia="el-GR"/>
        </w:rPr>
        <w:t xml:space="preserve">4) </w:t>
      </w:r>
      <w:r w:rsidRPr="007A05B3">
        <w:rPr>
          <w:rFonts w:ascii="Times New Roman" w:eastAsia="Times New Roman" w:hAnsi="Times New Roman" w:cs="Times New Roman"/>
          <w:sz w:val="24"/>
          <w:szCs w:val="24"/>
          <w:lang w:eastAsia="el-GR"/>
        </w:rPr>
        <w:t>Θα γίνονται δεκτές καταθέσεις ένδικων βοηθημάτων. Οι πληρεξούσιοι δικηγόροι θα παραδίδουν στην Γραμματέα φάκελο, στον οποίο θα περιέχεται το εισαγωγικό δικόγραφο, το γραμμάτιο προείσπραξης, ένα απλό αντίγραφο του εισαγωγικού δικογράφου καθώς και τα αντίγραφα που θα φέρουν ΤΑΧΔΙΚ αξίας 2 Ευρώ και των οποίων την επικύρωση επιθυμούν. Έκαστος πληρεξούσιος δικηγόρος προσερχόμενος για κατάθεση δεν θα μπορεί να παραδώσει πέραν των τριών (3) φακέλων.</w:t>
      </w:r>
    </w:p>
    <w:p w:rsidR="007A05B3" w:rsidRPr="007A05B3" w:rsidRDefault="007A05B3" w:rsidP="007A05B3">
      <w:pPr>
        <w:spacing w:before="100" w:beforeAutospacing="1" w:after="100" w:afterAutospacing="1" w:line="240" w:lineRule="auto"/>
        <w:rPr>
          <w:rFonts w:ascii="Times New Roman" w:eastAsia="Times New Roman" w:hAnsi="Times New Roman" w:cs="Times New Roman"/>
          <w:sz w:val="24"/>
          <w:szCs w:val="24"/>
          <w:lang w:eastAsia="el-GR"/>
        </w:rPr>
      </w:pPr>
      <w:r w:rsidRPr="007A05B3">
        <w:rPr>
          <w:rFonts w:ascii="Times New Roman" w:eastAsia="Times New Roman" w:hAnsi="Times New Roman" w:cs="Times New Roman"/>
          <w:sz w:val="24"/>
          <w:szCs w:val="24"/>
          <w:lang w:eastAsia="el-GR"/>
        </w:rPr>
        <w:t>  Επί του παρόντος, δεν θα γίνονται δεκτές καταθέσεις κλήσεων επαναφοράς προς συζήτηση των υποθέσεων, η συζήτηση των οποίων ματαιώθηκε κατά τη διάρκεια της αναστολής, μέχρι να διευκρινιστεί ο τρόπος προσδιορισμού των υποθέσεων αυτών με νομοθετική ρύθμιση.</w:t>
      </w:r>
    </w:p>
    <w:p w:rsidR="007A05B3" w:rsidRPr="007A05B3" w:rsidRDefault="007A05B3" w:rsidP="007A05B3">
      <w:pPr>
        <w:spacing w:before="100" w:beforeAutospacing="1" w:after="100" w:afterAutospacing="1" w:line="240" w:lineRule="auto"/>
        <w:rPr>
          <w:rFonts w:ascii="Times New Roman" w:eastAsia="Times New Roman" w:hAnsi="Times New Roman" w:cs="Times New Roman"/>
          <w:sz w:val="24"/>
          <w:szCs w:val="24"/>
          <w:lang w:eastAsia="el-GR"/>
        </w:rPr>
      </w:pPr>
      <w:r w:rsidRPr="007A05B3">
        <w:rPr>
          <w:rFonts w:ascii="Times New Roman" w:eastAsia="Times New Roman" w:hAnsi="Times New Roman" w:cs="Times New Roman"/>
          <w:b/>
          <w:bCs/>
          <w:sz w:val="24"/>
          <w:szCs w:val="24"/>
          <w:lang w:eastAsia="el-GR"/>
        </w:rPr>
        <w:t>Δ.</w:t>
      </w:r>
      <w:r w:rsidRPr="007A05B3">
        <w:rPr>
          <w:rFonts w:ascii="Times New Roman" w:eastAsia="Times New Roman" w:hAnsi="Times New Roman" w:cs="Times New Roman"/>
          <w:sz w:val="24"/>
          <w:szCs w:val="24"/>
          <w:lang w:eastAsia="el-GR"/>
        </w:rPr>
        <w:t xml:space="preserve"> Η διαδικασία για την εγγραφή συναινετικών προσημειώσεων υποθήκης, ανάκλησης ή μεταρρύθμισης αυτών θα εξακολουθεί να πραγματοποιείται με έγγραφη διαδικασία, σύμφωνα με τα ειδικώς οριζόμενα στο άρθρο 17 του Ν. 4864/2020 και </w:t>
      </w:r>
      <w:r w:rsidRPr="007A05B3">
        <w:rPr>
          <w:rFonts w:ascii="Times New Roman" w:eastAsia="Times New Roman" w:hAnsi="Times New Roman" w:cs="Times New Roman"/>
          <w:b/>
          <w:bCs/>
          <w:sz w:val="24"/>
          <w:szCs w:val="24"/>
          <w:u w:val="single"/>
          <w:lang w:eastAsia="el-GR"/>
        </w:rPr>
        <w:t xml:space="preserve">μόνο κατόπιν προηγούμενης συνεννόησης (ραντεβού) με την Γραμματεία του παρόντος Δικαστηρίου, τηλεφωνικά ή μέσω email (irinodikiosalamina2@gmail.com), καθώς και μέσω της ιστοσελίδας μας </w:t>
      </w:r>
      <w:hyperlink r:id="rId6" w:history="1">
        <w:r w:rsidRPr="007A05B3">
          <w:rPr>
            <w:rFonts w:ascii="Times New Roman" w:eastAsia="Times New Roman" w:hAnsi="Times New Roman" w:cs="Times New Roman"/>
            <w:b/>
            <w:bCs/>
            <w:color w:val="0000FF"/>
            <w:sz w:val="24"/>
            <w:szCs w:val="24"/>
            <w:u w:val="single"/>
            <w:lang w:eastAsia="el-GR"/>
          </w:rPr>
          <w:t>(www.eirinodikeio-salamina.gov.gr/?page_id=37</w:t>
        </w:r>
      </w:hyperlink>
      <w:r w:rsidRPr="007A05B3">
        <w:rPr>
          <w:rFonts w:ascii="Times New Roman" w:eastAsia="Times New Roman" w:hAnsi="Times New Roman" w:cs="Times New Roman"/>
          <w:b/>
          <w:bCs/>
          <w:sz w:val="24"/>
          <w:szCs w:val="24"/>
          <w:u w:val="single"/>
          <w:lang w:eastAsia="el-GR"/>
        </w:rPr>
        <w:t>),</w:t>
      </w:r>
      <w:r w:rsidRPr="007A05B3">
        <w:rPr>
          <w:rFonts w:ascii="Times New Roman" w:eastAsia="Times New Roman" w:hAnsi="Times New Roman" w:cs="Times New Roman"/>
          <w:sz w:val="24"/>
          <w:szCs w:val="24"/>
          <w:lang w:eastAsia="el-GR"/>
        </w:rPr>
        <w:t xml:space="preserve"> προκειμένου να αποφεύγεται συνωστισμός.</w:t>
      </w:r>
    </w:p>
    <w:p w:rsidR="007A05B3" w:rsidRPr="007A05B3" w:rsidRDefault="007A05B3" w:rsidP="007A05B3">
      <w:pPr>
        <w:spacing w:before="100" w:beforeAutospacing="1" w:after="100" w:afterAutospacing="1" w:line="240" w:lineRule="auto"/>
        <w:rPr>
          <w:rFonts w:ascii="Times New Roman" w:eastAsia="Times New Roman" w:hAnsi="Times New Roman" w:cs="Times New Roman"/>
          <w:sz w:val="24"/>
          <w:szCs w:val="24"/>
          <w:lang w:eastAsia="el-GR"/>
        </w:rPr>
      </w:pPr>
      <w:r w:rsidRPr="007A05B3">
        <w:rPr>
          <w:rFonts w:ascii="Times New Roman" w:eastAsia="Times New Roman" w:hAnsi="Times New Roman" w:cs="Times New Roman"/>
          <w:b/>
          <w:bCs/>
          <w:sz w:val="24"/>
          <w:szCs w:val="24"/>
          <w:lang w:eastAsia="el-GR"/>
        </w:rPr>
        <w:t xml:space="preserve">Ε. </w:t>
      </w:r>
      <w:r w:rsidRPr="007A05B3">
        <w:rPr>
          <w:rFonts w:ascii="Times New Roman" w:eastAsia="Times New Roman" w:hAnsi="Times New Roman" w:cs="Times New Roman"/>
          <w:sz w:val="24"/>
          <w:szCs w:val="24"/>
          <w:lang w:eastAsia="el-GR"/>
        </w:rPr>
        <w:t xml:space="preserve">Θα πραγματοποιούνται δίκες ασφαλιστικών μέτρων που έχουν ως αντικείμενο εγγυοδοσία, εξάλειψη προσημείωσης, συντηρητική κατάσχεση κινητής ή ακίνητης περιουσίας, δικαστική μεσεγγύηση, σφράγιση, αποσφράγιση, απογραφή και δημόσια κατάθεση, κατά τα άρθρα 737-738 </w:t>
      </w:r>
      <w:proofErr w:type="spellStart"/>
      <w:r w:rsidRPr="007A05B3">
        <w:rPr>
          <w:rFonts w:ascii="Times New Roman" w:eastAsia="Times New Roman" w:hAnsi="Times New Roman" w:cs="Times New Roman"/>
          <w:sz w:val="24"/>
          <w:szCs w:val="24"/>
          <w:lang w:eastAsia="el-GR"/>
        </w:rPr>
        <w:t>ΚΠολΔ</w:t>
      </w:r>
      <w:proofErr w:type="spellEnd"/>
      <w:r w:rsidRPr="007A05B3">
        <w:rPr>
          <w:rFonts w:ascii="Times New Roman" w:eastAsia="Times New Roman" w:hAnsi="Times New Roman" w:cs="Times New Roman"/>
          <w:sz w:val="24"/>
          <w:szCs w:val="24"/>
          <w:lang w:eastAsia="el-GR"/>
        </w:rPr>
        <w:t xml:space="preserve">, Ευρωπαϊκή Διαταγή δέσμευσης λογαριασμού, κατ’ </w:t>
      </w:r>
      <w:proofErr w:type="spellStart"/>
      <w:r w:rsidRPr="007A05B3">
        <w:rPr>
          <w:rFonts w:ascii="Times New Roman" w:eastAsia="Times New Roman" w:hAnsi="Times New Roman" w:cs="Times New Roman"/>
          <w:sz w:val="24"/>
          <w:szCs w:val="24"/>
          <w:lang w:eastAsia="el-GR"/>
        </w:rPr>
        <w:t>άρθρον</w:t>
      </w:r>
      <w:proofErr w:type="spellEnd"/>
      <w:r w:rsidRPr="007A05B3">
        <w:rPr>
          <w:rFonts w:ascii="Times New Roman" w:eastAsia="Times New Roman" w:hAnsi="Times New Roman" w:cs="Times New Roman"/>
          <w:sz w:val="24"/>
          <w:szCs w:val="24"/>
          <w:lang w:eastAsia="el-GR"/>
        </w:rPr>
        <w:t xml:space="preserve"> 738Α </w:t>
      </w:r>
      <w:proofErr w:type="spellStart"/>
      <w:r w:rsidRPr="007A05B3">
        <w:rPr>
          <w:rFonts w:ascii="Times New Roman" w:eastAsia="Times New Roman" w:hAnsi="Times New Roman" w:cs="Times New Roman"/>
          <w:sz w:val="24"/>
          <w:szCs w:val="24"/>
          <w:lang w:eastAsia="el-GR"/>
        </w:rPr>
        <w:t>ΚΠολΔ</w:t>
      </w:r>
      <w:proofErr w:type="spellEnd"/>
      <w:r w:rsidRPr="007A05B3">
        <w:rPr>
          <w:rFonts w:ascii="Times New Roman" w:eastAsia="Times New Roman" w:hAnsi="Times New Roman" w:cs="Times New Roman"/>
          <w:sz w:val="24"/>
          <w:szCs w:val="24"/>
          <w:lang w:eastAsia="el-GR"/>
        </w:rPr>
        <w:t xml:space="preserve">, οι ανακλήσεις αυτών, καθώς και οι σχετικές με αυτές διαφορές του άρθρου 702 </w:t>
      </w:r>
      <w:proofErr w:type="spellStart"/>
      <w:r w:rsidRPr="007A05B3">
        <w:rPr>
          <w:rFonts w:ascii="Times New Roman" w:eastAsia="Times New Roman" w:hAnsi="Times New Roman" w:cs="Times New Roman"/>
          <w:sz w:val="24"/>
          <w:szCs w:val="24"/>
          <w:lang w:eastAsia="el-GR"/>
        </w:rPr>
        <w:t>ΚΠολΔ</w:t>
      </w:r>
      <w:proofErr w:type="spellEnd"/>
      <w:r w:rsidRPr="007A05B3">
        <w:rPr>
          <w:rFonts w:ascii="Times New Roman" w:eastAsia="Times New Roman" w:hAnsi="Times New Roman" w:cs="Times New Roman"/>
          <w:sz w:val="24"/>
          <w:szCs w:val="24"/>
          <w:lang w:eastAsia="el-GR"/>
        </w:rPr>
        <w:t xml:space="preserve">. </w:t>
      </w:r>
      <w:r w:rsidRPr="007A05B3">
        <w:rPr>
          <w:rFonts w:ascii="Times New Roman" w:eastAsia="Times New Roman" w:hAnsi="Times New Roman" w:cs="Times New Roman"/>
          <w:b/>
          <w:bCs/>
          <w:sz w:val="24"/>
          <w:szCs w:val="24"/>
          <w:u w:val="single"/>
          <w:lang w:eastAsia="el-GR"/>
        </w:rPr>
        <w:t>Η κατάθεση των εν λόγω δικογράφων επίσης θα πραγματοποιείται κατόπιν προηγούμενης συνεννόησης (ραντεβού), σύμφωνα με όσα αμέσως ανωτέρω αναφέρθηκαν.</w:t>
      </w:r>
    </w:p>
    <w:p w:rsidR="007A05B3" w:rsidRPr="007A05B3" w:rsidRDefault="007A05B3" w:rsidP="007A05B3">
      <w:pPr>
        <w:spacing w:before="100" w:beforeAutospacing="1" w:after="100" w:afterAutospacing="1" w:line="240" w:lineRule="auto"/>
        <w:rPr>
          <w:rFonts w:ascii="Times New Roman" w:eastAsia="Times New Roman" w:hAnsi="Times New Roman" w:cs="Times New Roman"/>
          <w:sz w:val="24"/>
          <w:szCs w:val="24"/>
          <w:lang w:eastAsia="el-GR"/>
        </w:rPr>
      </w:pPr>
      <w:r w:rsidRPr="007A05B3">
        <w:rPr>
          <w:rFonts w:ascii="Times New Roman" w:eastAsia="Times New Roman" w:hAnsi="Times New Roman" w:cs="Times New Roman"/>
          <w:b/>
          <w:bCs/>
          <w:sz w:val="24"/>
          <w:szCs w:val="24"/>
          <w:lang w:eastAsia="el-GR"/>
        </w:rPr>
        <w:t>ΣΤ.</w:t>
      </w:r>
      <w:r w:rsidRPr="007A05B3">
        <w:rPr>
          <w:rFonts w:ascii="Times New Roman" w:eastAsia="Times New Roman" w:hAnsi="Times New Roman" w:cs="Times New Roman"/>
          <w:sz w:val="24"/>
          <w:szCs w:val="24"/>
          <w:lang w:eastAsia="el-GR"/>
        </w:rPr>
        <w:t xml:space="preserve"> Μέχρι νεότερης ανακοίνωσης, </w:t>
      </w:r>
      <w:r w:rsidRPr="007A05B3">
        <w:rPr>
          <w:rFonts w:ascii="Times New Roman" w:eastAsia="Times New Roman" w:hAnsi="Times New Roman" w:cs="Times New Roman"/>
          <w:b/>
          <w:bCs/>
          <w:sz w:val="24"/>
          <w:szCs w:val="24"/>
          <w:lang w:eastAsia="el-GR"/>
        </w:rPr>
        <w:t xml:space="preserve">δεν θα γίνονται δεκτές </w:t>
      </w:r>
      <w:r w:rsidRPr="007A05B3">
        <w:rPr>
          <w:rFonts w:ascii="Times New Roman" w:eastAsia="Times New Roman" w:hAnsi="Times New Roman" w:cs="Times New Roman"/>
          <w:sz w:val="24"/>
          <w:szCs w:val="24"/>
          <w:lang w:eastAsia="el-GR"/>
        </w:rPr>
        <w:t xml:space="preserve">αιτήσεις διαταγών πληρωμής και απόδοσης χρήσης </w:t>
      </w:r>
      <w:proofErr w:type="spellStart"/>
      <w:r w:rsidRPr="007A05B3">
        <w:rPr>
          <w:rFonts w:ascii="Times New Roman" w:eastAsia="Times New Roman" w:hAnsi="Times New Roman" w:cs="Times New Roman"/>
          <w:sz w:val="24"/>
          <w:szCs w:val="24"/>
          <w:lang w:eastAsia="el-GR"/>
        </w:rPr>
        <w:t>μισθίου</w:t>
      </w:r>
      <w:proofErr w:type="spellEnd"/>
      <w:r w:rsidRPr="007A05B3">
        <w:rPr>
          <w:rFonts w:ascii="Times New Roman" w:eastAsia="Times New Roman" w:hAnsi="Times New Roman" w:cs="Times New Roman"/>
          <w:sz w:val="24"/>
          <w:szCs w:val="24"/>
          <w:lang w:eastAsia="el-GR"/>
        </w:rPr>
        <w:t xml:space="preserve">, αιτήσεις αναγνώρισης/τροποποίησης σωματείου και παροχής </w:t>
      </w:r>
      <w:proofErr w:type="spellStart"/>
      <w:r w:rsidRPr="007A05B3">
        <w:rPr>
          <w:rFonts w:ascii="Times New Roman" w:eastAsia="Times New Roman" w:hAnsi="Times New Roman" w:cs="Times New Roman"/>
          <w:sz w:val="24"/>
          <w:szCs w:val="24"/>
          <w:lang w:eastAsia="el-GR"/>
        </w:rPr>
        <w:t>κληρονομητηρίου</w:t>
      </w:r>
      <w:proofErr w:type="spellEnd"/>
      <w:r w:rsidRPr="007A05B3">
        <w:rPr>
          <w:rFonts w:ascii="Times New Roman" w:eastAsia="Times New Roman" w:hAnsi="Times New Roman" w:cs="Times New Roman"/>
          <w:sz w:val="24"/>
          <w:szCs w:val="24"/>
          <w:lang w:eastAsia="el-GR"/>
        </w:rPr>
        <w:t>, άσκηση πολιτικών ένδικων μέσων, κατάθεση ποινικών ένδικων μέσων, κατάθεση προτάσεων και προσθήκης – αντίκρουσης νέας τακτικής διαδικασίας και δεν θα χορηγούνται απόγραφα.   </w:t>
      </w:r>
    </w:p>
    <w:p w:rsidR="007A05B3" w:rsidRPr="007A05B3" w:rsidRDefault="007A05B3" w:rsidP="007A05B3">
      <w:pPr>
        <w:spacing w:before="100" w:beforeAutospacing="1" w:after="100" w:afterAutospacing="1" w:line="240" w:lineRule="auto"/>
        <w:rPr>
          <w:rFonts w:ascii="Times New Roman" w:eastAsia="Times New Roman" w:hAnsi="Times New Roman" w:cs="Times New Roman"/>
          <w:sz w:val="24"/>
          <w:szCs w:val="24"/>
          <w:lang w:eastAsia="el-GR"/>
        </w:rPr>
      </w:pPr>
      <w:r w:rsidRPr="007A05B3">
        <w:rPr>
          <w:rFonts w:ascii="Times New Roman" w:eastAsia="Times New Roman" w:hAnsi="Times New Roman" w:cs="Times New Roman"/>
          <w:b/>
          <w:bCs/>
          <w:sz w:val="24"/>
          <w:szCs w:val="24"/>
          <w:lang w:eastAsia="el-GR"/>
        </w:rPr>
        <w:lastRenderedPageBreak/>
        <w:t>Δεν θα πραγματοποιείται</w:t>
      </w:r>
      <w:r w:rsidRPr="007A05B3">
        <w:rPr>
          <w:rFonts w:ascii="Times New Roman" w:eastAsia="Times New Roman" w:hAnsi="Times New Roman" w:cs="Times New Roman"/>
          <w:sz w:val="24"/>
          <w:szCs w:val="24"/>
          <w:lang w:eastAsia="el-GR"/>
        </w:rPr>
        <w:t xml:space="preserve"> θεώρηση γνησίου υπογραφής για τα συναινετικά διαζύγια, κατάθεση αιτήσεων για δημοσίευση διαθήκης, ούτε λήψη ενόρκων βεβαιώσεων.</w:t>
      </w:r>
    </w:p>
    <w:p w:rsidR="007A05B3" w:rsidRPr="007A05B3" w:rsidRDefault="007A05B3" w:rsidP="007A05B3">
      <w:pPr>
        <w:spacing w:before="100" w:beforeAutospacing="1" w:after="100" w:afterAutospacing="1" w:line="240" w:lineRule="auto"/>
        <w:rPr>
          <w:rFonts w:ascii="Times New Roman" w:eastAsia="Times New Roman" w:hAnsi="Times New Roman" w:cs="Times New Roman"/>
          <w:sz w:val="24"/>
          <w:szCs w:val="24"/>
          <w:lang w:eastAsia="el-GR"/>
        </w:rPr>
      </w:pPr>
      <w:r w:rsidRPr="007A05B3">
        <w:rPr>
          <w:rFonts w:ascii="Times New Roman" w:eastAsia="Times New Roman" w:hAnsi="Times New Roman" w:cs="Times New Roman"/>
          <w:b/>
          <w:bCs/>
          <w:sz w:val="24"/>
          <w:szCs w:val="24"/>
          <w:lang w:eastAsia="el-GR"/>
        </w:rPr>
        <w:t>Δεν θα χορηγούνται</w:t>
      </w:r>
      <w:r w:rsidRPr="007A05B3">
        <w:rPr>
          <w:rFonts w:ascii="Times New Roman" w:eastAsia="Times New Roman" w:hAnsi="Times New Roman" w:cs="Times New Roman"/>
          <w:sz w:val="24"/>
          <w:szCs w:val="24"/>
          <w:lang w:eastAsia="el-GR"/>
        </w:rPr>
        <w:t xml:space="preserve"> αντίγραφα αποφάσεων Μεταβατικού Μονομελούς Πλημμελειοδικείου</w:t>
      </w:r>
    </w:p>
    <w:p w:rsidR="007A05B3" w:rsidRPr="007A05B3" w:rsidRDefault="007A05B3" w:rsidP="007A05B3">
      <w:pPr>
        <w:spacing w:before="100" w:beforeAutospacing="1" w:after="100" w:afterAutospacing="1" w:line="240" w:lineRule="auto"/>
        <w:rPr>
          <w:rFonts w:ascii="Times New Roman" w:eastAsia="Times New Roman" w:hAnsi="Times New Roman" w:cs="Times New Roman"/>
          <w:sz w:val="24"/>
          <w:szCs w:val="24"/>
          <w:lang w:eastAsia="el-GR"/>
        </w:rPr>
      </w:pPr>
      <w:r w:rsidRPr="007A05B3">
        <w:rPr>
          <w:rFonts w:ascii="Times New Roman" w:eastAsia="Times New Roman" w:hAnsi="Times New Roman" w:cs="Times New Roman"/>
          <w:b/>
          <w:bCs/>
          <w:sz w:val="24"/>
          <w:szCs w:val="24"/>
          <w:lang w:eastAsia="el-GR"/>
        </w:rPr>
        <w:t xml:space="preserve">Υπενθυμίζεται ότι σύμφωνα με την με αριθμό Δ1α/Γ.Π.οικ.30340/15.05.2020 (Φ.Ε.Κ. B’ 1857/15.05.2020) νεότερη Κ.Υ.Α. εξακολουθεί μέχρι και τις 31.05.2020 η συνέχιση της αναστολής των νόμιμων και δικαστικών προθεσμιών για την διενέργεια διαδικαστικών πράξεων και άλλων ενεργειών ενώπιον των υπηρεσιών των δικαστηρίων και των εισαγγελιών, καθώς και της παραγραφής των συναφών αξιώσεων, των, κατά τις κείμενες διατάξεις, διαδικασιών αναγκαστικής εκτέλεσης και της διενέργειας πλειστηριασμού. Κατά τα λοιπά, ισχύουν όσα αναφέρονται στην ως άνω ΚΥΑ και στις με </w:t>
      </w:r>
      <w:proofErr w:type="spellStart"/>
      <w:r w:rsidRPr="007A05B3">
        <w:rPr>
          <w:rFonts w:ascii="Times New Roman" w:eastAsia="Times New Roman" w:hAnsi="Times New Roman" w:cs="Times New Roman"/>
          <w:b/>
          <w:bCs/>
          <w:sz w:val="24"/>
          <w:szCs w:val="24"/>
          <w:lang w:eastAsia="el-GR"/>
        </w:rPr>
        <w:t>αρ</w:t>
      </w:r>
      <w:proofErr w:type="spellEnd"/>
      <w:r w:rsidRPr="007A05B3">
        <w:rPr>
          <w:rFonts w:ascii="Times New Roman" w:eastAsia="Times New Roman" w:hAnsi="Times New Roman" w:cs="Times New Roman"/>
          <w:b/>
          <w:bCs/>
          <w:sz w:val="24"/>
          <w:szCs w:val="24"/>
          <w:lang w:eastAsia="el-GR"/>
        </w:rPr>
        <w:t>. 61/2020, 62/2020 και 63/2020 πράξεις της Προϊσταμένης του Ειρηνοδικείου Σαλαμίνας.</w:t>
      </w:r>
    </w:p>
    <w:p w:rsidR="007A05B3" w:rsidRPr="007A05B3" w:rsidRDefault="007A05B3" w:rsidP="007A05B3">
      <w:pPr>
        <w:spacing w:before="100" w:beforeAutospacing="1" w:after="100" w:afterAutospacing="1" w:line="240" w:lineRule="auto"/>
        <w:rPr>
          <w:rFonts w:ascii="Times New Roman" w:eastAsia="Times New Roman" w:hAnsi="Times New Roman" w:cs="Times New Roman"/>
          <w:sz w:val="24"/>
          <w:szCs w:val="24"/>
          <w:lang w:eastAsia="el-GR"/>
        </w:rPr>
      </w:pPr>
      <w:r w:rsidRPr="007A05B3">
        <w:rPr>
          <w:rFonts w:ascii="Times New Roman" w:eastAsia="Times New Roman" w:hAnsi="Times New Roman" w:cs="Times New Roman"/>
          <w:sz w:val="24"/>
          <w:szCs w:val="24"/>
          <w:lang w:eastAsia="el-GR"/>
        </w:rPr>
        <w:t xml:space="preserve">Τέλος, σας επισημαίνουμε μετ’ εμφάσεως </w:t>
      </w:r>
      <w:proofErr w:type="spellStart"/>
      <w:r w:rsidRPr="007A05B3">
        <w:rPr>
          <w:rFonts w:ascii="Times New Roman" w:eastAsia="Times New Roman" w:hAnsi="Times New Roman" w:cs="Times New Roman"/>
          <w:sz w:val="24"/>
          <w:szCs w:val="24"/>
          <w:lang w:eastAsia="el-GR"/>
        </w:rPr>
        <w:t>ότι:α</w:t>
      </w:r>
      <w:proofErr w:type="spellEnd"/>
      <w:r w:rsidRPr="007A05B3">
        <w:rPr>
          <w:rFonts w:ascii="Times New Roman" w:eastAsia="Times New Roman" w:hAnsi="Times New Roman" w:cs="Times New Roman"/>
          <w:sz w:val="24"/>
          <w:szCs w:val="24"/>
          <w:lang w:eastAsia="el-GR"/>
        </w:rPr>
        <w:t>)</w:t>
      </w:r>
      <w:r w:rsidRPr="007A05B3">
        <w:rPr>
          <w:rFonts w:ascii="Times New Roman" w:eastAsia="Times New Roman" w:hAnsi="Times New Roman" w:cs="Times New Roman"/>
          <w:b/>
          <w:bCs/>
          <w:sz w:val="24"/>
          <w:szCs w:val="24"/>
          <w:lang w:eastAsia="el-GR"/>
        </w:rPr>
        <w:t xml:space="preserve"> </w:t>
      </w:r>
      <w:r w:rsidRPr="007A05B3">
        <w:rPr>
          <w:rFonts w:ascii="Times New Roman" w:eastAsia="Times New Roman" w:hAnsi="Times New Roman" w:cs="Times New Roman"/>
          <w:b/>
          <w:bCs/>
          <w:sz w:val="24"/>
          <w:szCs w:val="24"/>
          <w:u w:val="single"/>
          <w:lang w:eastAsia="el-GR"/>
        </w:rPr>
        <w:t>είναι απαραίτητη η χρήση μάσκας</w:t>
      </w:r>
      <w:r w:rsidRPr="007A05B3">
        <w:rPr>
          <w:rFonts w:ascii="Times New Roman" w:eastAsia="Times New Roman" w:hAnsi="Times New Roman" w:cs="Times New Roman"/>
          <w:sz w:val="24"/>
          <w:szCs w:val="24"/>
          <w:lang w:eastAsia="el-GR"/>
        </w:rPr>
        <w:t xml:space="preserve"> τόσο από τους δικαστές και υπαλλήλους του Ειρηνοδικείου Σαλαμίνας, όσο και για τους εισερχομένους εντός του χώρου του Ειρηνοδικείου Σαλαμίνας, δικηγόρους και πολίτες, β) </w:t>
      </w:r>
      <w:r w:rsidRPr="007A05B3">
        <w:rPr>
          <w:rFonts w:ascii="Times New Roman" w:eastAsia="Times New Roman" w:hAnsi="Times New Roman" w:cs="Times New Roman"/>
          <w:b/>
          <w:bCs/>
          <w:sz w:val="24"/>
          <w:szCs w:val="24"/>
          <w:u w:val="single"/>
          <w:lang w:eastAsia="el-GR"/>
        </w:rPr>
        <w:t>συνιστάται</w:t>
      </w:r>
      <w:r w:rsidRPr="007A05B3">
        <w:rPr>
          <w:rFonts w:ascii="Times New Roman" w:eastAsia="Times New Roman" w:hAnsi="Times New Roman" w:cs="Times New Roman"/>
          <w:b/>
          <w:bCs/>
          <w:sz w:val="24"/>
          <w:szCs w:val="24"/>
          <w:lang w:eastAsia="el-GR"/>
        </w:rPr>
        <w:t xml:space="preserve"> </w:t>
      </w:r>
      <w:r w:rsidRPr="007A05B3">
        <w:rPr>
          <w:rFonts w:ascii="Times New Roman" w:eastAsia="Times New Roman" w:hAnsi="Times New Roman" w:cs="Times New Roman"/>
          <w:sz w:val="24"/>
          <w:szCs w:val="24"/>
          <w:lang w:eastAsia="el-GR"/>
        </w:rPr>
        <w:t xml:space="preserve">η απολύμανση των χεριών με απολυμαντικό που θα υπάρχει διαθέσιμο στην είσοδο, πριν από την είσοδο σε γραφεία ή στη δικαστική αίθουσα, γ) </w:t>
      </w:r>
      <w:r w:rsidRPr="007A05B3">
        <w:rPr>
          <w:rFonts w:ascii="Times New Roman" w:eastAsia="Times New Roman" w:hAnsi="Times New Roman" w:cs="Times New Roman"/>
          <w:b/>
          <w:bCs/>
          <w:sz w:val="24"/>
          <w:szCs w:val="24"/>
          <w:u w:val="single"/>
          <w:lang w:eastAsia="el-GR"/>
        </w:rPr>
        <w:t>είναι υποχρεωτική η τήρηση απόστασης τουλάχιστον 1,5 μέτρου</w:t>
      </w:r>
      <w:r w:rsidRPr="007A05B3">
        <w:rPr>
          <w:rFonts w:ascii="Times New Roman" w:eastAsia="Times New Roman" w:hAnsi="Times New Roman" w:cs="Times New Roman"/>
          <w:sz w:val="24"/>
          <w:szCs w:val="24"/>
          <w:lang w:eastAsia="el-GR"/>
        </w:rPr>
        <w:t xml:space="preserve"> μεταξύ των ευρισκομένων εντός του χώρου του Ειρηνοδικείου Σαλαμίνας και δ) καθορίζεται ανώτατο όριο εισερχομένων ατόμων σε γραφεία, ήτοι 1 άτομο ανά 10 τ.μ.</w:t>
      </w:r>
    </w:p>
    <w:p w:rsidR="007A05B3" w:rsidRPr="007A05B3" w:rsidRDefault="007A05B3" w:rsidP="007A05B3">
      <w:pPr>
        <w:spacing w:before="100" w:beforeAutospacing="1" w:after="100" w:afterAutospacing="1" w:line="240" w:lineRule="auto"/>
        <w:rPr>
          <w:rFonts w:ascii="Times New Roman" w:eastAsia="Times New Roman" w:hAnsi="Times New Roman" w:cs="Times New Roman"/>
          <w:sz w:val="24"/>
          <w:szCs w:val="24"/>
          <w:lang w:eastAsia="el-GR"/>
        </w:rPr>
      </w:pPr>
      <w:r w:rsidRPr="007A05B3">
        <w:rPr>
          <w:rFonts w:ascii="Times New Roman" w:eastAsia="Times New Roman" w:hAnsi="Times New Roman" w:cs="Times New Roman"/>
          <w:sz w:val="24"/>
          <w:szCs w:val="24"/>
          <w:lang w:eastAsia="el-GR"/>
        </w:rPr>
        <w:t>Λόγω της περιορισμένης χωρητικότητας των γραφείων και του χώρου αναμονής (προθαλάμου) της υπηρεσίας μας, ο οποίος δεν αερίζεται επαρκώς σε συνδυασμό με το γεγονός ότι δεν ενδείκνυται η χρήση κλιματιστικού σε χώρους συγκέντρωσης πολλών ατόμων, σας παρακαλούμε για την κατανόηση και την τήρηση των ως άνω, για την διασφάλιση της υγείας πληρεξουσίων δικηγόρων, δικαστικών υπαλλήλων και κοινού.</w:t>
      </w:r>
    </w:p>
    <w:p w:rsidR="007A05B3" w:rsidRPr="007A05B3" w:rsidRDefault="007A05B3" w:rsidP="007A05B3">
      <w:pPr>
        <w:spacing w:before="100" w:beforeAutospacing="1" w:after="100" w:afterAutospacing="1" w:line="240" w:lineRule="auto"/>
        <w:rPr>
          <w:rFonts w:ascii="Times New Roman" w:eastAsia="Times New Roman" w:hAnsi="Times New Roman" w:cs="Times New Roman"/>
          <w:sz w:val="24"/>
          <w:szCs w:val="24"/>
          <w:lang w:eastAsia="el-GR"/>
        </w:rPr>
      </w:pPr>
      <w:r w:rsidRPr="007A05B3">
        <w:rPr>
          <w:rFonts w:ascii="Times New Roman" w:eastAsia="Times New Roman" w:hAnsi="Times New Roman" w:cs="Times New Roman"/>
          <w:b/>
          <w:bCs/>
          <w:sz w:val="24"/>
          <w:szCs w:val="24"/>
          <w:lang w:eastAsia="el-GR"/>
        </w:rPr>
        <w:t>Σαλαμίνα, 17.05.2020</w:t>
      </w:r>
    </w:p>
    <w:p w:rsidR="007A05B3" w:rsidRPr="007A05B3" w:rsidRDefault="007A05B3" w:rsidP="007A05B3">
      <w:pPr>
        <w:spacing w:before="100" w:beforeAutospacing="1" w:after="100" w:afterAutospacing="1" w:line="240" w:lineRule="auto"/>
        <w:rPr>
          <w:rFonts w:ascii="Times New Roman" w:eastAsia="Times New Roman" w:hAnsi="Times New Roman" w:cs="Times New Roman"/>
          <w:sz w:val="24"/>
          <w:szCs w:val="24"/>
          <w:lang w:eastAsia="el-GR"/>
        </w:rPr>
      </w:pPr>
      <w:r w:rsidRPr="007A05B3">
        <w:rPr>
          <w:rFonts w:ascii="Times New Roman" w:eastAsia="Times New Roman" w:hAnsi="Times New Roman" w:cs="Times New Roman"/>
          <w:b/>
          <w:bCs/>
          <w:sz w:val="24"/>
          <w:szCs w:val="24"/>
          <w:lang w:eastAsia="el-GR"/>
        </w:rPr>
        <w:t>Η Προϊσταμένη του Ειρηνοδικείου Σαλαμίνας</w:t>
      </w:r>
    </w:p>
    <w:p w:rsidR="007A05B3" w:rsidRPr="007A05B3" w:rsidRDefault="007A05B3" w:rsidP="007A05B3">
      <w:pPr>
        <w:spacing w:before="100" w:beforeAutospacing="1" w:after="100" w:afterAutospacing="1" w:line="240" w:lineRule="auto"/>
        <w:rPr>
          <w:rFonts w:ascii="Times New Roman" w:eastAsia="Times New Roman" w:hAnsi="Times New Roman" w:cs="Times New Roman"/>
          <w:sz w:val="24"/>
          <w:szCs w:val="24"/>
          <w:lang w:eastAsia="el-GR"/>
        </w:rPr>
      </w:pPr>
      <w:r w:rsidRPr="007A05B3">
        <w:rPr>
          <w:rFonts w:ascii="Times New Roman" w:eastAsia="Times New Roman" w:hAnsi="Times New Roman" w:cs="Times New Roman"/>
          <w:b/>
          <w:bCs/>
          <w:sz w:val="24"/>
          <w:szCs w:val="24"/>
          <w:lang w:eastAsia="el-GR"/>
        </w:rPr>
        <w:t xml:space="preserve">Ελισάβετ </w:t>
      </w:r>
      <w:proofErr w:type="spellStart"/>
      <w:r w:rsidRPr="007A05B3">
        <w:rPr>
          <w:rFonts w:ascii="Times New Roman" w:eastAsia="Times New Roman" w:hAnsi="Times New Roman" w:cs="Times New Roman"/>
          <w:b/>
          <w:bCs/>
          <w:sz w:val="24"/>
          <w:szCs w:val="24"/>
          <w:lang w:eastAsia="el-GR"/>
        </w:rPr>
        <w:t>Δοκιανάκη</w:t>
      </w:r>
      <w:proofErr w:type="spellEnd"/>
    </w:p>
    <w:p w:rsidR="007A05B3" w:rsidRPr="007A05B3" w:rsidRDefault="007A05B3" w:rsidP="007A05B3">
      <w:pPr>
        <w:pBdr>
          <w:bottom w:val="single" w:sz="6" w:space="1" w:color="auto"/>
        </w:pBdr>
        <w:spacing w:after="0" w:line="240" w:lineRule="auto"/>
        <w:jc w:val="center"/>
        <w:rPr>
          <w:rFonts w:ascii="Arial" w:eastAsia="Times New Roman" w:hAnsi="Arial" w:cs="Arial"/>
          <w:vanish/>
          <w:sz w:val="16"/>
          <w:szCs w:val="16"/>
          <w:lang w:eastAsia="el-GR"/>
        </w:rPr>
      </w:pPr>
      <w:r w:rsidRPr="007A05B3">
        <w:rPr>
          <w:rFonts w:ascii="Arial" w:eastAsia="Times New Roman" w:hAnsi="Arial" w:cs="Arial"/>
          <w:vanish/>
          <w:sz w:val="16"/>
          <w:szCs w:val="16"/>
          <w:lang w:eastAsia="el-GR"/>
        </w:rPr>
        <w:t>Αρχή φόρμας</w:t>
      </w:r>
    </w:p>
    <w:p w:rsidR="004C2C07" w:rsidRDefault="004C2C07"/>
    <w:sectPr w:rsidR="004C2C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72A3C"/>
    <w:multiLevelType w:val="multilevel"/>
    <w:tmpl w:val="0C58E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4B5BB0"/>
    <w:multiLevelType w:val="multilevel"/>
    <w:tmpl w:val="4C9C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6560F2"/>
    <w:multiLevelType w:val="multilevel"/>
    <w:tmpl w:val="FE5CA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5B3"/>
    <w:rsid w:val="004C2C07"/>
    <w:rsid w:val="007A05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04E0C"/>
  <w15:chartTrackingRefBased/>
  <w15:docId w15:val="{DF151208-B1C2-4679-8215-3E383E51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671880">
      <w:bodyDiv w:val="1"/>
      <w:marLeft w:val="0"/>
      <w:marRight w:val="0"/>
      <w:marTop w:val="0"/>
      <w:marBottom w:val="0"/>
      <w:divBdr>
        <w:top w:val="none" w:sz="0" w:space="0" w:color="auto"/>
        <w:left w:val="none" w:sz="0" w:space="0" w:color="auto"/>
        <w:bottom w:val="none" w:sz="0" w:space="0" w:color="auto"/>
        <w:right w:val="none" w:sz="0" w:space="0" w:color="auto"/>
      </w:divBdr>
      <w:divsChild>
        <w:div w:id="185991861">
          <w:marLeft w:val="0"/>
          <w:marRight w:val="0"/>
          <w:marTop w:val="0"/>
          <w:marBottom w:val="0"/>
          <w:divBdr>
            <w:top w:val="none" w:sz="0" w:space="0" w:color="auto"/>
            <w:left w:val="none" w:sz="0" w:space="0" w:color="auto"/>
            <w:bottom w:val="none" w:sz="0" w:space="0" w:color="auto"/>
            <w:right w:val="none" w:sz="0" w:space="0" w:color="auto"/>
          </w:divBdr>
          <w:divsChild>
            <w:div w:id="977028839">
              <w:marLeft w:val="0"/>
              <w:marRight w:val="0"/>
              <w:marTop w:val="0"/>
              <w:marBottom w:val="0"/>
              <w:divBdr>
                <w:top w:val="none" w:sz="0" w:space="0" w:color="auto"/>
                <w:left w:val="none" w:sz="0" w:space="0" w:color="auto"/>
                <w:bottom w:val="none" w:sz="0" w:space="0" w:color="auto"/>
                <w:right w:val="none" w:sz="0" w:space="0" w:color="auto"/>
              </w:divBdr>
            </w:div>
            <w:div w:id="464205364">
              <w:marLeft w:val="0"/>
              <w:marRight w:val="0"/>
              <w:marTop w:val="0"/>
              <w:marBottom w:val="0"/>
              <w:divBdr>
                <w:top w:val="none" w:sz="0" w:space="0" w:color="auto"/>
                <w:left w:val="none" w:sz="0" w:space="0" w:color="auto"/>
                <w:bottom w:val="none" w:sz="0" w:space="0" w:color="auto"/>
                <w:right w:val="none" w:sz="0" w:space="0" w:color="auto"/>
              </w:divBdr>
            </w:div>
          </w:divsChild>
        </w:div>
        <w:div w:id="957374730">
          <w:marLeft w:val="0"/>
          <w:marRight w:val="0"/>
          <w:marTop w:val="0"/>
          <w:marBottom w:val="0"/>
          <w:divBdr>
            <w:top w:val="none" w:sz="0" w:space="0" w:color="auto"/>
            <w:left w:val="none" w:sz="0" w:space="0" w:color="auto"/>
            <w:bottom w:val="none" w:sz="0" w:space="0" w:color="auto"/>
            <w:right w:val="none" w:sz="0" w:space="0" w:color="auto"/>
          </w:divBdr>
          <w:divsChild>
            <w:div w:id="1523670391">
              <w:marLeft w:val="0"/>
              <w:marRight w:val="0"/>
              <w:marTop w:val="0"/>
              <w:marBottom w:val="0"/>
              <w:divBdr>
                <w:top w:val="none" w:sz="0" w:space="0" w:color="auto"/>
                <w:left w:val="none" w:sz="0" w:space="0" w:color="auto"/>
                <w:bottom w:val="none" w:sz="0" w:space="0" w:color="auto"/>
                <w:right w:val="none" w:sz="0" w:space="0" w:color="auto"/>
              </w:divBdr>
              <w:divsChild>
                <w:div w:id="16236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28904">
          <w:marLeft w:val="0"/>
          <w:marRight w:val="0"/>
          <w:marTop w:val="0"/>
          <w:marBottom w:val="0"/>
          <w:divBdr>
            <w:top w:val="none" w:sz="0" w:space="0" w:color="auto"/>
            <w:left w:val="none" w:sz="0" w:space="0" w:color="auto"/>
            <w:bottom w:val="none" w:sz="0" w:space="0" w:color="auto"/>
            <w:right w:val="none" w:sz="0" w:space="0" w:color="auto"/>
          </w:divBdr>
          <w:divsChild>
            <w:div w:id="1870216924">
              <w:marLeft w:val="0"/>
              <w:marRight w:val="0"/>
              <w:marTop w:val="0"/>
              <w:marBottom w:val="0"/>
              <w:divBdr>
                <w:top w:val="none" w:sz="0" w:space="0" w:color="auto"/>
                <w:left w:val="none" w:sz="0" w:space="0" w:color="auto"/>
                <w:bottom w:val="none" w:sz="0" w:space="0" w:color="auto"/>
                <w:right w:val="none" w:sz="0" w:space="0" w:color="auto"/>
              </w:divBdr>
              <w:divsChild>
                <w:div w:id="1290012071">
                  <w:marLeft w:val="0"/>
                  <w:marRight w:val="0"/>
                  <w:marTop w:val="0"/>
                  <w:marBottom w:val="0"/>
                  <w:divBdr>
                    <w:top w:val="none" w:sz="0" w:space="0" w:color="auto"/>
                    <w:left w:val="none" w:sz="0" w:space="0" w:color="auto"/>
                    <w:bottom w:val="none" w:sz="0" w:space="0" w:color="auto"/>
                    <w:right w:val="none" w:sz="0" w:space="0" w:color="auto"/>
                  </w:divBdr>
                </w:div>
                <w:div w:id="1189174923">
                  <w:marLeft w:val="0"/>
                  <w:marRight w:val="0"/>
                  <w:marTop w:val="0"/>
                  <w:marBottom w:val="0"/>
                  <w:divBdr>
                    <w:top w:val="none" w:sz="0" w:space="0" w:color="auto"/>
                    <w:left w:val="none" w:sz="0" w:space="0" w:color="auto"/>
                    <w:bottom w:val="none" w:sz="0" w:space="0" w:color="auto"/>
                    <w:right w:val="none" w:sz="0" w:space="0" w:color="auto"/>
                  </w:divBdr>
                </w:div>
                <w:div w:id="129828459">
                  <w:marLeft w:val="0"/>
                  <w:marRight w:val="0"/>
                  <w:marTop w:val="0"/>
                  <w:marBottom w:val="0"/>
                  <w:divBdr>
                    <w:top w:val="none" w:sz="0" w:space="0" w:color="auto"/>
                    <w:left w:val="none" w:sz="0" w:space="0" w:color="auto"/>
                    <w:bottom w:val="none" w:sz="0" w:space="0" w:color="auto"/>
                    <w:right w:val="none" w:sz="0" w:space="0" w:color="auto"/>
                  </w:divBdr>
                </w:div>
                <w:div w:id="90264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irinodikeio-salamina.gov.gr/?page_id=37" TargetMode="External"/><Relationship Id="rId5" Type="http://schemas.openxmlformats.org/officeDocument/2006/relationships/hyperlink" Target="http://(www.eirinodikeio-salamina.gov.gr/?page_id=37"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1167</Words>
  <Characters>6303</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2020-05-18T12:11:00Z</dcterms:created>
  <dcterms:modified xsi:type="dcterms:W3CDTF">2020-05-18T12:12:00Z</dcterms:modified>
</cp:coreProperties>
</file>