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17D5" w14:textId="77777777" w:rsidR="005313C2" w:rsidRPr="008728F4" w:rsidRDefault="005313C2" w:rsidP="00872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</w:rPr>
        <w:softHyphen/>
      </w:r>
      <w:r w:rsidRPr="008728F4">
        <w:rPr>
          <w:rFonts w:ascii="Times New Roman" w:hAnsi="Times New Roman" w:cs="Times New Roman"/>
          <w:b/>
          <w:sz w:val="24"/>
          <w:szCs w:val="24"/>
          <w:lang w:val="en-US"/>
        </w:rPr>
        <w:t>CCBE</w:t>
      </w:r>
      <w:r w:rsidRPr="008728F4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8728F4" w:rsidRPr="008728F4">
        <w:rPr>
          <w:rFonts w:ascii="Times New Roman" w:hAnsi="Times New Roman" w:cs="Times New Roman"/>
          <w:b/>
          <w:sz w:val="24"/>
          <w:szCs w:val="24"/>
        </w:rPr>
        <w:t>Βιέννη, 27.2.2019</w:t>
      </w:r>
    </w:p>
    <w:p w14:paraId="23510E3D" w14:textId="77777777" w:rsidR="005313C2" w:rsidRPr="008728F4" w:rsidRDefault="005313C2" w:rsidP="008728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8F4">
        <w:rPr>
          <w:rFonts w:ascii="Times New Roman" w:hAnsi="Times New Roman" w:cs="Times New Roman"/>
          <w:b/>
          <w:sz w:val="24"/>
          <w:szCs w:val="24"/>
          <w:u w:val="single"/>
        </w:rPr>
        <w:t>Συνεδρίαση Επιτροπής  “</w:t>
      </w:r>
      <w:r w:rsidRPr="008728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IT</w:t>
      </w:r>
      <w:r w:rsidRPr="0087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28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Law</w:t>
      </w:r>
      <w:r w:rsidRPr="0087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” (Δικαίου νέων τεχνολογιών της πληροφορίας)</w:t>
      </w:r>
    </w:p>
    <w:p w14:paraId="779BF50D" w14:textId="77777777" w:rsidR="005313C2" w:rsidRPr="008728F4" w:rsidRDefault="005313C2" w:rsidP="00872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F4">
        <w:rPr>
          <w:rFonts w:ascii="Times New Roman" w:hAnsi="Times New Roman" w:cs="Times New Roman"/>
          <w:b/>
          <w:sz w:val="24"/>
          <w:szCs w:val="24"/>
        </w:rPr>
        <w:t xml:space="preserve">Συμμετείχε: Παναγιώτης  Περάκης (ΔΣΑ)                        </w:t>
      </w:r>
    </w:p>
    <w:p w14:paraId="3514EB16" w14:textId="77777777" w:rsidR="005313C2" w:rsidRPr="008728F4" w:rsidRDefault="005313C2" w:rsidP="00872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8F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14:paraId="7E8B6C1A" w14:textId="77777777" w:rsidR="008728F4" w:rsidRPr="008728F4" w:rsidRDefault="008728F4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 w:rsidRPr="008728F4">
        <w:rPr>
          <w:rFonts w:ascii="Times New Roman" w:hAnsi="Times New Roman" w:cs="Times New Roman"/>
          <w:sz w:val="24"/>
          <w:szCs w:val="24"/>
        </w:rPr>
        <w:t xml:space="preserve">Συνεδρίασε στη Βιέννη την Τετάρτη 27.2.2019 η Επιτροπή του </w:t>
      </w:r>
      <w:r w:rsidRPr="008728F4">
        <w:rPr>
          <w:rFonts w:ascii="Times New Roman" w:hAnsi="Times New Roman" w:cs="Times New Roman"/>
          <w:sz w:val="24"/>
          <w:szCs w:val="24"/>
          <w:lang w:val="en-US"/>
        </w:rPr>
        <w:t>CCBE</w:t>
      </w:r>
      <w:r w:rsidRPr="008728F4">
        <w:rPr>
          <w:rFonts w:ascii="Times New Roman" w:hAnsi="Times New Roman" w:cs="Times New Roman"/>
          <w:sz w:val="24"/>
          <w:szCs w:val="24"/>
        </w:rPr>
        <w:t xml:space="preserve"> “</w:t>
      </w:r>
      <w:r w:rsidRPr="008728F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8728F4">
        <w:rPr>
          <w:rFonts w:ascii="Times New Roman" w:hAnsi="Times New Roman" w:cs="Times New Roman"/>
          <w:sz w:val="24"/>
          <w:szCs w:val="24"/>
        </w:rPr>
        <w:t xml:space="preserve"> </w:t>
      </w:r>
      <w:r w:rsidRPr="008728F4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Pr="008728F4">
        <w:rPr>
          <w:rFonts w:ascii="Times New Roman" w:hAnsi="Times New Roman" w:cs="Times New Roman"/>
          <w:sz w:val="24"/>
          <w:szCs w:val="24"/>
        </w:rPr>
        <w:t xml:space="preserve"> ” (Δικαίου νέων τεχνολογιών της πληροφορίας)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28F4">
        <w:rPr>
          <w:rFonts w:ascii="Times New Roman" w:hAnsi="Times New Roman" w:cs="Times New Roman"/>
          <w:sz w:val="24"/>
          <w:szCs w:val="24"/>
        </w:rPr>
        <w:t>Στη συνεδρίαση από ελληνικής πλευράς συμμετείχε ο Παναγιώτης Περάκης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8F4">
        <w:rPr>
          <w:rFonts w:ascii="Times New Roman" w:hAnsi="Times New Roman" w:cs="Times New Roman"/>
          <w:sz w:val="24"/>
          <w:szCs w:val="24"/>
        </w:rPr>
        <w:t xml:space="preserve"> μέλ</w:t>
      </w:r>
      <w:r>
        <w:rPr>
          <w:rFonts w:ascii="Times New Roman" w:hAnsi="Times New Roman" w:cs="Times New Roman"/>
          <w:sz w:val="24"/>
          <w:szCs w:val="24"/>
        </w:rPr>
        <w:t>ος</w:t>
      </w:r>
      <w:r w:rsidRPr="008728F4">
        <w:rPr>
          <w:rFonts w:ascii="Times New Roman" w:hAnsi="Times New Roman" w:cs="Times New Roman"/>
          <w:sz w:val="24"/>
          <w:szCs w:val="24"/>
        </w:rPr>
        <w:t xml:space="preserve"> της Ελληνικής Αντιπροσωπείας (ΔΣΑ).</w:t>
      </w:r>
    </w:p>
    <w:p w14:paraId="45BF1BBA" w14:textId="77777777" w:rsidR="008728F4" w:rsidRPr="008728F4" w:rsidRDefault="008728F4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 w:rsidRPr="008728F4">
        <w:rPr>
          <w:rFonts w:ascii="Times New Roman" w:hAnsi="Times New Roman" w:cs="Times New Roman"/>
          <w:sz w:val="24"/>
          <w:szCs w:val="24"/>
        </w:rPr>
        <w:t>Τα σπουδαιότερα σημεία της συνεδρίασης ήταν τα ακόλουθα:</w:t>
      </w:r>
    </w:p>
    <w:p w14:paraId="4F979931" w14:textId="77777777" w:rsidR="008728F4" w:rsidRPr="008728F4" w:rsidRDefault="008728F4" w:rsidP="00872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F4">
        <w:rPr>
          <w:rFonts w:ascii="Times New Roman" w:hAnsi="Times New Roman" w:cs="Times New Roman"/>
          <w:b/>
          <w:sz w:val="24"/>
          <w:szCs w:val="24"/>
        </w:rPr>
        <w:t xml:space="preserve">1. Εφαρμογή του </w:t>
      </w:r>
      <w:r w:rsidRPr="008728F4">
        <w:rPr>
          <w:rFonts w:ascii="Times New Roman" w:hAnsi="Times New Roman" w:cs="Times New Roman"/>
          <w:b/>
          <w:sz w:val="24"/>
          <w:szCs w:val="24"/>
          <w:lang w:val="en-US"/>
        </w:rPr>
        <w:t>GDPR</w:t>
      </w:r>
      <w:r w:rsidRPr="008728F4">
        <w:rPr>
          <w:rFonts w:ascii="Times New Roman" w:hAnsi="Times New Roman" w:cs="Times New Roman"/>
          <w:b/>
          <w:sz w:val="24"/>
          <w:szCs w:val="24"/>
        </w:rPr>
        <w:t xml:space="preserve"> στα διάφορα κράτη-μέλη.</w:t>
      </w:r>
    </w:p>
    <w:p w14:paraId="05DCD8DA" w14:textId="3E508CA6" w:rsidR="003C5740" w:rsidRDefault="00B13A43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Κατ΄ αρχήν</w:t>
      </w:r>
      <w:r w:rsidR="005313C2" w:rsidRPr="008728F4">
        <w:rPr>
          <w:rFonts w:ascii="Times New Roman" w:hAnsi="Times New Roman" w:cs="Times New Roman"/>
          <w:sz w:val="24"/>
          <w:szCs w:val="24"/>
        </w:rPr>
        <w:t xml:space="preserve"> </w:t>
      </w:r>
      <w:r w:rsidR="008728F4">
        <w:rPr>
          <w:rFonts w:ascii="Times New Roman" w:hAnsi="Times New Roman" w:cs="Times New Roman"/>
          <w:sz w:val="24"/>
          <w:szCs w:val="24"/>
        </w:rPr>
        <w:t xml:space="preserve">έγινε παρουσίαση από τους συμμετέχοντες του τρόπου που ο Κανονισμός </w:t>
      </w:r>
      <w:r w:rsidR="008728F4" w:rsidRPr="008728F4">
        <w:rPr>
          <w:rFonts w:ascii="Times New Roman" w:hAnsi="Times New Roman" w:cs="Times New Roman"/>
          <w:sz w:val="24"/>
          <w:szCs w:val="24"/>
          <w:lang w:val="en-US"/>
        </w:rPr>
        <w:t>GDPR</w:t>
      </w:r>
      <w:r w:rsidR="008728F4" w:rsidRPr="008728F4">
        <w:rPr>
          <w:rFonts w:ascii="Times New Roman" w:hAnsi="Times New Roman" w:cs="Times New Roman"/>
          <w:sz w:val="24"/>
          <w:szCs w:val="24"/>
        </w:rPr>
        <w:t xml:space="preserve"> </w:t>
      </w:r>
      <w:r w:rsidR="008728F4">
        <w:rPr>
          <w:rFonts w:ascii="Times New Roman" w:hAnsi="Times New Roman" w:cs="Times New Roman"/>
          <w:sz w:val="24"/>
          <w:szCs w:val="24"/>
        </w:rPr>
        <w:t>εφαρμόζεται στα διάφορα κράτη-μέλη της ΕΕ, βάσει των οδηγιών – κατευθυντήριων αρχών που οι Εθνικοί Δικηγορικοί Σύλλογοι (κατά κανόνα) έχουν συντάξει και δημοσιοποιήσει. Από τις σχετικές παρουσιάσεις προέκυψε το ενδιαφέρον συμπέρασμα ότι υπάρχουν διαφορετικές μεθοδολογικές προσεγγίσεις. Για παράδε</w:t>
      </w:r>
      <w:r w:rsidR="003C5740">
        <w:rPr>
          <w:rFonts w:ascii="Times New Roman" w:hAnsi="Times New Roman" w:cs="Times New Roman"/>
          <w:sz w:val="24"/>
          <w:szCs w:val="24"/>
        </w:rPr>
        <w:t>ιγμα, σε κάποιες χώρες εκδόθηκε</w:t>
      </w:r>
      <w:r w:rsidR="008728F4">
        <w:rPr>
          <w:rFonts w:ascii="Times New Roman" w:hAnsi="Times New Roman" w:cs="Times New Roman"/>
          <w:sz w:val="24"/>
          <w:szCs w:val="24"/>
        </w:rPr>
        <w:t xml:space="preserve"> «Οδηγός»</w:t>
      </w:r>
      <w:r w:rsidR="003C5740">
        <w:rPr>
          <w:rFonts w:ascii="Times New Roman" w:hAnsi="Times New Roman" w:cs="Times New Roman"/>
          <w:sz w:val="24"/>
          <w:szCs w:val="24"/>
        </w:rPr>
        <w:t xml:space="preserve"> (Ηνωμένο Βασίλειο, Ιρλανδία)</w:t>
      </w:r>
      <w:r w:rsidR="008728F4">
        <w:rPr>
          <w:rFonts w:ascii="Times New Roman" w:hAnsi="Times New Roman" w:cs="Times New Roman"/>
          <w:sz w:val="24"/>
          <w:szCs w:val="24"/>
        </w:rPr>
        <w:t>, αλλού «Κώδικας Δεοντολογίας»</w:t>
      </w:r>
      <w:r w:rsidR="003C5740">
        <w:rPr>
          <w:rFonts w:ascii="Times New Roman" w:hAnsi="Times New Roman" w:cs="Times New Roman"/>
          <w:sz w:val="24"/>
          <w:szCs w:val="24"/>
        </w:rPr>
        <w:t xml:space="preserve"> (Σλοβακία</w:t>
      </w:r>
      <w:r w:rsidR="000A639A">
        <w:rPr>
          <w:rFonts w:ascii="Times New Roman" w:hAnsi="Times New Roman" w:cs="Times New Roman"/>
          <w:sz w:val="24"/>
          <w:szCs w:val="24"/>
        </w:rPr>
        <w:t>, Φινλανδία</w:t>
      </w:r>
      <w:r w:rsidR="003C5740">
        <w:rPr>
          <w:rFonts w:ascii="Times New Roman" w:hAnsi="Times New Roman" w:cs="Times New Roman"/>
          <w:sz w:val="24"/>
          <w:szCs w:val="24"/>
        </w:rPr>
        <w:t>), ο οποίος μάλιστα προηγουμένως υποβλήθηκε προς έγκριση στην αρμόδια εθνική Αρχή, αλλού «Κατευθυντήριες Αρχές» (Τσεχία) κλπ.</w:t>
      </w:r>
    </w:p>
    <w:p w14:paraId="06852CDC" w14:textId="77777777" w:rsidR="000A639A" w:rsidRDefault="000A639A" w:rsidP="008728F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77D3D4" w14:textId="77777777" w:rsidR="003C5740" w:rsidRPr="003C5740" w:rsidRDefault="003C5740" w:rsidP="008728F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5740">
        <w:rPr>
          <w:rFonts w:ascii="Times New Roman" w:hAnsi="Times New Roman" w:cs="Times New Roman"/>
          <w:b/>
          <w:sz w:val="24"/>
          <w:szCs w:val="24"/>
          <w:lang w:val="en-US"/>
        </w:rPr>
        <w:t>2. e-Justice Action Plan</w:t>
      </w:r>
    </w:p>
    <w:p w14:paraId="04061B13" w14:textId="376EE816" w:rsidR="003C5740" w:rsidRDefault="003C5740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</w:t>
      </w:r>
      <w:r w:rsidRPr="003C5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μέλη της Επιτροπής ενημερώθηκαν για το τελευταίο Σχέδιο Δράσης για την Ηλεκτρονική Δικαιοσύνη (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C5740">
        <w:rPr>
          <w:rFonts w:ascii="Times New Roman" w:hAnsi="Times New Roman" w:cs="Times New Roman"/>
          <w:sz w:val="24"/>
          <w:szCs w:val="24"/>
        </w:rPr>
        <w:t>-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Pr="003C5740">
        <w:rPr>
          <w:rFonts w:ascii="Times New Roman" w:hAnsi="Times New Roman" w:cs="Times New Roman"/>
          <w:sz w:val="24"/>
          <w:szCs w:val="24"/>
        </w:rPr>
        <w:t xml:space="preserve"> 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Pr="003C5740">
        <w:rPr>
          <w:rFonts w:ascii="Times New Roman" w:hAnsi="Times New Roman" w:cs="Times New Roman"/>
          <w:sz w:val="24"/>
          <w:szCs w:val="24"/>
        </w:rPr>
        <w:t xml:space="preserve"> 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) που έχει καταρτίσει και ήδη δημοσιοποιήσει η Ευρωπαϊκή Επιτροπή και, ακολούθως, έγινε συζήτηση για ενδεχόμενα </w:t>
      </w:r>
      <w:r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3C5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τα οποία θα ήταν δυνατόν να ενδιαφέρουν το 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CCBE</w:t>
      </w:r>
      <w:r>
        <w:rPr>
          <w:rFonts w:ascii="Times New Roman" w:hAnsi="Times New Roman" w:cs="Times New Roman"/>
          <w:sz w:val="24"/>
          <w:szCs w:val="24"/>
        </w:rPr>
        <w:t xml:space="preserve"> ώστε να καταρτίσει και υποβάλει πρόταση ένταξής </w:t>
      </w:r>
      <w:r w:rsidR="00B13A43">
        <w:rPr>
          <w:rFonts w:ascii="Times New Roman" w:hAnsi="Times New Roman" w:cs="Times New Roman"/>
          <w:sz w:val="24"/>
          <w:szCs w:val="24"/>
        </w:rPr>
        <w:t>τους στο παραπάνω Σχέδιο Δράσης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614282" w14:textId="77777777" w:rsidR="00AD4EE0" w:rsidRDefault="003C5740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τη συζήτηση προέκυψε ότι θα είχε ενδιαφέρον να προταθούν δύο </w:t>
      </w:r>
      <w:r w:rsidRPr="003C5740">
        <w:rPr>
          <w:rFonts w:ascii="Times New Roman" w:hAnsi="Times New Roman" w:cs="Times New Roman"/>
          <w:sz w:val="24"/>
          <w:szCs w:val="24"/>
          <w:lang w:val="en-US"/>
        </w:rPr>
        <w:t>projects</w:t>
      </w:r>
      <w:r>
        <w:rPr>
          <w:rFonts w:ascii="Times New Roman" w:hAnsi="Times New Roman" w:cs="Times New Roman"/>
          <w:sz w:val="24"/>
          <w:szCs w:val="24"/>
        </w:rPr>
        <w:t xml:space="preserve">: το πρώτο θα είναι η συνέχιση και περαιτέρω ανάπτυξη του Προγράμματος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Pr="003C57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57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Lawyer</w:t>
      </w:r>
      <w:r w:rsidRPr="003C574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, ενώ το δεύτερο η δημιουργία ενός Οδηγού για τη χρήση της τεχνητής νοημοσύνης στα νομικά επαγγέλματα.</w:t>
      </w:r>
      <w:r w:rsidR="00B13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4DC3A" w14:textId="76065EEA" w:rsidR="000A639A" w:rsidRDefault="00AD4EE0" w:rsidP="008728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σημείο αυτό ο πρώην Πρόεδρος της Επιτροπής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Peter Homoki </w:t>
      </w:r>
      <w:r>
        <w:rPr>
          <w:rFonts w:ascii="Times New Roman" w:hAnsi="Times New Roman" w:cs="Times New Roman"/>
          <w:sz w:val="24"/>
          <w:szCs w:val="24"/>
        </w:rPr>
        <w:t>έθεσε το ζήτημα της υστέρησης άμεσης ανταπόκρισης στις τεχνολογικές εξελίξεις, το οποίο αντιμετωπίζουν οι χώρες εκείνες της ΕΕ των οποίων οι επίσημες γλώσσες δεν είναι διαδεδομένες</w:t>
      </w:r>
      <w:r w:rsidR="000A639A">
        <w:rPr>
          <w:rFonts w:ascii="Times New Roman" w:hAnsi="Times New Roman" w:cs="Times New Roman"/>
          <w:sz w:val="24"/>
          <w:szCs w:val="24"/>
        </w:rPr>
        <w:t xml:space="preserve"> (όπως η χώρα του η Ουγγαρία)</w:t>
      </w:r>
      <w:r>
        <w:rPr>
          <w:rFonts w:ascii="Times New Roman" w:hAnsi="Times New Roman" w:cs="Times New Roman"/>
          <w:sz w:val="24"/>
          <w:szCs w:val="24"/>
        </w:rPr>
        <w:t xml:space="preserve">, άρα ομιλούνται από μικρό σχετικά αριθμό πληθυσμού, ενώ οι περισσότερες εφαρμογές διεθνώς, ιδίως στο πεδίο της τεχνητής νοημοσύνης, χρησιμοποιούν την αγγλική γλώσσα, η οποία δεν είναι εύκολο,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πολλές δε φορές ούτε οικονομικά ελκυστικό, να μεταφραστούν στις προαναφερόμενες χώρες, κάτι που δημιουργεί συνθήκες υστέρησης για τις χώρες αυτές. Συνεπώς, θα ήταν ιδιαίτερα χρήσιμη η δημιουργία αξιόπιστων και εύχρηστων γλωσσολογικών εργαλείων που θα διευκολύνουν την έγκυρη μετάφραση των νέων τεχνολογικών εφαρμογών στις προαναφερόμενες γλώσσες. Με την άποψη του κ. </w:t>
      </w:r>
      <w:r w:rsidR="000A639A">
        <w:rPr>
          <w:rFonts w:ascii="Times New Roman" w:hAnsi="Times New Roman" w:cs="Times New Roman"/>
          <w:sz w:val="24"/>
          <w:szCs w:val="24"/>
          <w:lang w:val="en-GB"/>
        </w:rPr>
        <w:t xml:space="preserve">Homoki συντάχθηκε και ο κ. Περάκης, υποστηρίζοντας την ιδέα ενός </w:t>
      </w:r>
      <w:r w:rsidR="000A639A" w:rsidRPr="003C574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0A6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A43">
        <w:rPr>
          <w:rFonts w:ascii="Times New Roman" w:hAnsi="Times New Roman" w:cs="Times New Roman"/>
          <w:sz w:val="24"/>
          <w:szCs w:val="24"/>
        </w:rPr>
        <w:t xml:space="preserve">του </w:t>
      </w:r>
      <w:r w:rsidR="00B13A43" w:rsidRPr="008728F4">
        <w:rPr>
          <w:rFonts w:ascii="Times New Roman" w:hAnsi="Times New Roman" w:cs="Times New Roman"/>
          <w:sz w:val="24"/>
          <w:szCs w:val="24"/>
          <w:lang w:val="en-US"/>
        </w:rPr>
        <w:t>CCBE</w:t>
      </w:r>
      <w:r w:rsidR="00B13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39A">
        <w:rPr>
          <w:rFonts w:ascii="Times New Roman" w:hAnsi="Times New Roman" w:cs="Times New Roman"/>
          <w:sz w:val="24"/>
          <w:szCs w:val="24"/>
          <w:lang w:val="en-US"/>
        </w:rPr>
        <w:t xml:space="preserve">με αυτό το αντικείμενο, φένοντας ως παράδειγμα και την Ελλάδα, η οποία επίσης αντιμετωπίζει παρόμοιο πρόβλημα και την οποία επίσης θα ενδιέφερε η ανάπτυξη γλωσσολογικών εργαλείων που θα βοηθούσαν στην υπερπήδισή του. </w:t>
      </w:r>
    </w:p>
    <w:p w14:paraId="79495E13" w14:textId="01D94052" w:rsidR="00AE05E6" w:rsidRPr="000A639A" w:rsidRDefault="000A639A" w:rsidP="008728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Μετά από συζήτηση, αποφασίστηκε να προταθεί προς το Προεδρείο του </w:t>
      </w:r>
      <w:r w:rsidRPr="008728F4">
        <w:rPr>
          <w:rFonts w:ascii="Times New Roman" w:hAnsi="Times New Roman" w:cs="Times New Roman"/>
          <w:sz w:val="24"/>
          <w:szCs w:val="24"/>
          <w:lang w:val="en-US"/>
        </w:rPr>
        <w:t>CCBE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η υποβολή προτάσεων για ένταξη στο νέο </w:t>
      </w:r>
      <w:r w:rsidRPr="000A639A">
        <w:rPr>
          <w:rFonts w:ascii="Times New Roman" w:hAnsi="Times New Roman" w:cs="Times New Roman"/>
          <w:sz w:val="24"/>
          <w:szCs w:val="24"/>
          <w:lang w:val="en-US"/>
        </w:rPr>
        <w:t>e-Justice Action Plan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των τριών προαναφερομένων περιπτώσεων. </w:t>
      </w:r>
    </w:p>
    <w:p w14:paraId="3E16A7B3" w14:textId="77777777" w:rsidR="000A639A" w:rsidRDefault="000A639A" w:rsidP="00872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AE542" w14:textId="77777777" w:rsidR="003C5740" w:rsidRDefault="00AE05E6" w:rsidP="00872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5E6">
        <w:rPr>
          <w:rFonts w:ascii="Times New Roman" w:hAnsi="Times New Roman" w:cs="Times New Roman"/>
          <w:b/>
          <w:sz w:val="24"/>
          <w:szCs w:val="24"/>
        </w:rPr>
        <w:t>3. Τεχνητή Νοημοσύνη</w:t>
      </w:r>
      <w:r w:rsidR="003C5740" w:rsidRPr="00AE05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D29CD3F" w14:textId="18200B73" w:rsidR="00AE05E6" w:rsidRPr="00AD4EE0" w:rsidRDefault="00AE05E6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 w:rsidRPr="00AE05E6">
        <w:rPr>
          <w:rFonts w:ascii="Times New Roman" w:hAnsi="Times New Roman" w:cs="Times New Roman"/>
          <w:sz w:val="24"/>
          <w:szCs w:val="24"/>
        </w:rPr>
        <w:t xml:space="preserve">Έγινε ενημέρωση </w:t>
      </w:r>
      <w:r w:rsidR="00B13A43">
        <w:rPr>
          <w:rFonts w:ascii="Times New Roman" w:hAnsi="Times New Roman" w:cs="Times New Roman"/>
          <w:sz w:val="24"/>
          <w:szCs w:val="24"/>
        </w:rPr>
        <w:t xml:space="preserve">για τις τελευταίες εξελίξεις στο πεδίο της τεχνητής νοημοσύνης. Από αυτές, σημαντικότερη θεωρείται η ολοκλήρωση (Δεκέμβριος 2018) του </w:t>
      </w:r>
      <w:r w:rsidR="00B13A43">
        <w:rPr>
          <w:rFonts w:ascii="Times New Roman" w:hAnsi="Times New Roman" w:cs="Times New Roman"/>
          <w:sz w:val="24"/>
          <w:szCs w:val="24"/>
          <w:lang w:val="en-GB"/>
        </w:rPr>
        <w:t xml:space="preserve">European Ethical Charter on the use of artificial intelligence in judicial systems, </w:t>
      </w:r>
      <w:r w:rsidR="00B13A43">
        <w:rPr>
          <w:rFonts w:ascii="Times New Roman" w:hAnsi="Times New Roman" w:cs="Times New Roman"/>
          <w:sz w:val="24"/>
          <w:szCs w:val="24"/>
        </w:rPr>
        <w:t xml:space="preserve">που εκπόνησε το </w:t>
      </w:r>
      <w:r w:rsidR="00B13A43">
        <w:rPr>
          <w:rFonts w:ascii="Times New Roman" w:hAnsi="Times New Roman" w:cs="Times New Roman"/>
          <w:sz w:val="24"/>
          <w:szCs w:val="24"/>
          <w:lang w:val="en-GB"/>
        </w:rPr>
        <w:t>High Level Expert Group Stakeholders Consultation που έχει συστήσει η Ευρωπαϊκή Επιτροπή για τη τεχνητή νοημοσύνη.</w:t>
      </w:r>
      <w:r w:rsidR="00AD4E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4EE0">
        <w:rPr>
          <w:rFonts w:ascii="Times New Roman" w:hAnsi="Times New Roman" w:cs="Times New Roman"/>
          <w:sz w:val="24"/>
          <w:szCs w:val="24"/>
        </w:rPr>
        <w:t xml:space="preserve">Το πλήρες κείμενο του </w:t>
      </w:r>
      <w:r w:rsidR="00AD4EE0">
        <w:rPr>
          <w:rFonts w:ascii="Times New Roman" w:hAnsi="Times New Roman" w:cs="Times New Roman"/>
          <w:sz w:val="24"/>
          <w:szCs w:val="24"/>
          <w:lang w:val="en-GB"/>
        </w:rPr>
        <w:t>Ethical Charter</w:t>
      </w:r>
      <w:r w:rsidR="00AD4EE0">
        <w:rPr>
          <w:rFonts w:ascii="Times New Roman" w:hAnsi="Times New Roman" w:cs="Times New Roman"/>
          <w:sz w:val="24"/>
          <w:szCs w:val="24"/>
          <w:lang w:val="en-GB"/>
        </w:rPr>
        <w:t xml:space="preserve"> είναι αναρτημένο στην παρακάτω διεύθυνση:</w:t>
      </w:r>
    </w:p>
    <w:p w14:paraId="1C3FA34E" w14:textId="47EEF607" w:rsidR="008536D4" w:rsidRDefault="00AD4EE0" w:rsidP="008728F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Pr="008C206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https://www.ccbe.eu/fileadmin/speciality_distribution/restricted/documents/Committees_Working_Groups/2019/IT_Law/20190227_ITL/European_Ethical_Charter_on_the_Use_of_Artificial_Intelligence_in_Judicial_Systems_and_their_environment_en.pdf</w:t>
        </w:r>
      </w:hyperlink>
    </w:p>
    <w:p w14:paraId="33E25DDD" w14:textId="77777777" w:rsidR="005313C2" w:rsidRPr="008728F4" w:rsidRDefault="005313C2" w:rsidP="008728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37BAD5" w14:textId="77777777" w:rsidR="005313C2" w:rsidRPr="008728F4" w:rsidRDefault="005313C2" w:rsidP="008728F4">
      <w:pPr>
        <w:jc w:val="both"/>
        <w:rPr>
          <w:rFonts w:ascii="Times New Roman" w:hAnsi="Times New Roman" w:cs="Times New Roman"/>
          <w:sz w:val="24"/>
          <w:szCs w:val="24"/>
        </w:rPr>
      </w:pPr>
      <w:r w:rsidRPr="00872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728F4">
        <w:rPr>
          <w:rFonts w:ascii="Times New Roman" w:hAnsi="Times New Roman" w:cs="Times New Roman"/>
          <w:b/>
          <w:sz w:val="24"/>
          <w:szCs w:val="24"/>
        </w:rPr>
        <w:t>Παναγιώτης Περάκης</w:t>
      </w:r>
    </w:p>
    <w:p w14:paraId="0B07452A" w14:textId="77777777" w:rsidR="00E87A2C" w:rsidRPr="008728F4" w:rsidRDefault="00E87A2C" w:rsidP="00872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7A2C" w:rsidRPr="00872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C2"/>
    <w:rsid w:val="000A639A"/>
    <w:rsid w:val="000C4137"/>
    <w:rsid w:val="003C5740"/>
    <w:rsid w:val="005313C2"/>
    <w:rsid w:val="008536D4"/>
    <w:rsid w:val="008728F4"/>
    <w:rsid w:val="00AD4EE0"/>
    <w:rsid w:val="00AE05E6"/>
    <w:rsid w:val="00B13A43"/>
    <w:rsid w:val="00E8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AB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ccbe.eu/fileadmin/speciality_distribution/restricted/documents/Committees_Working_Groups/2019/IT_Law/20190227_ITL/European_Ethical_Charter_on_the_Use_of_Artificial_Intelligence_in_Judicial_Systems_and_their_environment_en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635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2019-03-19T00:23:00Z</dcterms:created>
  <dcterms:modified xsi:type="dcterms:W3CDTF">2019-03-19T01:00:00Z</dcterms:modified>
</cp:coreProperties>
</file>