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8C2F2D">
        <w:rPr>
          <w:rFonts w:ascii="Arial" w:hAnsi="Arial" w:cs="Arial"/>
          <w:b/>
          <w:sz w:val="32"/>
          <w:szCs w:val="32"/>
        </w:rPr>
        <w:t>53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ριθμ. Δ1α/ΓΠ.οικ.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Δ1α/ΓΠ.οικ.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>4690/2020 (ΦΕΚ. Α’ 104/30-5-2020) και 3) την υπ’ αριθμ.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E26BB7" w:rsidRPr="000F5AD5" w:rsidRDefault="000F5AD5" w:rsidP="00E26BB7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E26BB7" w:rsidRPr="000F5AD5">
        <w:rPr>
          <w:rFonts w:ascii="Arial" w:hAnsi="Arial" w:cs="Arial"/>
          <w:b/>
          <w:sz w:val="28"/>
          <w:szCs w:val="28"/>
        </w:rPr>
        <w:t>ΥΠΟΘΕΣΕΙΣ ΑΣΦΑΛΙΣΤΙΚΩΝ ΜΕΤΡΩΝ</w:t>
      </w:r>
    </w:p>
    <w:p w:rsidR="00896C10" w:rsidRDefault="00896C10" w:rsidP="00896C10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Βασίλειος Νούλας κλπ. – ΔΗΜΗΤΡΙΟΣ ΝΟΥΛΑΣ ΤΟΥΡΙΣΤΙΚΗ Α.Ε. κλπ. (αντικατάσταση μελών Δ.Σ.)</w:t>
      </w:r>
    </w:p>
    <w:p w:rsidR="00896C10" w:rsidRDefault="00896C10" w:rsidP="00896C10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Βασίλειος Νούλας κλπ. – ΔΗΜΗΤΡΙΟΣ ΝΟΥΛΑΣ ΤΟΥΡΙΣΤΙΚΗ Α.Ε. κλπ. (άδεια σύγκλησης έκτακτης Γ.Σ.)</w:t>
      </w:r>
    </w:p>
    <w:p w:rsidR="00896C10" w:rsidRDefault="00896C10" w:rsidP="00896C10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Κωνσταντούλα Καλλινίκου – ΑΛΦΑ ΤΡΑΠΕΖΑ (αναστολή εκτέλεσης), που είχαν ματαιωθεί κατά την δικάσιμο της 2-4-2020,</w:t>
      </w:r>
    </w:p>
    <w:p w:rsidR="00896C10" w:rsidRDefault="00896C10" w:rsidP="00896C10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ΤΟΕΒ Νεοχωρίου – Ελληνικό Δημόσιο (αναστολή εκτέλεσης)</w:t>
      </w:r>
    </w:p>
    <w:p w:rsidR="000F5AD5" w:rsidRPr="00896C10" w:rsidRDefault="00896C10" w:rsidP="000202B6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96C10">
        <w:rPr>
          <w:rFonts w:ascii="Arial" w:hAnsi="Arial" w:cs="Arial"/>
          <w:sz w:val="28"/>
          <w:szCs w:val="28"/>
        </w:rPr>
        <w:t>Αγγελική Σπυροπούλου – Ιωάννης Φούντας (προσωρινή ανάθεση επιμέλειας)</w:t>
      </w:r>
      <w:r>
        <w:rPr>
          <w:rFonts w:ascii="Arial" w:hAnsi="Arial" w:cs="Arial"/>
          <w:sz w:val="28"/>
          <w:szCs w:val="28"/>
        </w:rPr>
        <w:t xml:space="preserve">, </w:t>
      </w:r>
      <w:r w:rsidR="00CB047A" w:rsidRPr="00896C10">
        <w:rPr>
          <w:rFonts w:ascii="Arial" w:hAnsi="Arial" w:cs="Arial"/>
          <w:sz w:val="28"/>
          <w:szCs w:val="28"/>
        </w:rPr>
        <w:t>που είχαν ματ</w:t>
      </w:r>
      <w:r>
        <w:rPr>
          <w:rFonts w:ascii="Arial" w:hAnsi="Arial" w:cs="Arial"/>
          <w:sz w:val="28"/>
          <w:szCs w:val="28"/>
        </w:rPr>
        <w:t>αιωθεί κατά την δικάσιμο της 7-5</w:t>
      </w:r>
      <w:r w:rsidR="00CB047A" w:rsidRPr="00896C10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896C10">
        <w:rPr>
          <w:rFonts w:ascii="Arial" w:hAnsi="Arial" w:cs="Arial"/>
          <w:b/>
          <w:sz w:val="28"/>
          <w:szCs w:val="28"/>
        </w:rPr>
        <w:t xml:space="preserve"> δικάσιμο της 2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Ιουλ</w:t>
      </w:r>
      <w:r w:rsidR="000F5AD5" w:rsidRPr="000F5AD5">
        <w:rPr>
          <w:rFonts w:ascii="Arial" w:hAnsi="Arial" w:cs="Arial"/>
          <w:b/>
          <w:sz w:val="28"/>
          <w:szCs w:val="28"/>
        </w:rPr>
        <w:t>ίου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B047A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1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B0EBD"/>
    <w:multiLevelType w:val="hybridMultilevel"/>
    <w:tmpl w:val="5288933E"/>
    <w:lvl w:ilvl="0" w:tplc="01E2A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2A32C2"/>
    <w:rsid w:val="00314ECF"/>
    <w:rsid w:val="0032327B"/>
    <w:rsid w:val="004648F6"/>
    <w:rsid w:val="005705D9"/>
    <w:rsid w:val="00605860"/>
    <w:rsid w:val="008265D4"/>
    <w:rsid w:val="00896C10"/>
    <w:rsid w:val="008C2F2D"/>
    <w:rsid w:val="00A34B5D"/>
    <w:rsid w:val="00A708FB"/>
    <w:rsid w:val="00BB0A4C"/>
    <w:rsid w:val="00C77D2E"/>
    <w:rsid w:val="00CB047A"/>
    <w:rsid w:val="00E26BB7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2020-06-11T16:16:00Z</dcterms:created>
  <dcterms:modified xsi:type="dcterms:W3CDTF">2020-06-11T16:16:00Z</dcterms:modified>
</cp:coreProperties>
</file>