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0F" w:rsidRDefault="0040790F" w:rsidP="0040790F">
      <w:pPr>
        <w:spacing w:after="0" w:line="480" w:lineRule="auto"/>
        <w:jc w:val="both"/>
        <w:rPr>
          <w:rFonts w:ascii="Arial" w:hAnsi="Arial" w:cs="Arial"/>
          <w:b/>
          <w:sz w:val="24"/>
          <w:szCs w:val="24"/>
        </w:rPr>
      </w:pPr>
      <w:bookmarkStart w:id="0" w:name="_GoBack"/>
      <w:bookmarkEnd w:id="0"/>
    </w:p>
    <w:p w:rsidR="0040790F" w:rsidRDefault="0040790F" w:rsidP="0040790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40790F" w:rsidRDefault="0040790F" w:rsidP="0040790F">
      <w:pPr>
        <w:spacing w:after="0" w:line="480" w:lineRule="auto"/>
        <w:jc w:val="right"/>
        <w:rPr>
          <w:rFonts w:ascii="Arial" w:hAnsi="Arial" w:cs="Arial"/>
          <w:b/>
          <w:sz w:val="24"/>
          <w:szCs w:val="24"/>
        </w:rPr>
      </w:pPr>
      <w:r>
        <w:rPr>
          <w:rFonts w:ascii="Arial" w:hAnsi="Arial" w:cs="Arial"/>
          <w:b/>
          <w:sz w:val="24"/>
          <w:szCs w:val="24"/>
        </w:rPr>
        <w:t>Πειραιάς, 8-12-2020</w:t>
      </w:r>
    </w:p>
    <w:p w:rsidR="0040790F" w:rsidRDefault="0040790F" w:rsidP="0040790F">
      <w:pPr>
        <w:spacing w:after="0" w:line="480" w:lineRule="auto"/>
        <w:jc w:val="right"/>
        <w:rPr>
          <w:rFonts w:ascii="Arial" w:hAnsi="Arial" w:cs="Arial"/>
          <w:b/>
          <w:sz w:val="24"/>
          <w:szCs w:val="24"/>
        </w:rPr>
      </w:pPr>
    </w:p>
    <w:p w:rsidR="0040790F" w:rsidRDefault="0040790F" w:rsidP="0040790F">
      <w:pPr>
        <w:spacing w:after="0" w:line="480" w:lineRule="auto"/>
        <w:jc w:val="center"/>
        <w:rPr>
          <w:rFonts w:ascii="Arial" w:hAnsi="Arial" w:cs="Arial"/>
          <w:b/>
          <w:sz w:val="24"/>
          <w:szCs w:val="24"/>
        </w:rPr>
      </w:pPr>
      <w:r>
        <w:rPr>
          <w:rFonts w:ascii="Arial" w:hAnsi="Arial" w:cs="Arial"/>
          <w:b/>
          <w:sz w:val="24"/>
          <w:szCs w:val="24"/>
        </w:rPr>
        <w:t>Αριθμός 303/2020</w:t>
      </w:r>
    </w:p>
    <w:p w:rsidR="0040790F" w:rsidRDefault="0040790F" w:rsidP="0040790F">
      <w:pPr>
        <w:spacing w:after="0" w:line="240" w:lineRule="auto"/>
        <w:jc w:val="center"/>
        <w:rPr>
          <w:rFonts w:ascii="Arial" w:hAnsi="Arial" w:cs="Arial"/>
          <w:b/>
          <w:sz w:val="24"/>
          <w:szCs w:val="24"/>
        </w:rPr>
      </w:pP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B65922">
        <w:rPr>
          <w:rFonts w:ascii="Arial" w:hAnsi="Arial" w:cs="Arial"/>
          <w:sz w:val="24"/>
          <w:szCs w:val="24"/>
        </w:rPr>
        <w:t>ιραιώς, βάσει της με αριθμό 5350 ΦΕΚ Β΄/5-12</w:t>
      </w:r>
      <w:r>
        <w:rPr>
          <w:rFonts w:ascii="Arial" w:hAnsi="Arial" w:cs="Arial"/>
          <w:sz w:val="24"/>
          <w:szCs w:val="24"/>
        </w:rPr>
        <w:t xml:space="preserve">-2020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w:t>
      </w:r>
      <w:r w:rsidR="00B02E40">
        <w:rPr>
          <w:rFonts w:ascii="Arial" w:hAnsi="Arial" w:cs="Arial"/>
          <w:sz w:val="24"/>
          <w:szCs w:val="24"/>
        </w:rPr>
        <w:t xml:space="preserve"> Δευτέρα 7 Δεκ</w:t>
      </w:r>
      <w:r>
        <w:rPr>
          <w:rFonts w:ascii="Arial" w:hAnsi="Arial" w:cs="Arial"/>
          <w:sz w:val="24"/>
          <w:szCs w:val="24"/>
        </w:rPr>
        <w:t>εμβρίου 2020</w:t>
      </w:r>
      <w:r w:rsidR="00B02E40">
        <w:rPr>
          <w:rFonts w:ascii="Arial" w:hAnsi="Arial" w:cs="Arial"/>
          <w:sz w:val="24"/>
          <w:szCs w:val="24"/>
        </w:rPr>
        <w:t xml:space="preserve"> και ώρα 06:00΄ έως</w:t>
      </w:r>
      <w:r>
        <w:rPr>
          <w:rFonts w:ascii="Arial" w:hAnsi="Arial" w:cs="Arial"/>
          <w:sz w:val="24"/>
          <w:szCs w:val="24"/>
        </w:rPr>
        <w:t xml:space="preserve"> και τη</w:t>
      </w:r>
      <w:r w:rsidR="00B02E40">
        <w:rPr>
          <w:rFonts w:ascii="Arial" w:hAnsi="Arial" w:cs="Arial"/>
          <w:sz w:val="24"/>
          <w:szCs w:val="24"/>
        </w:rPr>
        <w:t xml:space="preserve"> Δευτέρα 14</w:t>
      </w:r>
      <w:r>
        <w:rPr>
          <w:rFonts w:ascii="Arial" w:hAnsi="Arial" w:cs="Arial"/>
          <w:sz w:val="24"/>
          <w:szCs w:val="24"/>
        </w:rPr>
        <w:t xml:space="preserve"> Δεκεμβρίου 2020</w:t>
      </w:r>
      <w:r w:rsidR="00B02E40">
        <w:rPr>
          <w:rFonts w:ascii="Arial" w:hAnsi="Arial" w:cs="Arial"/>
          <w:sz w:val="24"/>
          <w:szCs w:val="24"/>
        </w:rPr>
        <w:t xml:space="preserve"> και ώρα 06:00΄</w:t>
      </w:r>
      <w:r>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αγ) οι, κατά τις κείμενες διατάξεις, διαδικασίες αναγκαστικής εκτέλεσης και της διενέργειας πλειστηριασμών.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περ. α):</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βα) Οι προθεσμίες που προβλέπονται στα άρθρα 215, 237, 238 Κ.Πολ.Δ., καθώς και οι προθεσμίες που αφορούν τις υποθέσεις </w:t>
      </w:r>
      <w:r>
        <w:rPr>
          <w:rFonts w:ascii="Arial" w:hAnsi="Arial" w:cs="Arial"/>
          <w:sz w:val="24"/>
          <w:szCs w:val="24"/>
        </w:rPr>
        <w:lastRenderedPageBreak/>
        <w:t>αρμοδιότητας Πολυμελούς και Μονομελούς (τακτική διαδικασία), οι οποίες εκδικάζονται με τις διατάξεις του ν. 291</w:t>
      </w:r>
      <w:r w:rsidRPr="00011BF9">
        <w:rPr>
          <w:rFonts w:ascii="Arial" w:hAnsi="Arial" w:cs="Arial"/>
          <w:sz w:val="24"/>
          <w:szCs w:val="24"/>
        </w:rPr>
        <w:t>5</w:t>
      </w:r>
      <w:r>
        <w:rPr>
          <w:rFonts w:ascii="Arial" w:hAnsi="Arial" w:cs="Arial"/>
          <w:sz w:val="24"/>
          <w:szCs w:val="24"/>
        </w:rPr>
        <w:t xml:space="preserve">/2001, όπως τροποποιήθηκε με τον ν. 4055/2012  και οι προθεσμίες που προβλέπονται στο άρθρο 4Δ του ν. 3869/2010, όπως προστέθηκε με το άρθρο 1 του ν. 4745/2020.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ββ) Οι δίκες της τακτικής διαδικασίας που εκδικάζονται σύμφωνα με τις διατάξεις του ν. 4335/2015.</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βε)</w:t>
      </w:r>
      <w:r w:rsidRPr="00011BF9">
        <w:rPr>
          <w:rFonts w:ascii="Arial" w:hAnsi="Arial" w:cs="Arial"/>
          <w:sz w:val="24"/>
          <w:szCs w:val="24"/>
        </w:rPr>
        <w:t xml:space="preserve"> </w:t>
      </w:r>
      <w:r>
        <w:rPr>
          <w:rFonts w:ascii="Arial" w:hAnsi="Arial" w:cs="Arial"/>
          <w:sz w:val="24"/>
          <w:szCs w:val="24"/>
        </w:rPr>
        <w:t>Οι</w:t>
      </w:r>
      <w:r w:rsidRPr="00011BF9">
        <w:rPr>
          <w:rFonts w:ascii="Arial" w:hAnsi="Arial" w:cs="Arial"/>
          <w:sz w:val="24"/>
          <w:szCs w:val="24"/>
        </w:rPr>
        <w:t xml:space="preserve"> </w:t>
      </w:r>
      <w:r>
        <w:rPr>
          <w:rFonts w:ascii="Arial" w:hAnsi="Arial" w:cs="Arial"/>
          <w:sz w:val="24"/>
          <w:szCs w:val="24"/>
        </w:rPr>
        <w:t>δίκες τακτικής διαδικασίας</w:t>
      </w:r>
      <w:r w:rsidRPr="00011BF9">
        <w:rPr>
          <w:rFonts w:ascii="Arial" w:hAnsi="Arial" w:cs="Arial"/>
          <w:sz w:val="24"/>
          <w:szCs w:val="24"/>
        </w:rPr>
        <w:t xml:space="preserve"> </w:t>
      </w:r>
      <w:r>
        <w:rPr>
          <w:rFonts w:ascii="Arial" w:hAnsi="Arial" w:cs="Arial"/>
          <w:sz w:val="24"/>
          <w:szCs w:val="24"/>
        </w:rPr>
        <w:t>που εκδικάζονται</w:t>
      </w:r>
      <w:r w:rsidRPr="00011BF9">
        <w:rPr>
          <w:rFonts w:ascii="Arial" w:hAnsi="Arial" w:cs="Arial"/>
          <w:sz w:val="24"/>
          <w:szCs w:val="24"/>
        </w:rPr>
        <w:t xml:space="preserve"> </w:t>
      </w:r>
      <w:r>
        <w:rPr>
          <w:rFonts w:ascii="Arial" w:hAnsi="Arial" w:cs="Arial"/>
          <w:sz w:val="24"/>
          <w:szCs w:val="24"/>
        </w:rPr>
        <w:t>σύμφωνα</w:t>
      </w:r>
      <w:r w:rsidRPr="00011BF9">
        <w:rPr>
          <w:rFonts w:ascii="Arial" w:hAnsi="Arial" w:cs="Arial"/>
          <w:sz w:val="24"/>
          <w:szCs w:val="24"/>
        </w:rPr>
        <w:t xml:space="preserve"> </w:t>
      </w:r>
      <w:r>
        <w:rPr>
          <w:rFonts w:ascii="Arial" w:hAnsi="Arial" w:cs="Arial"/>
          <w:sz w:val="24"/>
          <w:szCs w:val="24"/>
        </w:rPr>
        <w:t xml:space="preserve">                                                                                     με τις διατάξεις του ν. 2912/2001, όπως τροποποιήθηκε με τον ν. 4055/2012, στις οποίες δεν εξετάζονται μάρτυρες.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βστ) Οι δίκες ειδικών διαδικασιών ……….., στις οποίες δεν εξετάζονται μάρτυρες.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βζ)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βη) Οι δίκες εκουσίας δικαιοδοσίας που έχουν αποκλειστικά και μόνο ως αντικείμενο τη θέση σε δικαστική συμπαράσταση σύμφωνα με τα οριζόμενα στα άρθρα 801 επ. Κ.Πολ.Δ.</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βι)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βιζ) Η δημοσίευση αποφάσεων.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w:t>
      </w:r>
    </w:p>
    <w:p w:rsidR="0040790F" w:rsidRP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40790F" w:rsidRDefault="0040790F" w:rsidP="0040790F">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40790F" w:rsidRPr="00E931C8"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xml:space="preserve">- </w:t>
      </w:r>
      <w:r w:rsidRPr="00E931C8">
        <w:rPr>
          <w:rFonts w:ascii="Arial" w:hAnsi="Arial" w:cs="Arial"/>
          <w:sz w:val="24"/>
          <w:szCs w:val="24"/>
        </w:rPr>
        <w:t>Θα πραγματοποιούνται οι δίκες της νέας τακτικής διαδικασίας που εκδικάζονται σύμφωνα με τον ν. 4335/2015.</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όλες οι δίκες</w:t>
      </w:r>
      <w:r w:rsidR="00324827">
        <w:rPr>
          <w:rFonts w:ascii="Arial" w:hAnsi="Arial" w:cs="Arial"/>
          <w:sz w:val="24"/>
          <w:szCs w:val="24"/>
        </w:rPr>
        <w:t>, μεταξύ των οποίων και οι δίκες της παλαιάς τακτικής διαδικασίας,</w:t>
      </w:r>
      <w:r w:rsidRPr="00E931C8">
        <w:rPr>
          <w:rFonts w:ascii="Arial" w:hAnsi="Arial" w:cs="Arial"/>
          <w:sz w:val="24"/>
          <w:szCs w:val="24"/>
        </w:rPr>
        <w:t xml:space="preserve"> που συζητούνται χωρίς εξέταση μαρτύρων/διαδίκων. Στις περιπτώσεις αυτές, λαμβάνει χώρα την προτεραία της δικασίμου και έως ώρα 14:00΄ έγγραφη δήλωση των πληρεξουσίων δικηγόρων όλων των διαδίκων,</w:t>
      </w:r>
      <w:r>
        <w:rPr>
          <w:rFonts w:ascii="Arial" w:hAnsi="Arial" w:cs="Arial"/>
          <w:sz w:val="24"/>
          <w:szCs w:val="24"/>
        </w:rPr>
        <w:t xml:space="preserve">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Σε περίπτωση κατά την οποία δεν υποβληθεί η δήλωση από τους πληρεξουσίους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θα υποβάλλονται με δήλωση των πληρεξουσίων δικηγόρων των διαδίκων, η οποία θα κοινοποιείται στη Γραμματεία του Ειρηνοδικείου μέσω μηνύματος ηλεκτρονικού ταχυδρομείου μέχρι ώρα 14:00΄ της προτεραίας της δικασίμου.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w:t>
      </w:r>
      <w:r w:rsidRPr="00A87D73">
        <w:rPr>
          <w:rFonts w:ascii="Arial" w:hAnsi="Arial" w:cs="Arial"/>
          <w:sz w:val="24"/>
          <w:szCs w:val="24"/>
        </w:rPr>
        <w:t xml:space="preserve"> </w:t>
      </w:r>
      <w:r>
        <w:rPr>
          <w:rFonts w:ascii="Arial" w:hAnsi="Arial" w:cs="Arial"/>
          <w:sz w:val="24"/>
          <w:szCs w:val="24"/>
        </w:rPr>
        <w:t>ασφαλιστικών μέτρων που έχουν</w:t>
      </w:r>
      <w:r w:rsidR="002A536D">
        <w:rPr>
          <w:rFonts w:ascii="Arial" w:hAnsi="Arial" w:cs="Arial"/>
          <w:sz w:val="24"/>
          <w:szCs w:val="24"/>
        </w:rPr>
        <w:t xml:space="preserve"> αποκλειστικά και μόνο</w:t>
      </w:r>
      <w:r>
        <w:rPr>
          <w:rFonts w:ascii="Arial" w:hAnsi="Arial" w:cs="Arial"/>
          <w:sz w:val="24"/>
          <w:szCs w:val="24"/>
        </w:rPr>
        <w:t xml:space="preserve">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w:t>
      </w:r>
      <w:r>
        <w:rPr>
          <w:rFonts w:ascii="Arial" w:hAnsi="Arial" w:cs="Arial"/>
          <w:sz w:val="24"/>
          <w:szCs w:val="24"/>
        </w:rPr>
        <w:lastRenderedPageBreak/>
        <w:t>απογραφή και δημόσια κατάθεση κατά τα άρθρα 737, 738 Κ.Πολ.Δ., ευρωπαϊκή διαταγή δέσμευσης λογαριασμού κατ’ άρθρο 738Α Κ.Πολ.Δ., τις ανακλήσεις αυτών, καθώς και τις σχετικές με αυτές διαφορές του άρθρου 702 Κ.Πολ.Δ.</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συζητούνται συναινετικές προσημειώσεις υποθήκης καθώς και ανακλήσεις αυτών, με έγγραφη διαδικασία, σύμφωνα με το άρθρο 17 ν. 4684/2020. Ο Ειρηνοδίκης Υπηρεσίας της Δευτέρας και της Τετάρτης θα χρεώνεται μέχρι έξι (6) φακέλους προσημειώσεων.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 κατοικίας, δια υπομνημάτων, επί της έδρας, των πληρεξουσίων δικηγόρων των διαδίκων, και χωρίς την εξέταση μαρτύρων/διαδίκων. Αιτήματα αναβολής</w:t>
      </w:r>
      <w:r w:rsidR="004C4431">
        <w:rPr>
          <w:rFonts w:ascii="Arial" w:hAnsi="Arial" w:cs="Arial"/>
          <w:sz w:val="24"/>
          <w:szCs w:val="24"/>
        </w:rPr>
        <w:t xml:space="preserve"> είτε συναινετικά είτ</w:t>
      </w:r>
      <w:r w:rsidR="00A82814">
        <w:rPr>
          <w:rFonts w:ascii="Arial" w:hAnsi="Arial" w:cs="Arial"/>
          <w:sz w:val="24"/>
          <w:szCs w:val="24"/>
        </w:rPr>
        <w:t>ε</w:t>
      </w:r>
      <w:r w:rsidR="004C4431">
        <w:rPr>
          <w:rFonts w:ascii="Arial" w:hAnsi="Arial" w:cs="Arial"/>
          <w:sz w:val="24"/>
          <w:szCs w:val="24"/>
        </w:rPr>
        <w:t xml:space="preserve"> και μονομερώς</w:t>
      </w:r>
      <w:r>
        <w:rPr>
          <w:rFonts w:ascii="Arial" w:hAnsi="Arial" w:cs="Arial"/>
          <w:sz w:val="24"/>
          <w:szCs w:val="24"/>
        </w:rPr>
        <w:t xml:space="preserve"> θα υποβάλλονται με δήλωση των πληρεξουσίων δικηγόρων των διαδίκων μέσω ηλεκτρονικού μηνύματος στη Γραμματεία του Ειρηνοδικείου έως ώρας 09:30΄ π.μ. της ίδιας ημέρας συζήτησης των προσωρινών διαταγών (</w:t>
      </w:r>
      <w:hyperlink r:id="rId6" w:history="1">
        <w:r w:rsidRPr="00483799">
          <w:rPr>
            <w:rStyle w:val="-"/>
            <w:rFonts w:ascii="Arial" w:hAnsi="Arial" w:cs="Arial"/>
            <w:sz w:val="24"/>
            <w:szCs w:val="24"/>
            <w:lang w:val="en-GB"/>
          </w:rPr>
          <w:t>ekousia</w:t>
        </w:r>
        <w:r w:rsidRPr="00483799">
          <w:rPr>
            <w:rStyle w:val="-"/>
            <w:rFonts w:ascii="Arial" w:hAnsi="Arial" w:cs="Arial"/>
            <w:sz w:val="24"/>
            <w:szCs w:val="24"/>
          </w:rPr>
          <w:t>.</w:t>
        </w:r>
        <w:r w:rsidRPr="00483799">
          <w:rPr>
            <w:rStyle w:val="-"/>
            <w:rFonts w:ascii="Arial" w:hAnsi="Arial" w:cs="Arial"/>
            <w:sz w:val="24"/>
            <w:szCs w:val="24"/>
            <w:lang w:val="en-GB"/>
          </w:rPr>
          <w:t>eirpeir</w:t>
        </w:r>
        <w:r w:rsidRPr="00483799">
          <w:rPr>
            <w:rStyle w:val="-"/>
            <w:rFonts w:ascii="Arial" w:hAnsi="Arial" w:cs="Arial"/>
            <w:sz w:val="24"/>
            <w:szCs w:val="24"/>
          </w:rPr>
          <w:t>@</w:t>
        </w:r>
        <w:r w:rsidRPr="00483799">
          <w:rPr>
            <w:rStyle w:val="-"/>
            <w:rFonts w:ascii="Arial" w:hAnsi="Arial" w:cs="Arial"/>
            <w:sz w:val="24"/>
            <w:szCs w:val="24"/>
            <w:lang w:val="en-US"/>
          </w:rPr>
          <w:t>gmail</w:t>
        </w:r>
        <w:r w:rsidRPr="00483799">
          <w:rPr>
            <w:rStyle w:val="-"/>
            <w:rFonts w:ascii="Arial" w:hAnsi="Arial" w:cs="Arial"/>
            <w:sz w:val="24"/>
            <w:szCs w:val="24"/>
          </w:rPr>
          <w:t>.</w:t>
        </w:r>
        <w:r w:rsidRPr="00483799">
          <w:rPr>
            <w:rStyle w:val="-"/>
            <w:rFonts w:ascii="Arial" w:hAnsi="Arial" w:cs="Arial"/>
            <w:sz w:val="24"/>
            <w:szCs w:val="24"/>
            <w:lang w:val="en-US"/>
          </w:rPr>
          <w:t>com</w:t>
        </w:r>
      </w:hyperlink>
      <w:r w:rsidRPr="009C40DC">
        <w:rPr>
          <w:rFonts w:ascii="Arial" w:hAnsi="Arial" w:cs="Arial"/>
          <w:sz w:val="24"/>
          <w:szCs w:val="24"/>
        </w:rPr>
        <w:t xml:space="preserve">) </w:t>
      </w:r>
      <w:r>
        <w:rPr>
          <w:rFonts w:ascii="Arial" w:hAnsi="Arial" w:cs="Arial"/>
          <w:sz w:val="24"/>
          <w:szCs w:val="24"/>
        </w:rPr>
        <w:t>ή επί της έδρας. Σε περίπτωση απουσίας όλων των διαδίκων, οι αιτήσεις προσωρινών διαταγών</w:t>
      </w:r>
      <w:r w:rsidRPr="001B28EA">
        <w:rPr>
          <w:rFonts w:ascii="Arial" w:hAnsi="Arial" w:cs="Arial"/>
          <w:sz w:val="24"/>
          <w:szCs w:val="24"/>
        </w:rPr>
        <w:t xml:space="preserve"> </w:t>
      </w:r>
      <w:r>
        <w:rPr>
          <w:rFonts w:ascii="Arial" w:hAnsi="Arial" w:cs="Arial"/>
          <w:sz w:val="24"/>
          <w:szCs w:val="24"/>
        </w:rPr>
        <w:t>ματαιώνονται. Οι προσωρινές διαταγές που έχουν χορηγηθεί και έχουν ισχύ έως τη συζήτηση της υπόθεσης, θα παρατείνονται οίκοθεν με απόφαση του Ειρηνοδίκη Υπηρεσίας μέχρι την έκδοση απόφασης επί της κύριας αίτησης.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δημοσιεύονται αποφάσεις, διατάξεις κληρονομητηρίων και σωματείων.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Θα δημοσιεύονται οι ήδη κατατεθείσες δημόσιες και ιδιόγραφες διαθήκες, πλην της κήρυξης ως κυρίας της ιδιόγραφης διαθήκης. Στην περίπτωση σώρευσης του αιτήματος δημοσίευσης ιδιόγραφης διαθήκης με αίτημα κήρυξης ως κυρίας, εναπόκειται στον δικάζοντα Ειρηνοδίκη εάν θα πραγματοποιηθεί μόνο η δημοσίευσή της ή θα αποσυρθεί ολόκληρη σε μεταγενέστερη ημερομηνία</w:t>
      </w:r>
      <w:r w:rsidRPr="000210EB">
        <w:rPr>
          <w:rFonts w:ascii="Arial" w:hAnsi="Arial" w:cs="Arial"/>
          <w:sz w:val="24"/>
          <w:szCs w:val="24"/>
        </w:rPr>
        <w:t xml:space="preserve"> </w:t>
      </w:r>
      <w:r>
        <w:rPr>
          <w:rFonts w:ascii="Arial" w:hAnsi="Arial" w:cs="Arial"/>
          <w:sz w:val="24"/>
          <w:szCs w:val="24"/>
        </w:rPr>
        <w:t>δημοσίευσης και κήρυξης ως κυρίας.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χορηγούνται αντίγραφα δημοσιευμένων διαθηκών κατόπιν ραντεβού, τηλ.: 210-4178916.</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w:t>
      </w:r>
      <w:r w:rsidR="006979DE">
        <w:rPr>
          <w:rFonts w:ascii="Arial" w:hAnsi="Arial" w:cs="Arial"/>
          <w:sz w:val="24"/>
          <w:szCs w:val="24"/>
        </w:rPr>
        <w:t>καν για συγκεκριμένη ημερομηνία</w:t>
      </w:r>
      <w:r w:rsidR="00061D24">
        <w:rPr>
          <w:rFonts w:ascii="Arial" w:hAnsi="Arial" w:cs="Arial"/>
          <w:sz w:val="24"/>
          <w:szCs w:val="24"/>
        </w:rPr>
        <w:t>.</w:t>
      </w:r>
      <w:r w:rsidR="006979DE">
        <w:rPr>
          <w:rFonts w:ascii="Arial" w:hAnsi="Arial" w:cs="Arial"/>
          <w:sz w:val="24"/>
          <w:szCs w:val="24"/>
        </w:rPr>
        <w:t xml:space="preserve"> </w:t>
      </w:r>
      <w:r w:rsidR="00061D24">
        <w:rPr>
          <w:rFonts w:ascii="Arial" w:hAnsi="Arial" w:cs="Arial"/>
          <w:sz w:val="24"/>
          <w:szCs w:val="24"/>
        </w:rPr>
        <w:t>Ή</w:t>
      </w:r>
      <w:r w:rsidR="006979DE">
        <w:rPr>
          <w:rFonts w:ascii="Arial" w:hAnsi="Arial" w:cs="Arial"/>
          <w:sz w:val="24"/>
          <w:szCs w:val="24"/>
        </w:rPr>
        <w:t xml:space="preserve"> κάποια άλλη που θα έχει κατεπείγοντα χαρακτήρα.</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 (κατόπιν ραντεβού στο αρμόδιο τμήμα του Ειρηνοδικείου). Τηλέφ.: 210-4170416.</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γίνονται βεβαιώσεις του γνησίου της υπογραφής επί συναινετικών διαζυγίων (κατόπιν ραντεβού στο αρμόδιο τμήμα του Ειρηνοδικείου). Τηλέφ.: 210-4137326.</w:t>
      </w:r>
    </w:p>
    <w:p w:rsidR="0034380B" w:rsidRDefault="0034380B" w:rsidP="0040790F">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 έως δύο (2) ημερησίως</w:t>
      </w:r>
      <w:r w:rsidR="007D3634">
        <w:rPr>
          <w:rFonts w:ascii="Arial" w:hAnsi="Arial" w:cs="Arial"/>
          <w:sz w:val="24"/>
          <w:szCs w:val="24"/>
        </w:rPr>
        <w:t xml:space="preserve"> κατόπιν ραντεβού, τηλ.: 210-4178918.</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w:t>
      </w:r>
      <w:r w:rsidRPr="00206AA9">
        <w:rPr>
          <w:rFonts w:ascii="Arial" w:hAnsi="Arial" w:cs="Arial"/>
          <w:sz w:val="24"/>
          <w:szCs w:val="24"/>
        </w:rPr>
        <w:t xml:space="preserve"> </w:t>
      </w:r>
      <w:r>
        <w:rPr>
          <w:rFonts w:ascii="Arial" w:hAnsi="Arial" w:cs="Arial"/>
          <w:sz w:val="24"/>
          <w:szCs w:val="24"/>
        </w:rPr>
        <w:t xml:space="preserve">κατόπιν ραντεβού στο αρμόδιο τμήμα του Ειρηνοδικείου, το οποίο θα εξυπηρετεί έως δύο (2) πληρεξουσίους δικηγόρους ανά ημέρα. Τηλέφ.: 210-4178918. </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κληρονομητηρίων και σωματείων, κατόπιν ραντεβού. Θα εξυπηρετούνται μέχρι δύο (2) πληρεξούσιοι δικηγόροι ανά ημέρα κατόπιν ραντεβού. Τηλέφ.: 210-4178918. Δεν θα </w:t>
      </w:r>
      <w:r>
        <w:rPr>
          <w:rFonts w:ascii="Arial" w:hAnsi="Arial" w:cs="Arial"/>
          <w:sz w:val="24"/>
          <w:szCs w:val="24"/>
        </w:rPr>
        <w:lastRenderedPageBreak/>
        <w:t>χορηγούνται τα σχετικά έγγραφα της δικογραφίας, ούτε αντίγραφα επικυρωμένα των προτάσεων, εκτός αν η Διευθύνουσα ή ο Ειρηνοδίκης Υπηρεσίας κρίνει επείγον να δοθούν.</w:t>
      </w:r>
    </w:p>
    <w:p w:rsidR="006A5059" w:rsidRDefault="006A5059" w:rsidP="0040790F">
      <w:pPr>
        <w:spacing w:after="0" w:line="480" w:lineRule="auto"/>
        <w:ind w:firstLine="540"/>
        <w:jc w:val="both"/>
        <w:rPr>
          <w:rFonts w:ascii="Arial" w:hAnsi="Arial" w:cs="Arial"/>
          <w:sz w:val="24"/>
          <w:szCs w:val="24"/>
        </w:rPr>
      </w:pPr>
      <w:r>
        <w:rPr>
          <w:rFonts w:ascii="Arial" w:hAnsi="Arial" w:cs="Arial"/>
          <w:sz w:val="24"/>
          <w:szCs w:val="24"/>
        </w:rPr>
        <w:t>- Μπορούν να παραλαμβάνονται από τους πληρεξουσίους δικηγόρους δημοσιευμένες διαταγές πληρωμής, καθώς και διαταγές απόδοσης μισθίου.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(καθώς και παραίτηση από δικογράφου) θα τηρείται αποκλειστικά ο τρόπος αυτός κατάθεσης. Στις διαδικασίες που δεν είναι δυνατή η ηλεκτρονική κατάθεση, για το χρονικό διάστημα</w:t>
      </w:r>
      <w:r w:rsidR="00D41BCD">
        <w:rPr>
          <w:rFonts w:ascii="Arial" w:hAnsi="Arial" w:cs="Arial"/>
          <w:sz w:val="24"/>
          <w:szCs w:val="24"/>
        </w:rPr>
        <w:t xml:space="preserve"> από 7-12-2020 έως 14</w:t>
      </w:r>
      <w:r>
        <w:rPr>
          <w:rFonts w:ascii="Arial" w:hAnsi="Arial" w:cs="Arial"/>
          <w:sz w:val="24"/>
          <w:szCs w:val="24"/>
        </w:rPr>
        <w:t>-12-2020 η κατάθεση δικογράφων, αιτήσεων κληρονομητηρίων και σωματείων (καθώς και παραιτήσεις από δικογράφων) θα πραγματοποιείται κατόπιν ραντεβού στο αρμόδιο τμήμα του Ειρηνοδικείου καθημερινά από ώρα 09:00΄ π.μ. έως ώρα 13:00΄. Έκαστο τμήμα θα δέχεται για κατάθεση έως τρείς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w:t>
      </w:r>
    </w:p>
    <w:p w:rsidR="0040790F" w:rsidRPr="00EE40D6"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7" w:history="1">
        <w:r w:rsidRPr="00A41B2E">
          <w:rPr>
            <w:rStyle w:val="-"/>
            <w:rFonts w:ascii="Arial" w:hAnsi="Arial" w:cs="Arial"/>
            <w:sz w:val="24"/>
            <w:szCs w:val="24"/>
            <w:lang w:val="en-US"/>
          </w:rPr>
          <w:t>www</w:t>
        </w:r>
        <w:r w:rsidRPr="00A41B2E">
          <w:rPr>
            <w:rStyle w:val="-"/>
            <w:rFonts w:ascii="Arial" w:hAnsi="Arial" w:cs="Arial"/>
            <w:sz w:val="24"/>
            <w:szCs w:val="24"/>
          </w:rPr>
          <w:t>.</w:t>
        </w:r>
        <w:r w:rsidRPr="00A41B2E">
          <w:rPr>
            <w:rStyle w:val="-"/>
            <w:rFonts w:ascii="Arial" w:hAnsi="Arial" w:cs="Arial"/>
            <w:sz w:val="24"/>
            <w:szCs w:val="24"/>
            <w:lang w:val="en-US"/>
          </w:rPr>
          <w:t>solon</w:t>
        </w:r>
        <w:r w:rsidRPr="00A41B2E">
          <w:rPr>
            <w:rStyle w:val="-"/>
            <w:rFonts w:ascii="Arial" w:hAnsi="Arial" w:cs="Arial"/>
            <w:sz w:val="24"/>
            <w:szCs w:val="24"/>
          </w:rPr>
          <w:t>.</w:t>
        </w:r>
        <w:r w:rsidRPr="00A41B2E">
          <w:rPr>
            <w:rStyle w:val="-"/>
            <w:rFonts w:ascii="Arial" w:hAnsi="Arial" w:cs="Arial"/>
            <w:sz w:val="24"/>
            <w:szCs w:val="24"/>
            <w:lang w:val="en-US"/>
          </w:rPr>
          <w:t>gov</w:t>
        </w:r>
        <w:r w:rsidRPr="00A41B2E">
          <w:rPr>
            <w:rStyle w:val="-"/>
            <w:rFonts w:ascii="Arial" w:hAnsi="Arial" w:cs="Arial"/>
            <w:sz w:val="24"/>
            <w:szCs w:val="24"/>
          </w:rPr>
          <w:t>.</w:t>
        </w:r>
        <w:r w:rsidRPr="00A41B2E">
          <w:rPr>
            <w:rStyle w:val="-"/>
            <w:rFonts w:ascii="Arial" w:hAnsi="Arial" w:cs="Arial"/>
            <w:sz w:val="24"/>
            <w:szCs w:val="24"/>
            <w:lang w:val="en-US"/>
          </w:rPr>
          <w:t>gr</w:t>
        </w:r>
      </w:hyperlink>
      <w:r w:rsidRPr="00EE40D6">
        <w:rPr>
          <w:rFonts w:ascii="Arial" w:hAnsi="Arial" w:cs="Arial"/>
          <w:sz w:val="24"/>
          <w:szCs w:val="24"/>
        </w:rPr>
        <w:t>.</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αναστέλλονται οι προβλεπόμενες στα άρθρα 215, 237 (προτάσεις εντός 100 ημερών από την κατάθεση της αγωγής), 238 Κ.Πολ.Δ. προθεσμίες, που αφορούν τη νέα τακτική διαδικασία.</w:t>
      </w:r>
    </w:p>
    <w:p w:rsidR="0040790F" w:rsidRPr="009014E1"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Δεν αναστέλλονται οι</w:t>
      </w:r>
      <w:r w:rsidRPr="009014E1">
        <w:rPr>
          <w:rFonts w:ascii="Arial" w:hAnsi="Arial" w:cs="Arial"/>
          <w:sz w:val="24"/>
          <w:szCs w:val="24"/>
        </w:rPr>
        <w:t xml:space="preserve"> προθεσμίες</w:t>
      </w:r>
      <w:r>
        <w:rPr>
          <w:rFonts w:ascii="Arial" w:hAnsi="Arial" w:cs="Arial"/>
          <w:sz w:val="24"/>
          <w:szCs w:val="24"/>
        </w:rPr>
        <w:t xml:space="preserve"> που</w:t>
      </w:r>
      <w:r w:rsidRPr="009014E1">
        <w:rPr>
          <w:rFonts w:ascii="Arial" w:hAnsi="Arial" w:cs="Arial"/>
          <w:sz w:val="24"/>
          <w:szCs w:val="24"/>
        </w:rPr>
        <w:t xml:space="preserve"> </w:t>
      </w:r>
      <w:r>
        <w:rPr>
          <w:rFonts w:ascii="Arial" w:hAnsi="Arial" w:cs="Arial"/>
          <w:sz w:val="24"/>
          <w:szCs w:val="24"/>
        </w:rPr>
        <w:t>προβλέπονται στο άρθρο 4Δ</w:t>
      </w:r>
      <w:r w:rsidRPr="009014E1">
        <w:rPr>
          <w:rFonts w:ascii="Arial" w:hAnsi="Arial" w:cs="Arial"/>
          <w:sz w:val="24"/>
          <w:szCs w:val="24"/>
        </w:rPr>
        <w:t xml:space="preserve"> </w:t>
      </w:r>
      <w:r>
        <w:rPr>
          <w:rFonts w:ascii="Arial" w:hAnsi="Arial" w:cs="Arial"/>
          <w:sz w:val="24"/>
          <w:szCs w:val="24"/>
        </w:rPr>
        <w:t>του ν. 3869/2010, όπως προστέθηκε με το άρθρο 1 ν. 4745/2020 (χρόνος υποβολής αίτησης επαναπροσδιορισμού).</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xml:space="preserve">- </w:t>
      </w:r>
      <w:r w:rsidRPr="009014E1">
        <w:rPr>
          <w:rFonts w:ascii="Arial" w:hAnsi="Arial" w:cs="Arial"/>
          <w:sz w:val="24"/>
          <w:szCs w:val="24"/>
        </w:rPr>
        <w:t>Δεν εκδικάζονται</w:t>
      </w:r>
      <w:r>
        <w:rPr>
          <w:rFonts w:ascii="Arial" w:hAnsi="Arial" w:cs="Arial"/>
          <w:sz w:val="24"/>
          <w:szCs w:val="24"/>
        </w:rPr>
        <w:t xml:space="preserve"> οι προσδιορισθείσες υποθέσεις εκουσίας δικαιοδοσίας, συμπεριλαμβανομένων σε αυτές των υποθέσεων υπερχρεωμένων νοικοκυριών ν. 3869/2010 και του ν. 4605/2019 προστασία κατοικίας.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θα κατατίθενται αιτήσεις για έκδοση διαταγών πληρωμής ούτε απόδοσης χρήσης του μισθίου.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τρίτου.</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αποποίησης κληρονομίας.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θα γίνεται κατάθεση νέων αιτήσεων για δημοσίευση διαθηκών.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Δεν θα χορηγούνται απόγραφα αποφάσεων.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 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 π.μ. έως ώρα 14:15΄ μ.μ.</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t>Στην είσοδο του Ειρηνοδικείου στο ισόγειο όλες τις εργάσιμες ημέρες υπάρχει αστυνομικός φρουρός από ώρα 08:30΄ π.μ. έως ώρα 14:20΄ μ.μ. για έλεγχο και για την ασφαλή είσοδο όσων δικαιούνται να εισέλθουν.</w:t>
      </w:r>
    </w:p>
    <w:p w:rsidR="0040790F" w:rsidRDefault="0040790F" w:rsidP="0040790F">
      <w:pPr>
        <w:spacing w:after="0" w:line="480" w:lineRule="auto"/>
        <w:ind w:firstLine="540"/>
        <w:jc w:val="both"/>
        <w:rPr>
          <w:rFonts w:ascii="Arial" w:hAnsi="Arial" w:cs="Arial"/>
          <w:sz w:val="24"/>
          <w:szCs w:val="24"/>
        </w:rPr>
      </w:pPr>
      <w:r>
        <w:rPr>
          <w:rFonts w:ascii="Arial" w:hAnsi="Arial" w:cs="Arial"/>
          <w:sz w:val="24"/>
          <w:szCs w:val="24"/>
        </w:rPr>
        <w:lastRenderedPageBreak/>
        <w:t xml:space="preserve">Επίσης, η Διευθύνουσα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40790F" w:rsidRDefault="0040790F" w:rsidP="0040790F">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40790F" w:rsidRDefault="0040790F" w:rsidP="0040790F">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 μ. μεταξύ των ευρισκομένων εντός του κτιρίου.</w:t>
      </w:r>
    </w:p>
    <w:p w:rsidR="0040790F" w:rsidRDefault="0040790F" w:rsidP="0040790F">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 τ.μ.</w:t>
      </w:r>
      <w:r>
        <w:rPr>
          <w:rFonts w:ascii="Arial" w:hAnsi="Arial" w:cs="Arial"/>
          <w:b/>
          <w:sz w:val="24"/>
          <w:szCs w:val="24"/>
        </w:rPr>
        <w:t xml:space="preserve"> </w:t>
      </w:r>
    </w:p>
    <w:p w:rsidR="0040790F" w:rsidRDefault="0040790F" w:rsidP="0040790F">
      <w:pPr>
        <w:spacing w:after="0" w:line="480" w:lineRule="auto"/>
        <w:jc w:val="both"/>
        <w:rPr>
          <w:rFonts w:ascii="Arial" w:hAnsi="Arial" w:cs="Arial"/>
          <w:b/>
          <w:sz w:val="24"/>
          <w:szCs w:val="24"/>
        </w:rPr>
      </w:pPr>
    </w:p>
    <w:p w:rsidR="0040790F" w:rsidRDefault="0040790F" w:rsidP="0040790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40790F" w:rsidRDefault="0040790F" w:rsidP="0040790F">
      <w:pPr>
        <w:spacing w:after="0" w:line="480" w:lineRule="auto"/>
        <w:jc w:val="right"/>
        <w:rPr>
          <w:rFonts w:ascii="Arial" w:hAnsi="Arial" w:cs="Arial"/>
          <w:sz w:val="24"/>
          <w:szCs w:val="24"/>
        </w:rPr>
      </w:pPr>
    </w:p>
    <w:p w:rsidR="0040790F" w:rsidRDefault="0040790F" w:rsidP="0040790F">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40790F" w:rsidRPr="007D2500" w:rsidRDefault="0040790F" w:rsidP="0040790F">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40790F" w:rsidRPr="00564B34" w:rsidRDefault="0040790F" w:rsidP="0040790F">
      <w:pPr>
        <w:spacing w:after="0" w:line="480" w:lineRule="auto"/>
        <w:ind w:firstLine="540"/>
        <w:jc w:val="both"/>
        <w:rPr>
          <w:rFonts w:ascii="Arial" w:hAnsi="Arial" w:cs="Arial"/>
          <w:sz w:val="24"/>
          <w:szCs w:val="24"/>
        </w:rPr>
      </w:pPr>
    </w:p>
    <w:p w:rsidR="0040790F" w:rsidRDefault="0040790F" w:rsidP="0040790F"/>
    <w:p w:rsidR="00BC72AA" w:rsidRDefault="00BC72AA"/>
    <w:sectPr w:rsidR="00BC72AA" w:rsidSect="0040790F">
      <w:headerReference w:type="default" r:id="rId8"/>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B6" w:rsidRDefault="00C615B6" w:rsidP="00445359">
      <w:pPr>
        <w:spacing w:after="0" w:line="240" w:lineRule="auto"/>
      </w:pPr>
      <w:r>
        <w:separator/>
      </w:r>
    </w:p>
  </w:endnote>
  <w:endnote w:type="continuationSeparator" w:id="0">
    <w:p w:rsidR="00C615B6" w:rsidRDefault="00C615B6" w:rsidP="0044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B6" w:rsidRDefault="00C615B6" w:rsidP="00445359">
      <w:pPr>
        <w:spacing w:after="0" w:line="240" w:lineRule="auto"/>
      </w:pPr>
      <w:r>
        <w:separator/>
      </w:r>
    </w:p>
  </w:footnote>
  <w:footnote w:type="continuationSeparator" w:id="0">
    <w:p w:rsidR="00C615B6" w:rsidRDefault="00C615B6" w:rsidP="0044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09485"/>
      <w:docPartObj>
        <w:docPartGallery w:val="Page Numbers (Top of Page)"/>
        <w:docPartUnique/>
      </w:docPartObj>
    </w:sdtPr>
    <w:sdtEndPr/>
    <w:sdtContent>
      <w:p w:rsidR="00BF722C" w:rsidRDefault="00445359">
        <w:pPr>
          <w:pStyle w:val="a3"/>
          <w:jc w:val="center"/>
        </w:pPr>
        <w:r>
          <w:fldChar w:fldCharType="begin"/>
        </w:r>
        <w:r w:rsidR="00061D24">
          <w:instrText xml:space="preserve"> PAGE   \* MERGEFORMAT </w:instrText>
        </w:r>
        <w:r>
          <w:fldChar w:fldCharType="separate"/>
        </w:r>
        <w:r w:rsidR="00BB2DA4">
          <w:rPr>
            <w:noProof/>
          </w:rPr>
          <w:t>1</w:t>
        </w:r>
        <w:r>
          <w:fldChar w:fldCharType="end"/>
        </w:r>
      </w:p>
    </w:sdtContent>
  </w:sdt>
  <w:p w:rsidR="00BF722C" w:rsidRDefault="00C615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0F"/>
    <w:rsid w:val="00061D24"/>
    <w:rsid w:val="002A536D"/>
    <w:rsid w:val="002F1453"/>
    <w:rsid w:val="00324827"/>
    <w:rsid w:val="0034380B"/>
    <w:rsid w:val="0040790F"/>
    <w:rsid w:val="00445359"/>
    <w:rsid w:val="004C4431"/>
    <w:rsid w:val="004F39A7"/>
    <w:rsid w:val="005601B9"/>
    <w:rsid w:val="006979DE"/>
    <w:rsid w:val="006A5059"/>
    <w:rsid w:val="007D3634"/>
    <w:rsid w:val="00933E4C"/>
    <w:rsid w:val="009E3823"/>
    <w:rsid w:val="00A82814"/>
    <w:rsid w:val="00B02E40"/>
    <w:rsid w:val="00B65922"/>
    <w:rsid w:val="00BB2DA4"/>
    <w:rsid w:val="00BC5ED5"/>
    <w:rsid w:val="00BC72AA"/>
    <w:rsid w:val="00C10636"/>
    <w:rsid w:val="00C615B6"/>
    <w:rsid w:val="00D41BCD"/>
    <w:rsid w:val="00D510B5"/>
    <w:rsid w:val="00D86BF2"/>
    <w:rsid w:val="00E4761A"/>
    <w:rsid w:val="00EE48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019C2-0BD8-4E5C-83FE-CE6BD75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90F"/>
    <w:pPr>
      <w:tabs>
        <w:tab w:val="center" w:pos="4153"/>
        <w:tab w:val="right" w:pos="8306"/>
      </w:tabs>
      <w:spacing w:after="0" w:line="240" w:lineRule="auto"/>
    </w:pPr>
  </w:style>
  <w:style w:type="character" w:customStyle="1" w:styleId="Char">
    <w:name w:val="Κεφαλίδα Char"/>
    <w:basedOn w:val="a0"/>
    <w:link w:val="a3"/>
    <w:uiPriority w:val="99"/>
    <w:rsid w:val="0040790F"/>
  </w:style>
  <w:style w:type="character" w:styleId="-">
    <w:name w:val="Hyperlink"/>
    <w:basedOn w:val="a0"/>
    <w:uiPriority w:val="99"/>
    <w:unhideWhenUsed/>
    <w:rsid w:val="00407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usia.eirpei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1647</Words>
  <Characters>8899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2020-12-09T13:04:00Z</dcterms:created>
  <dcterms:modified xsi:type="dcterms:W3CDTF">2020-12-09T13:04:00Z</dcterms:modified>
</cp:coreProperties>
</file>