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A68" w:rsidRDefault="00390A6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390A68" w:rsidRDefault="00390A6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90A68" w:rsidRDefault="00223035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821690" cy="819150"/>
            <wp:effectExtent l="0" t="0" r="0" b="0"/>
            <wp:docPr id="1" name="Εικόνα 1" descr="ΕΛΛΗΝΙΚΗ ΔΗΜΟΚΡΑΤΙΑ – ΠΕΡΙΦΕΡΕΙΑ ΝΟΤΙΟΥ ΑΙΓΑΙΟΥ | oikologicarodi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ΛΛΗΝΙΚΗ ΔΗΜΟΚΡΑΤΙΑ – ΠΕΡΙΦΕΡΕΙΑ ΝΟΤΙΟΥ ΑΙΓΑΙΟΥ | oikologicarodia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A68" w:rsidRDefault="00390A68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390A68" w:rsidRDefault="00223035">
      <w:pPr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t xml:space="preserve">ΕΛΛΗΝΙΚΗ ΔΗΜΟΚΡΑΤΙΑ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Νέα Ιωνία 14-9-2021</w:t>
      </w:r>
    </w:p>
    <w:p w:rsidR="00390A68" w:rsidRDefault="00223035">
      <w:pPr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t xml:space="preserve">ΕΙΡΗΝΟΔΙΚΕΙΟ ΝΕΑΣ ΙΩΝΙΑΣ </w:t>
      </w:r>
    </w:p>
    <w:p w:rsidR="00390A68" w:rsidRDefault="00390A6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90A68" w:rsidRDefault="00390A68">
      <w:pPr>
        <w:spacing w:after="160"/>
        <w:ind w:firstLine="5103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390A68" w:rsidRDefault="00223035">
      <w:pPr>
        <w:spacing w:beforeAutospacing="1" w:afterAutospacing="1" w:line="240" w:lineRule="auto"/>
        <w:ind w:firstLine="2977"/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Αριθμός πράξης 169/2021</w:t>
      </w:r>
    </w:p>
    <w:p w:rsidR="00390A68" w:rsidRDefault="00223035">
      <w:pPr>
        <w:spacing w:beforeAutospacing="1" w:afterAutospacing="1" w:line="240" w:lineRule="auto"/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 ΛΕΙΤΟΥΡΓΊΑ ΤΟΥ ΕΙΡΗΝΟΔΙΚΕΙΟΥ ΝΕΑΣ ΙΩΝΙΑΣ ΑΠΟ 16.09.2021 ΜΕΧΡΙ 20.09.2021</w:t>
      </w:r>
    </w:p>
    <w:p w:rsidR="00390A68" w:rsidRDefault="00223035">
      <w:pPr>
        <w:spacing w:after="0"/>
        <w:ind w:firstLine="540"/>
        <w:jc w:val="both"/>
      </w:pPr>
      <w:r>
        <w:rPr>
          <w:rFonts w:ascii="Arial" w:hAnsi="Arial" w:cs="Arial"/>
          <w:sz w:val="24"/>
          <w:szCs w:val="24"/>
        </w:rPr>
        <w:t xml:space="preserve">Αφού λάβαμε </w:t>
      </w:r>
      <w:proofErr w:type="spellStart"/>
      <w:r>
        <w:rPr>
          <w:rFonts w:ascii="Arial" w:hAnsi="Arial" w:cs="Arial"/>
          <w:sz w:val="24"/>
          <w:szCs w:val="24"/>
        </w:rPr>
        <w:t>υπ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όψιν</w:t>
      </w:r>
      <w:proofErr w:type="spellEnd"/>
      <w:r>
        <w:rPr>
          <w:rFonts w:ascii="Arial" w:hAnsi="Arial" w:cs="Arial"/>
          <w:sz w:val="24"/>
          <w:szCs w:val="24"/>
        </w:rPr>
        <w:t xml:space="preserve"> τη με αριθμό Δ1α/</w:t>
      </w:r>
      <w:proofErr w:type="spellStart"/>
      <w:r>
        <w:rPr>
          <w:rFonts w:ascii="Arial" w:hAnsi="Arial" w:cs="Arial"/>
          <w:sz w:val="24"/>
          <w:szCs w:val="24"/>
        </w:rPr>
        <w:t>ΓΠ.οικ</w:t>
      </w:r>
      <w:proofErr w:type="spellEnd"/>
      <w:r>
        <w:rPr>
          <w:rFonts w:ascii="Arial" w:hAnsi="Arial" w:cs="Arial"/>
          <w:sz w:val="24"/>
          <w:szCs w:val="24"/>
        </w:rPr>
        <w:t>. 55400 ΚΥΑ -ΦΕΚ Β΄ 4206/12 Σεπτεμβρίου</w:t>
      </w:r>
      <w:r>
        <w:rPr>
          <w:rFonts w:ascii="Arial" w:hAnsi="Arial" w:cs="Arial"/>
          <w:sz w:val="24"/>
          <w:szCs w:val="24"/>
        </w:rPr>
        <w:t xml:space="preserve"> 2021 : «Έκτακτα μέτρα προστασίας της δημόσιας υγείας από τον κίνδυνο περαιτέρω διασποράς του κορωνοϊού COVID-19 στο σύνολο της Επικράτειας, για το διάστημα από τη Δευτέρα, 13 Σεπτεμβρίου 2021 και ώρα 06:00 έως και τη Δευτέρα, 20 Σεπτεμβρίου 2021 και ώρα 0</w:t>
      </w:r>
      <w:r>
        <w:rPr>
          <w:rFonts w:ascii="Arial" w:hAnsi="Arial" w:cs="Arial"/>
          <w:sz w:val="24"/>
          <w:szCs w:val="24"/>
        </w:rPr>
        <w:t>6:00», η οποία ως προς τον τρόπο λειτουργίας των Δικαστηρίων τίθεται σε ισχύ από την</w:t>
      </w:r>
      <w:r>
        <w:rPr>
          <w:rFonts w:ascii="Arial" w:hAnsi="Arial" w:cs="Arial"/>
          <w:bCs/>
          <w:sz w:val="24"/>
          <w:szCs w:val="24"/>
        </w:rPr>
        <w:t xml:space="preserve"> Πέμπτη, 16 Σεπτεμβρίου 2021 και ώρα 6:00, </w:t>
      </w:r>
      <w:r>
        <w:rPr>
          <w:rFonts w:ascii="Arial" w:hAnsi="Arial" w:cs="Arial"/>
          <w:bCs/>
          <w:sz w:val="24"/>
          <w:szCs w:val="24"/>
          <w:u w:val="single"/>
        </w:rPr>
        <w:t xml:space="preserve">ανακοινώνουμε ότι </w:t>
      </w:r>
      <w:r>
        <w:rPr>
          <w:rFonts w:ascii="Arial" w:hAnsi="Arial" w:cs="Arial"/>
          <w:sz w:val="24"/>
          <w:szCs w:val="24"/>
          <w:u w:val="single"/>
        </w:rPr>
        <w:t xml:space="preserve">μέχρις ανακλήσεως της παρούσας, όλες οι δίκες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 xml:space="preserve">αρμοδιότητας του Ειρηνοδικείου Νέας Ιωνίας  </w:t>
      </w:r>
      <w:r>
        <w:rPr>
          <w:rFonts w:ascii="Arial" w:hAnsi="Arial" w:cs="Arial"/>
          <w:sz w:val="24"/>
          <w:szCs w:val="24"/>
          <w:u w:val="single"/>
        </w:rPr>
        <w:t xml:space="preserve">και οι διαδικαστικές </w:t>
      </w:r>
      <w:r>
        <w:rPr>
          <w:rFonts w:ascii="Arial" w:hAnsi="Arial" w:cs="Arial"/>
          <w:sz w:val="24"/>
          <w:szCs w:val="24"/>
          <w:u w:val="single"/>
        </w:rPr>
        <w:t>πράξεις διεξάγονται κανονικά υπό τους κάτωθι όμως περιορισμούς :</w:t>
      </w:r>
    </w:p>
    <w:p w:rsidR="00390A68" w:rsidRDefault="00223035">
      <w:pPr>
        <w:pStyle w:val="Web"/>
        <w:shd w:val="clear" w:color="auto" w:fill="FFFFFF"/>
        <w:spacing w:after="0"/>
        <w:jc w:val="center"/>
        <w:textAlignment w:val="baseline"/>
        <w:rPr>
          <w:rStyle w:val="a5"/>
          <w:rFonts w:ascii="Arial" w:hAnsi="Arial" w:cs="Arial"/>
          <w:color w:val="202020"/>
          <w:sz w:val="28"/>
          <w:szCs w:val="28"/>
          <w:u w:val="single"/>
        </w:rPr>
      </w:pPr>
      <w:r>
        <w:rPr>
          <w:rStyle w:val="a5"/>
          <w:rFonts w:ascii="Arial" w:hAnsi="Arial" w:cs="Arial"/>
          <w:color w:val="202020"/>
          <w:sz w:val="28"/>
          <w:szCs w:val="28"/>
          <w:u w:val="single"/>
        </w:rPr>
        <w:t>1) Είσοδος στους χώρους του Δικαστηρίου</w:t>
      </w:r>
    </w:p>
    <w:p w:rsidR="00390A68" w:rsidRDefault="00223035">
      <w:pPr>
        <w:pStyle w:val="Web"/>
        <w:shd w:val="clear" w:color="auto" w:fill="FFFFFF"/>
        <w:spacing w:after="0"/>
        <w:jc w:val="both"/>
        <w:textAlignment w:val="baseline"/>
        <w:rPr>
          <w:rFonts w:ascii="Arial" w:hAnsi="Arial" w:cs="Arial"/>
          <w:color w:val="202020"/>
        </w:rPr>
      </w:pPr>
      <w:r>
        <w:rPr>
          <w:rStyle w:val="a5"/>
          <w:rFonts w:ascii="Arial" w:hAnsi="Arial" w:cs="Arial"/>
          <w:color w:val="202020"/>
        </w:rPr>
        <w:t>–</w:t>
      </w:r>
      <w:r>
        <w:rPr>
          <w:rFonts w:ascii="Arial" w:hAnsi="Arial" w:cs="Arial"/>
          <w:color w:val="202020"/>
        </w:rPr>
        <w:t>Από τις</w:t>
      </w:r>
      <w:r>
        <w:rPr>
          <w:rStyle w:val="a5"/>
          <w:rFonts w:ascii="Arial" w:hAnsi="Arial" w:cs="Arial"/>
          <w:color w:val="202020"/>
        </w:rPr>
        <w:t> 16 Σεπτεμβρίου 2021</w:t>
      </w:r>
      <w:r>
        <w:rPr>
          <w:rFonts w:ascii="Arial" w:hAnsi="Arial" w:cs="Arial"/>
          <w:color w:val="202020"/>
        </w:rPr>
        <w:t xml:space="preserve"> κατά την είσοδο στο Δικαστήριο τα φυσικά πρόσωπα (δικαστικοί λειτουργοί, δικαστικοί υπάλληλοι, δικηγόροι, πάσης φύσεως εργαζόμενοι, πολίτες) </w:t>
      </w:r>
      <w:r>
        <w:rPr>
          <w:rFonts w:ascii="Arial" w:hAnsi="Arial" w:cs="Arial"/>
          <w:b/>
          <w:color w:val="202020"/>
          <w:u w:val="single"/>
        </w:rPr>
        <w:t>υποχρεούνται να επιδεικνύουν (εναλλακτικά):</w:t>
      </w:r>
    </w:p>
    <w:p w:rsidR="00390A68" w:rsidRDefault="00223035">
      <w:pPr>
        <w:pStyle w:val="Web"/>
        <w:shd w:val="clear" w:color="auto" w:fill="FFFFFF"/>
        <w:spacing w:after="0"/>
        <w:jc w:val="both"/>
        <w:textAlignment w:val="baseline"/>
      </w:pPr>
      <w:r>
        <w:rPr>
          <w:rStyle w:val="a5"/>
          <w:rFonts w:ascii="Arial" w:hAnsi="Arial" w:cs="Arial"/>
          <w:color w:val="202020"/>
        </w:rPr>
        <w:t>[α] Πιστοποιητικό εμβολιασμού, </w:t>
      </w:r>
      <w:r>
        <w:rPr>
          <w:rFonts w:ascii="Arial" w:hAnsi="Arial" w:cs="Arial"/>
          <w:color w:val="202020"/>
        </w:rPr>
        <w:t>το οποίο εκδίδεται μέσω της ιστοσελίδας</w:t>
      </w:r>
      <w:r>
        <w:rPr>
          <w:rFonts w:ascii="Arial" w:hAnsi="Arial" w:cs="Arial"/>
          <w:color w:val="202020"/>
        </w:rPr>
        <w:t> </w:t>
      </w:r>
      <w:hyperlink r:id="rId5" w:tgtFrame="https://www.gov.gr/ipiresies/ugeia-kai-pronoia/koronoios-covid-19">
        <w:r>
          <w:rPr>
            <w:rStyle w:val="a3"/>
            <w:rFonts w:ascii="Arial" w:hAnsi="Arial" w:cs="Arial"/>
            <w:color w:val="2890E5"/>
          </w:rPr>
          <w:t>https://www.gov.gr/ipiresies/ugeia-kai-pronoia/koronoios-covid-19</w:t>
        </w:r>
      </w:hyperlink>
      <w:r>
        <w:rPr>
          <w:rFonts w:ascii="Arial" w:hAnsi="Arial" w:cs="Arial"/>
          <w:color w:val="202020"/>
        </w:rPr>
        <w:t> ή, εφόσον πρόκειται για αλλοδαπό,</w:t>
      </w:r>
      <w:r>
        <w:rPr>
          <w:rFonts w:ascii="Arial" w:hAnsi="Arial" w:cs="Arial"/>
          <w:color w:val="202020"/>
        </w:rPr>
        <w:t xml:space="preserve"> σύμφωνα με τα προβλεπόμενα στην υπό στοιχεία Δ1α/ΓΠ.οικ.53719/2.9.2021 (Β' 4050) κοινή υπουργική απόφαση.</w:t>
      </w:r>
    </w:p>
    <w:p w:rsidR="00390A68" w:rsidRDefault="00223035">
      <w:pPr>
        <w:pStyle w:val="Web"/>
        <w:shd w:val="clear" w:color="auto" w:fill="FFFFFF"/>
        <w:spacing w:before="280" w:after="280"/>
        <w:jc w:val="both"/>
        <w:textAlignment w:val="baseline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Πλήρως εμβολιασμένοι θεωρούνται:</w:t>
      </w:r>
    </w:p>
    <w:p w:rsidR="00390A68" w:rsidRDefault="00223035">
      <w:pPr>
        <w:pStyle w:val="Web"/>
        <w:shd w:val="clear" w:color="auto" w:fill="FFFFFF"/>
        <w:spacing w:before="280" w:after="280"/>
        <w:jc w:val="both"/>
        <w:textAlignment w:val="baseline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α) όσοι έχουν ολοκληρώσει προ τουλάχιστον δεκατεσσάρων (14) ημερών τον εμβολιασμό για κορωνοϊό COVID-19 και επιδεικν</w:t>
      </w:r>
      <w:r>
        <w:rPr>
          <w:rFonts w:ascii="Arial" w:hAnsi="Arial" w:cs="Arial"/>
          <w:color w:val="202020"/>
        </w:rPr>
        <w:t>ύουν πιστοποιητικό εμβολιασμού με ταυτόχρονο έλεγχο ταυτοπροσωπίας του κατόχου και</w:t>
      </w:r>
    </w:p>
    <w:p w:rsidR="00390A68" w:rsidRDefault="00223035">
      <w:pPr>
        <w:pStyle w:val="Web"/>
        <w:shd w:val="clear" w:color="auto" w:fill="FFFFFF"/>
        <w:spacing w:before="280" w:after="280"/>
        <w:jc w:val="both"/>
        <w:textAlignment w:val="baseline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 xml:space="preserve">β) όσοι έχουν ολοκληρώσει προ τουλάχιστον δεκατεσσάρων (14) ημερών τον εμβολιασμό για κορωνοϊό COVID-19 με μία (1) δόση εμβολίου λόγω </w:t>
      </w:r>
      <w:proofErr w:type="spellStart"/>
      <w:r>
        <w:rPr>
          <w:rFonts w:ascii="Arial" w:hAnsi="Arial" w:cs="Arial"/>
          <w:color w:val="202020"/>
        </w:rPr>
        <w:t>νόσησής</w:t>
      </w:r>
      <w:proofErr w:type="spellEnd"/>
      <w:r>
        <w:rPr>
          <w:rFonts w:ascii="Arial" w:hAnsi="Arial" w:cs="Arial"/>
          <w:color w:val="202020"/>
        </w:rPr>
        <w:t xml:space="preserve"> τους από κορωνοϊό COVID-19 και </w:t>
      </w:r>
      <w:r>
        <w:rPr>
          <w:rFonts w:ascii="Arial" w:hAnsi="Arial" w:cs="Arial"/>
          <w:color w:val="202020"/>
        </w:rPr>
        <w:t xml:space="preserve">επιδεικνύουν βεβαίωση πλήρους κάλυψης - </w:t>
      </w:r>
      <w:r>
        <w:rPr>
          <w:rFonts w:ascii="Arial" w:hAnsi="Arial" w:cs="Arial"/>
          <w:color w:val="202020"/>
        </w:rPr>
        <w:lastRenderedPageBreak/>
        <w:t>ανάρρωσης και εμβολιασμού με ταυτόχρονο έλεγχο ταυτοπροσωπίας του κατόχου. ή</w:t>
      </w:r>
    </w:p>
    <w:p w:rsidR="00390A68" w:rsidRDefault="00223035">
      <w:pPr>
        <w:pStyle w:val="Web"/>
        <w:shd w:val="clear" w:color="auto" w:fill="FFFFFF"/>
        <w:spacing w:after="0"/>
        <w:jc w:val="both"/>
        <w:textAlignment w:val="baseline"/>
        <w:rPr>
          <w:rFonts w:ascii="Arial" w:hAnsi="Arial" w:cs="Arial"/>
          <w:color w:val="202020"/>
        </w:rPr>
      </w:pPr>
      <w:r>
        <w:rPr>
          <w:rStyle w:val="a5"/>
          <w:rFonts w:ascii="Arial" w:hAnsi="Arial" w:cs="Arial"/>
          <w:color w:val="202020"/>
        </w:rPr>
        <w:t xml:space="preserve">[β] Πιστοποιητικό </w:t>
      </w:r>
      <w:proofErr w:type="spellStart"/>
      <w:r>
        <w:rPr>
          <w:rStyle w:val="a5"/>
          <w:rFonts w:ascii="Arial" w:hAnsi="Arial" w:cs="Arial"/>
          <w:color w:val="202020"/>
        </w:rPr>
        <w:t>νόσησης</w:t>
      </w:r>
      <w:proofErr w:type="spellEnd"/>
      <w:r>
        <w:rPr>
          <w:rStyle w:val="a5"/>
          <w:rFonts w:ascii="Arial" w:hAnsi="Arial" w:cs="Arial"/>
          <w:color w:val="202020"/>
        </w:rPr>
        <w:t>,</w:t>
      </w:r>
      <w:r>
        <w:rPr>
          <w:rFonts w:ascii="Arial" w:hAnsi="Arial" w:cs="Arial"/>
          <w:color w:val="202020"/>
        </w:rPr>
        <w:t xml:space="preserve"> το οποίο εκδίδεται κατόπιν εργαστηριακού ελέγχου με τη μέθοδο PCR ή κατόπιν ελέγχου με τη χρήση ταχείας </w:t>
      </w:r>
      <w:r>
        <w:rPr>
          <w:rFonts w:ascii="Arial" w:hAnsi="Arial" w:cs="Arial"/>
          <w:color w:val="202020"/>
        </w:rPr>
        <w:t>ανίχνευσης αντιγόνου κορωνοϊού COVID-19 (</w:t>
      </w:r>
      <w:proofErr w:type="spellStart"/>
      <w:r>
        <w:rPr>
          <w:rFonts w:ascii="Arial" w:hAnsi="Arial" w:cs="Arial"/>
          <w:color w:val="202020"/>
        </w:rPr>
        <w:t>rapid</w:t>
      </w:r>
      <w:proofErr w:type="spellEnd"/>
      <w:r>
        <w:rPr>
          <w:rFonts w:ascii="Arial" w:hAnsi="Arial" w:cs="Arial"/>
          <w:color w:val="202020"/>
        </w:rPr>
        <w:t xml:space="preserve"> </w:t>
      </w:r>
      <w:proofErr w:type="spellStart"/>
      <w:r>
        <w:rPr>
          <w:rFonts w:ascii="Arial" w:hAnsi="Arial" w:cs="Arial"/>
          <w:color w:val="202020"/>
        </w:rPr>
        <w:t>test</w:t>
      </w:r>
      <w:proofErr w:type="spellEnd"/>
      <w:r>
        <w:rPr>
          <w:rFonts w:ascii="Arial" w:hAnsi="Arial" w:cs="Arial"/>
          <w:color w:val="202020"/>
        </w:rPr>
        <w:t xml:space="preserve">), εντός τριάντα (30) ημερών μετά από τον πρώτο θετικό έλεγχο και η ισχύς του διαρκεί έως </w:t>
      </w:r>
      <w:proofErr w:type="spellStart"/>
      <w:r>
        <w:rPr>
          <w:rFonts w:ascii="Arial" w:hAnsi="Arial" w:cs="Arial"/>
          <w:color w:val="202020"/>
        </w:rPr>
        <w:t>εκατόν</w:t>
      </w:r>
      <w:proofErr w:type="spellEnd"/>
      <w:r>
        <w:rPr>
          <w:rFonts w:ascii="Arial" w:hAnsi="Arial" w:cs="Arial"/>
          <w:color w:val="202020"/>
        </w:rPr>
        <w:t xml:space="preserve"> ογδόντα (180) ημέρες μετά από αυτόν.</w:t>
      </w:r>
    </w:p>
    <w:p w:rsidR="00390A68" w:rsidRDefault="00223035">
      <w:pPr>
        <w:pStyle w:val="Web"/>
        <w:shd w:val="clear" w:color="auto" w:fill="FFFFFF"/>
        <w:spacing w:before="280" w:after="280"/>
        <w:jc w:val="both"/>
        <w:textAlignment w:val="baseline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Ο πρώτος θετικός έλεγχος διενεργείται από</w:t>
      </w:r>
    </w:p>
    <w:p w:rsidR="00390A68" w:rsidRDefault="00223035">
      <w:pPr>
        <w:pStyle w:val="Web"/>
        <w:shd w:val="clear" w:color="auto" w:fill="FFFFFF"/>
        <w:spacing w:before="280" w:after="280"/>
        <w:jc w:val="both"/>
        <w:textAlignment w:val="baseline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α) δημόσια αρχή σύμφωνα με τη</w:t>
      </w:r>
      <w:r>
        <w:rPr>
          <w:rFonts w:ascii="Arial" w:hAnsi="Arial" w:cs="Arial"/>
          <w:color w:val="202020"/>
        </w:rPr>
        <w:t>ν οικεία νομοθεσία ή</w:t>
      </w:r>
    </w:p>
    <w:p w:rsidR="00390A68" w:rsidRDefault="00223035">
      <w:pPr>
        <w:pStyle w:val="Web"/>
        <w:shd w:val="clear" w:color="auto" w:fill="FFFFFF"/>
        <w:spacing w:before="280" w:after="280"/>
        <w:jc w:val="both"/>
        <w:textAlignment w:val="baseline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β) εργαστήρια αναφοράς δημόσια ή ιδιωτικά και περιλαμβάνει το ονοματεπώνυμο του προσώπου, όπως αυτό αναγράφεται στην ταυτότητα ή στο διαβατήριο.</w:t>
      </w:r>
    </w:p>
    <w:p w:rsidR="00390A68" w:rsidRDefault="00223035">
      <w:pPr>
        <w:pStyle w:val="Web"/>
        <w:shd w:val="clear" w:color="auto" w:fill="FFFFFF"/>
        <w:spacing w:after="0"/>
        <w:jc w:val="both"/>
        <w:textAlignment w:val="baseline"/>
      </w:pPr>
      <w:r>
        <w:rPr>
          <w:rFonts w:ascii="Arial" w:hAnsi="Arial" w:cs="Arial"/>
          <w:color w:val="202020"/>
        </w:rPr>
        <w:t>Τα ως άνω πιστοποιητικά/βεβαιώσεις επιδεικνύονται είτε εκτυπωμένα από την ψηφιακή πλατφόρμ</w:t>
      </w:r>
      <w:r>
        <w:rPr>
          <w:rFonts w:ascii="Arial" w:hAnsi="Arial" w:cs="Arial"/>
          <w:color w:val="202020"/>
        </w:rPr>
        <w:t>α </w:t>
      </w:r>
      <w:hyperlink r:id="rId6" w:tgtFrame="www.gov.gr">
        <w:r>
          <w:rPr>
            <w:rStyle w:val="a3"/>
            <w:rFonts w:ascii="Arial" w:hAnsi="Arial" w:cs="Arial"/>
            <w:color w:val="2890E5"/>
          </w:rPr>
          <w:t>www.gov.gr</w:t>
        </w:r>
      </w:hyperlink>
      <w:r>
        <w:rPr>
          <w:rFonts w:ascii="Arial" w:hAnsi="Arial" w:cs="Arial"/>
          <w:color w:val="202020"/>
        </w:rPr>
        <w:t> είτε σε ψηφιακή μορφή με ταυτόχρονο έλεγχο ταυτοπροσωπίας του κατόχου. ή</w:t>
      </w:r>
    </w:p>
    <w:p w:rsidR="00390A68" w:rsidRDefault="00223035">
      <w:pPr>
        <w:pStyle w:val="Web"/>
        <w:shd w:val="clear" w:color="auto" w:fill="FFFFFF"/>
        <w:spacing w:after="0"/>
        <w:jc w:val="both"/>
        <w:textAlignment w:val="baseline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[</w:t>
      </w:r>
      <w:r>
        <w:rPr>
          <w:rStyle w:val="a5"/>
          <w:rFonts w:ascii="Arial" w:hAnsi="Arial" w:cs="Arial"/>
          <w:color w:val="202020"/>
        </w:rPr>
        <w:t>γ] Βεβαίωση αρνητικού εργαστηριακού ελέγχου για κορωνοϊό COVID-19 με τη μέθοδο PCR</w:t>
      </w:r>
      <w:r>
        <w:rPr>
          <w:rFonts w:ascii="Arial" w:hAnsi="Arial" w:cs="Arial"/>
          <w:color w:val="202020"/>
        </w:rPr>
        <w:t xml:space="preserve"> που έχει διενεργηθεί είτε με τη </w:t>
      </w:r>
      <w:r>
        <w:rPr>
          <w:rFonts w:ascii="Arial" w:hAnsi="Arial" w:cs="Arial"/>
          <w:color w:val="202020"/>
        </w:rPr>
        <w:t xml:space="preserve">λήψη </w:t>
      </w:r>
      <w:proofErr w:type="spellStart"/>
      <w:r>
        <w:rPr>
          <w:rFonts w:ascii="Arial" w:hAnsi="Arial" w:cs="Arial"/>
          <w:color w:val="202020"/>
        </w:rPr>
        <w:t>στοματοφαρυγγικού</w:t>
      </w:r>
      <w:proofErr w:type="spellEnd"/>
      <w:r>
        <w:rPr>
          <w:rFonts w:ascii="Arial" w:hAnsi="Arial" w:cs="Arial"/>
          <w:color w:val="202020"/>
        </w:rPr>
        <w:t xml:space="preserve"> ή ρινοφαρυγγικού επιχρίσματος </w:t>
      </w:r>
      <w:r>
        <w:rPr>
          <w:rStyle w:val="a5"/>
          <w:rFonts w:ascii="Arial" w:hAnsi="Arial" w:cs="Arial"/>
          <w:color w:val="202020"/>
        </w:rPr>
        <w:t>εντός εβδομήντα δύο (72) ωρών </w:t>
      </w:r>
      <w:r>
        <w:rPr>
          <w:rFonts w:ascii="Arial" w:hAnsi="Arial" w:cs="Arial"/>
          <w:color w:val="202020"/>
        </w:rPr>
        <w:t>πριν την είσοδο είτε ελέγχου ταχείας ανίχνευσης αντιγόνου κορωνοϊού COVID-19 (</w:t>
      </w:r>
      <w:proofErr w:type="spellStart"/>
      <w:r>
        <w:rPr>
          <w:rFonts w:ascii="Arial" w:hAnsi="Arial" w:cs="Arial"/>
          <w:color w:val="202020"/>
        </w:rPr>
        <w:t>rapid</w:t>
      </w:r>
      <w:proofErr w:type="spellEnd"/>
      <w:r>
        <w:rPr>
          <w:rFonts w:ascii="Arial" w:hAnsi="Arial" w:cs="Arial"/>
          <w:color w:val="202020"/>
        </w:rPr>
        <w:t xml:space="preserve"> </w:t>
      </w:r>
      <w:proofErr w:type="spellStart"/>
      <w:r>
        <w:rPr>
          <w:rFonts w:ascii="Arial" w:hAnsi="Arial" w:cs="Arial"/>
          <w:color w:val="202020"/>
        </w:rPr>
        <w:t>test</w:t>
      </w:r>
      <w:proofErr w:type="spellEnd"/>
      <w:r>
        <w:rPr>
          <w:rFonts w:ascii="Arial" w:hAnsi="Arial" w:cs="Arial"/>
          <w:color w:val="202020"/>
        </w:rPr>
        <w:t>) εντός </w:t>
      </w:r>
      <w:r>
        <w:rPr>
          <w:rStyle w:val="a5"/>
          <w:rFonts w:ascii="Arial" w:hAnsi="Arial" w:cs="Arial"/>
          <w:color w:val="202020"/>
        </w:rPr>
        <w:t>σαράντα οκτώ (48) ωρών</w:t>
      </w:r>
      <w:r>
        <w:rPr>
          <w:rFonts w:ascii="Arial" w:hAnsi="Arial" w:cs="Arial"/>
          <w:color w:val="202020"/>
        </w:rPr>
        <w:t> πριν την είσοδο.</w:t>
      </w:r>
    </w:p>
    <w:p w:rsidR="00390A68" w:rsidRDefault="00223035">
      <w:pPr>
        <w:pStyle w:val="Web"/>
        <w:shd w:val="clear" w:color="auto" w:fill="FFFFFF"/>
        <w:spacing w:before="280" w:after="280"/>
        <w:jc w:val="both"/>
        <w:textAlignment w:val="baseline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Η βεβαίωση αυτών:</w:t>
      </w:r>
    </w:p>
    <w:p w:rsidR="00390A68" w:rsidRDefault="00223035">
      <w:pPr>
        <w:pStyle w:val="Web"/>
        <w:shd w:val="clear" w:color="auto" w:fill="FFFFFF"/>
        <w:spacing w:before="280" w:after="280"/>
        <w:jc w:val="both"/>
        <w:textAlignment w:val="baseline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α) πρέπει να έχει ε</w:t>
      </w:r>
      <w:r>
        <w:rPr>
          <w:rFonts w:ascii="Arial" w:hAnsi="Arial" w:cs="Arial"/>
          <w:color w:val="202020"/>
        </w:rPr>
        <w:t>κδοθεί από εργαστήρια αναφοράς δημόσια ή ιδιωτικά και</w:t>
      </w:r>
    </w:p>
    <w:p w:rsidR="00390A68" w:rsidRDefault="00223035">
      <w:pPr>
        <w:pStyle w:val="Web"/>
        <w:shd w:val="clear" w:color="auto" w:fill="FFFFFF"/>
        <w:spacing w:before="280" w:after="280"/>
        <w:jc w:val="both"/>
        <w:textAlignment w:val="baseline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β) να περιλαμβάνει το ονοματεπώνυμο του προσώπου, όπως αυτό αναγράφεται στην ταυτότητα ή το διαβατήριο.</w:t>
      </w:r>
    </w:p>
    <w:p w:rsidR="00390A68" w:rsidRDefault="00223035">
      <w:pPr>
        <w:pStyle w:val="Web"/>
        <w:shd w:val="clear" w:color="auto" w:fill="FFFFFF"/>
        <w:spacing w:after="0"/>
        <w:jc w:val="both"/>
        <w:textAlignment w:val="baseline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 xml:space="preserve">Οι ως άνω υποχρεώσεις περιλαμβάνουν ανηλίκους από δώδεκα (12) ετών και άνω. Οι ανήλικοι από πέντε </w:t>
      </w:r>
      <w:r>
        <w:rPr>
          <w:rFonts w:ascii="Arial" w:hAnsi="Arial" w:cs="Arial"/>
          <w:color w:val="202020"/>
        </w:rPr>
        <w:t>(5) έως έντεκα (11) ετών, δύνανται να προσκομίζουν, εναλλακτικά, δήλωση αυτοδιαγνωστικού ελέγχου </w:t>
      </w:r>
      <w:r>
        <w:rPr>
          <w:rStyle w:val="a5"/>
          <w:rFonts w:ascii="Arial" w:hAnsi="Arial" w:cs="Arial"/>
          <w:color w:val="202020"/>
        </w:rPr>
        <w:t>(</w:t>
      </w:r>
      <w:proofErr w:type="spellStart"/>
      <w:r>
        <w:rPr>
          <w:rStyle w:val="a5"/>
          <w:rFonts w:ascii="Arial" w:hAnsi="Arial" w:cs="Arial"/>
          <w:color w:val="202020"/>
        </w:rPr>
        <w:t>self-test</w:t>
      </w:r>
      <w:proofErr w:type="spellEnd"/>
      <w:r>
        <w:rPr>
          <w:rStyle w:val="a5"/>
          <w:rFonts w:ascii="Arial" w:hAnsi="Arial" w:cs="Arial"/>
          <w:color w:val="202020"/>
        </w:rPr>
        <w:t>)</w:t>
      </w:r>
      <w:r>
        <w:rPr>
          <w:rFonts w:ascii="Arial" w:hAnsi="Arial" w:cs="Arial"/>
          <w:color w:val="202020"/>
        </w:rPr>
        <w:t xml:space="preserve"> τελευταίου </w:t>
      </w:r>
      <w:proofErr w:type="spellStart"/>
      <w:r>
        <w:rPr>
          <w:rFonts w:ascii="Arial" w:hAnsi="Arial" w:cs="Arial"/>
          <w:color w:val="202020"/>
        </w:rPr>
        <w:t>εικοσιτετραώρου</w:t>
      </w:r>
      <w:proofErr w:type="spellEnd"/>
      <w:r>
        <w:rPr>
          <w:rFonts w:ascii="Arial" w:hAnsi="Arial" w:cs="Arial"/>
          <w:color w:val="202020"/>
        </w:rPr>
        <w:t>, στην οποία προβαίνει είτε οιοσδήποτε γονέας, ακόμα και μη έχων την επιμέλεια, είτε κηδεμόνας. Δεν απαιτείται φυσική παρ</w:t>
      </w:r>
      <w:r>
        <w:rPr>
          <w:rFonts w:ascii="Arial" w:hAnsi="Arial" w:cs="Arial"/>
          <w:color w:val="202020"/>
        </w:rPr>
        <w:t>ουσία του γονέα ή κηδεμόνα.</w:t>
      </w:r>
    </w:p>
    <w:p w:rsidR="00390A68" w:rsidRDefault="00223035">
      <w:pPr>
        <w:pStyle w:val="Web"/>
        <w:shd w:val="clear" w:color="auto" w:fill="FFFFFF"/>
        <w:spacing w:after="0"/>
        <w:jc w:val="both"/>
        <w:textAlignment w:val="baseline"/>
        <w:rPr>
          <w:rFonts w:ascii="Arial" w:hAnsi="Arial" w:cs="Arial"/>
          <w:color w:val="202020"/>
        </w:rPr>
      </w:pPr>
      <w:r>
        <w:rPr>
          <w:rStyle w:val="a5"/>
          <w:rFonts w:ascii="Arial" w:hAnsi="Arial" w:cs="Arial"/>
          <w:color w:val="202020"/>
        </w:rPr>
        <w:t xml:space="preserve">• Κατ' εξαίρεση των ανωτέρω, αρκεί η επίδειξη δήλωσης αποτελέσματος </w:t>
      </w:r>
      <w:proofErr w:type="spellStart"/>
      <w:r>
        <w:rPr>
          <w:rStyle w:val="a5"/>
          <w:rFonts w:ascii="Arial" w:hAnsi="Arial" w:cs="Arial"/>
          <w:color w:val="202020"/>
        </w:rPr>
        <w:t>self-test</w:t>
      </w:r>
      <w:proofErr w:type="spellEnd"/>
      <w:r>
        <w:rPr>
          <w:rStyle w:val="a5"/>
          <w:rFonts w:ascii="Arial" w:hAnsi="Arial" w:cs="Arial"/>
          <w:color w:val="202020"/>
        </w:rPr>
        <w:t xml:space="preserve"> για αυτοδιαγνωστικό έλεγχο που έχει διενεργηθεί σε χρονικό διάστημα είκοσι τεσσάρων (24) ωρών πριν από την είσοδο των φυσικών προσώπων στις ως άνω </w:t>
      </w:r>
      <w:r>
        <w:rPr>
          <w:rStyle w:val="a5"/>
          <w:rFonts w:ascii="Arial" w:hAnsi="Arial" w:cs="Arial"/>
          <w:color w:val="202020"/>
        </w:rPr>
        <w:t>υπηρεσίες, στις κάτωθι περιπτώσεις</w:t>
      </w:r>
      <w:r>
        <w:rPr>
          <w:rFonts w:ascii="Arial" w:hAnsi="Arial" w:cs="Arial"/>
          <w:color w:val="202020"/>
        </w:rPr>
        <w:t>: - Κατάθεση στο Δικαστήριο: α)</w:t>
      </w:r>
      <w:r>
        <w:rPr>
          <w:rStyle w:val="a5"/>
          <w:rFonts w:ascii="Arial" w:hAnsi="Arial" w:cs="Arial"/>
          <w:color w:val="202020"/>
        </w:rPr>
        <w:t> αίτησης προσωρινής δικαστικής προστασίας</w:t>
      </w:r>
      <w:r>
        <w:rPr>
          <w:rFonts w:ascii="Arial" w:hAnsi="Arial" w:cs="Arial"/>
          <w:color w:val="202020"/>
        </w:rPr>
        <w:t> (ασφαλιστικά μέτρα, αίτηση αναστολής κ.λπ.) με αίτημα προσωρινής διαταγής ή β) </w:t>
      </w:r>
      <w:r>
        <w:rPr>
          <w:rStyle w:val="a5"/>
          <w:rFonts w:ascii="Arial" w:hAnsi="Arial" w:cs="Arial"/>
          <w:color w:val="202020"/>
        </w:rPr>
        <w:t>αίτησης εκούσιας δικαιοδοσίας </w:t>
      </w:r>
      <w:r>
        <w:rPr>
          <w:rFonts w:ascii="Arial" w:hAnsi="Arial" w:cs="Arial"/>
          <w:color w:val="202020"/>
        </w:rPr>
        <w:t>με αίτημα προσωρινής διαταγής ή γ) αυτοτ</w:t>
      </w:r>
      <w:r>
        <w:rPr>
          <w:rFonts w:ascii="Arial" w:hAnsi="Arial" w:cs="Arial"/>
          <w:color w:val="202020"/>
        </w:rPr>
        <w:t>ελούς αιτήματος προσωρινής διαταγής,</w:t>
      </w:r>
    </w:p>
    <w:p w:rsidR="00390A68" w:rsidRDefault="00223035">
      <w:pPr>
        <w:pStyle w:val="Web"/>
        <w:shd w:val="clear" w:color="auto" w:fill="FFFFFF"/>
        <w:spacing w:after="0"/>
        <w:jc w:val="both"/>
        <w:textAlignment w:val="baseline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- </w:t>
      </w:r>
      <w:r>
        <w:rPr>
          <w:rStyle w:val="a5"/>
          <w:rFonts w:ascii="Arial" w:hAnsi="Arial" w:cs="Arial"/>
          <w:color w:val="202020"/>
        </w:rPr>
        <w:t>Συζήτηση προσωρινής διαταγής</w:t>
      </w:r>
    </w:p>
    <w:p w:rsidR="00390A68" w:rsidRDefault="00223035">
      <w:pPr>
        <w:pStyle w:val="Web"/>
        <w:shd w:val="clear" w:color="auto" w:fill="FFFFFF"/>
        <w:spacing w:before="280" w:after="280"/>
        <w:jc w:val="both"/>
        <w:textAlignment w:val="baseline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lastRenderedPageBreak/>
        <w:t>- Κατάθεση και συζήτηση αγωγών του άρθρου 22 του ν. 1264/1982(Α' 79)</w:t>
      </w:r>
    </w:p>
    <w:p w:rsidR="00390A68" w:rsidRDefault="00223035">
      <w:pPr>
        <w:pStyle w:val="Web"/>
        <w:shd w:val="clear" w:color="auto" w:fill="FFFFFF"/>
        <w:spacing w:after="0"/>
        <w:jc w:val="both"/>
        <w:textAlignment w:val="baseline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 xml:space="preserve">Τα ανωτέρω πιστοποιητικά, υπό [α], [β] και [γ], καθώς και η δήλωση αποτελέσματος </w:t>
      </w:r>
      <w:proofErr w:type="spellStart"/>
      <w:r>
        <w:rPr>
          <w:rFonts w:ascii="Arial" w:hAnsi="Arial" w:cs="Arial"/>
          <w:color w:val="202020"/>
        </w:rPr>
        <w:t>self-test</w:t>
      </w:r>
      <w:proofErr w:type="spellEnd"/>
      <w:r>
        <w:rPr>
          <w:rFonts w:ascii="Arial" w:hAnsi="Arial" w:cs="Arial"/>
          <w:color w:val="202020"/>
        </w:rPr>
        <w:t xml:space="preserve"> επιδεικνύονται </w:t>
      </w:r>
      <w:r>
        <w:rPr>
          <w:rStyle w:val="a5"/>
          <w:rFonts w:ascii="Arial" w:hAnsi="Arial" w:cs="Arial"/>
          <w:color w:val="202020"/>
        </w:rPr>
        <w:t xml:space="preserve">είτε σε </w:t>
      </w:r>
      <w:proofErr w:type="spellStart"/>
      <w:r>
        <w:rPr>
          <w:rStyle w:val="a5"/>
          <w:rFonts w:ascii="Arial" w:hAnsi="Arial" w:cs="Arial"/>
          <w:color w:val="202020"/>
        </w:rPr>
        <w:t>έγχαρ</w:t>
      </w:r>
      <w:r>
        <w:rPr>
          <w:rStyle w:val="a5"/>
          <w:rFonts w:ascii="Arial" w:hAnsi="Arial" w:cs="Arial"/>
          <w:color w:val="202020"/>
        </w:rPr>
        <w:t>τη</w:t>
      </w:r>
      <w:proofErr w:type="spellEnd"/>
      <w:r>
        <w:rPr>
          <w:rStyle w:val="a5"/>
          <w:rFonts w:ascii="Arial" w:hAnsi="Arial" w:cs="Arial"/>
          <w:color w:val="202020"/>
        </w:rPr>
        <w:t xml:space="preserve"> μορφή είτε ηλεκτρονικά μέσω κινητής συσκευής </w:t>
      </w:r>
      <w:r>
        <w:rPr>
          <w:rFonts w:ascii="Arial" w:hAnsi="Arial" w:cs="Arial"/>
          <w:color w:val="202020"/>
        </w:rPr>
        <w:t>του φυσικού προσώπου στην είσοδο των ως άνω υπηρεσιών σε προσωπικό εταιρειών φύλαξης (</w:t>
      </w:r>
      <w:proofErr w:type="spellStart"/>
      <w:r>
        <w:rPr>
          <w:rFonts w:ascii="Arial" w:hAnsi="Arial" w:cs="Arial"/>
          <w:color w:val="202020"/>
        </w:rPr>
        <w:t>security</w:t>
      </w:r>
      <w:proofErr w:type="spellEnd"/>
      <w:r>
        <w:rPr>
          <w:rFonts w:ascii="Arial" w:hAnsi="Arial" w:cs="Arial"/>
          <w:color w:val="202020"/>
        </w:rPr>
        <w:t>) ή σε εξουσιοδοτημένο προσωπικό της υπηρεσίας, οι οποίοι τα σαρώνουν ηλεκτρονικά μέσω της ειδικής εφαρμογής του ά</w:t>
      </w:r>
      <w:r>
        <w:rPr>
          <w:rFonts w:ascii="Arial" w:hAnsi="Arial" w:cs="Arial"/>
          <w:color w:val="202020"/>
        </w:rPr>
        <w:t xml:space="preserve">ρθρου 33 του ν. 4816/2021 (Α' 118) </w:t>
      </w:r>
      <w:proofErr w:type="spellStart"/>
      <w:r>
        <w:rPr>
          <w:rFonts w:ascii="Arial" w:hAnsi="Arial" w:cs="Arial"/>
          <w:color w:val="202020"/>
        </w:rPr>
        <w:t>Covid</w:t>
      </w:r>
      <w:proofErr w:type="spellEnd"/>
      <w:r>
        <w:rPr>
          <w:rFonts w:ascii="Arial" w:hAnsi="Arial" w:cs="Arial"/>
          <w:color w:val="202020"/>
        </w:rPr>
        <w:t xml:space="preserve"> Free GR.</w:t>
      </w:r>
    </w:p>
    <w:p w:rsidR="00390A68" w:rsidRDefault="00390A6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90A68" w:rsidRDefault="0022303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2) Εντός των χώρων του Ειρηνοδικείου, γραφείων και αιθουσών, ισχύουν τα εξής</w:t>
      </w:r>
      <w:r>
        <w:rPr>
          <w:rFonts w:ascii="Arial" w:hAnsi="Arial" w:cs="Arial"/>
          <w:sz w:val="24"/>
          <w:szCs w:val="24"/>
          <w:u w:val="single"/>
        </w:rPr>
        <w:t xml:space="preserve"> :</w:t>
      </w:r>
    </w:p>
    <w:p w:rsidR="00390A68" w:rsidRDefault="00390A68">
      <w:pPr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90A68" w:rsidRDefault="00223035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α) </w:t>
      </w:r>
      <w:r>
        <w:rPr>
          <w:rFonts w:ascii="Arial" w:hAnsi="Arial" w:cs="Arial"/>
          <w:sz w:val="24"/>
          <w:szCs w:val="24"/>
        </w:rPr>
        <w:t>είναι υποχρεωτική η χρήση μη ιατρικής μάσκας από τους δικαστές, τους δικαστικούς υπαλλήλους και από τους εισερχομένους εντ</w:t>
      </w:r>
      <w:r>
        <w:rPr>
          <w:rFonts w:ascii="Arial" w:hAnsi="Arial" w:cs="Arial"/>
          <w:sz w:val="24"/>
          <w:szCs w:val="24"/>
        </w:rPr>
        <w:t>ός του κτιρίου πληρεξουσίους δικηγόρους, διαδίκους και πολίτες.</w:t>
      </w:r>
    </w:p>
    <w:p w:rsidR="00390A68" w:rsidRDefault="00223035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β) </w:t>
      </w:r>
      <w:r>
        <w:rPr>
          <w:rFonts w:ascii="Arial" w:hAnsi="Arial" w:cs="Arial"/>
          <w:sz w:val="24"/>
          <w:szCs w:val="24"/>
        </w:rPr>
        <w:t xml:space="preserve">είναι υποχρεωτική η απολύμανση των χεριών με απολυμαντικά </w:t>
      </w:r>
      <w:r>
        <w:rPr>
          <w:rFonts w:ascii="Arial" w:hAnsi="Arial" w:cs="Arial"/>
          <w:sz w:val="24"/>
          <w:szCs w:val="24"/>
          <w:lang w:val="en-GB"/>
        </w:rPr>
        <w:t>gel</w:t>
      </w:r>
      <w:r>
        <w:rPr>
          <w:rFonts w:ascii="Arial" w:hAnsi="Arial" w:cs="Arial"/>
          <w:sz w:val="24"/>
          <w:szCs w:val="24"/>
        </w:rPr>
        <w:t>, τα οποία θα υπάρχουν διαθέσιμα στην είσοδο, αλλά και σε όλους τους χώρους του Ειρηνοδικείου.</w:t>
      </w:r>
    </w:p>
    <w:p w:rsidR="00390A68" w:rsidRDefault="00223035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γ) </w:t>
      </w:r>
      <w:r>
        <w:rPr>
          <w:rFonts w:ascii="Arial" w:hAnsi="Arial" w:cs="Arial"/>
          <w:sz w:val="24"/>
          <w:szCs w:val="24"/>
        </w:rPr>
        <w:t>είναι υποχρεωτική η τήρηση από</w:t>
      </w:r>
      <w:r>
        <w:rPr>
          <w:rFonts w:ascii="Arial" w:hAnsi="Arial" w:cs="Arial"/>
          <w:sz w:val="24"/>
          <w:szCs w:val="24"/>
        </w:rPr>
        <w:t>στασης τουλάχιστον 1,5 μ. μεταξύ των ευρισκομένων εντός του κτιρίου.</w:t>
      </w:r>
    </w:p>
    <w:p w:rsidR="00390A68" w:rsidRDefault="00223035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δ) </w:t>
      </w:r>
      <w:r>
        <w:rPr>
          <w:rFonts w:ascii="Arial" w:hAnsi="Arial" w:cs="Arial"/>
          <w:sz w:val="24"/>
          <w:szCs w:val="24"/>
        </w:rPr>
        <w:t xml:space="preserve">καθορίζεται ανώτατο όριο εισερχομένων ατόμων σε γραφεία σε ένα (1) άτομο ανά 10 </w:t>
      </w:r>
      <w:proofErr w:type="spellStart"/>
      <w:r>
        <w:rPr>
          <w:rFonts w:ascii="Arial" w:hAnsi="Arial" w:cs="Arial"/>
          <w:sz w:val="24"/>
          <w:szCs w:val="24"/>
        </w:rPr>
        <w:t>τμ</w:t>
      </w:r>
      <w:proofErr w:type="spellEnd"/>
      <w:r>
        <w:rPr>
          <w:rFonts w:ascii="Arial" w:hAnsi="Arial" w:cs="Arial"/>
          <w:sz w:val="24"/>
          <w:szCs w:val="24"/>
        </w:rPr>
        <w:t xml:space="preserve"> και εισερχομένων εντός των ακροατηρίων του Ειρηνοδικείου στα 15 άτομα με ευθύνη του δικάζοντος σε κάθ</w:t>
      </w:r>
      <w:r>
        <w:rPr>
          <w:rFonts w:ascii="Arial" w:hAnsi="Arial" w:cs="Arial"/>
          <w:sz w:val="24"/>
          <w:szCs w:val="24"/>
        </w:rPr>
        <w:t>ε ακροατήριο δικαστού.</w:t>
      </w:r>
    </w:p>
    <w:p w:rsidR="00390A68" w:rsidRDefault="00223035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Τέλος, έχει υποβληθεί αίτημα προς το Υπουργείο Δικαιοσύνης για την  τοποθέτηση ιδιωτικού φύλακα (</w:t>
      </w:r>
      <w:r>
        <w:rPr>
          <w:rFonts w:ascii="Arial" w:hAnsi="Arial" w:cs="Arial"/>
          <w:sz w:val="24"/>
          <w:szCs w:val="24"/>
          <w:lang w:val="en-GB"/>
        </w:rPr>
        <w:t>security</w:t>
      </w:r>
      <w:r>
        <w:rPr>
          <w:rFonts w:ascii="Arial" w:hAnsi="Arial" w:cs="Arial"/>
          <w:sz w:val="24"/>
          <w:szCs w:val="24"/>
        </w:rPr>
        <w:t>) στην είσοδο του Ειρηνοδικείου, έχουν υποβληθεί οι απαιτούμενες προσφορές και αναμένεται η απάντηση του Υπουργείου.</w:t>
      </w:r>
    </w:p>
    <w:p w:rsidR="00390A68" w:rsidRDefault="00390A68">
      <w:pPr>
        <w:jc w:val="both"/>
        <w:rPr>
          <w:rFonts w:ascii="Arial" w:hAnsi="Arial" w:cs="Arial"/>
          <w:sz w:val="24"/>
          <w:szCs w:val="24"/>
        </w:rPr>
      </w:pPr>
    </w:p>
    <w:p w:rsidR="00390A68" w:rsidRDefault="00223035">
      <w:pPr>
        <w:jc w:val="both"/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Η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Διευθύνουσα το Ειρηνοδικείο Νέας Ιωνίας</w:t>
      </w:r>
    </w:p>
    <w:p w:rsidR="00390A68" w:rsidRDefault="00223035">
      <w:pPr>
        <w:pStyle w:val="Web"/>
        <w:spacing w:before="280" w:after="280"/>
        <w:ind w:left="-567" w:right="-57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</w:t>
      </w:r>
    </w:p>
    <w:p w:rsidR="00390A68" w:rsidRDefault="00223035">
      <w:pPr>
        <w:pStyle w:val="Web"/>
        <w:spacing w:before="280" w:after="280" w:line="276" w:lineRule="auto"/>
        <w:ind w:left="1593" w:right="-574" w:firstLine="1287"/>
        <w:jc w:val="both"/>
      </w:pPr>
      <w:r>
        <w:rPr>
          <w:rFonts w:ascii="Arial" w:hAnsi="Arial" w:cs="Arial"/>
          <w:b/>
          <w:color w:val="000000"/>
        </w:rPr>
        <w:t xml:space="preserve">Αγγελική </w:t>
      </w:r>
      <w:proofErr w:type="spellStart"/>
      <w:r>
        <w:rPr>
          <w:rFonts w:ascii="Arial" w:hAnsi="Arial" w:cs="Arial"/>
          <w:b/>
          <w:color w:val="000000"/>
        </w:rPr>
        <w:t>Μαλούκου</w:t>
      </w:r>
      <w:proofErr w:type="spellEnd"/>
      <w:r>
        <w:rPr>
          <w:rFonts w:ascii="Arial" w:hAnsi="Arial" w:cs="Arial"/>
          <w:b/>
          <w:color w:val="000000"/>
        </w:rPr>
        <w:t xml:space="preserve">   </w:t>
      </w:r>
    </w:p>
    <w:p w:rsidR="00390A68" w:rsidRDefault="00223035">
      <w:pPr>
        <w:pStyle w:val="Web"/>
        <w:spacing w:before="280" w:after="280" w:line="276" w:lineRule="auto"/>
        <w:ind w:left="-567" w:right="-574"/>
        <w:jc w:val="both"/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</w:t>
      </w:r>
      <w:r>
        <w:rPr>
          <w:rFonts w:ascii="Arial" w:hAnsi="Arial" w:cs="Arial"/>
          <w:b/>
          <w:bCs/>
          <w:color w:val="000000"/>
        </w:rPr>
        <w:t>Ειρηνοδίκης Α΄</w:t>
      </w:r>
    </w:p>
    <w:sectPr w:rsidR="00390A68">
      <w:pgSz w:w="11906" w:h="16838"/>
      <w:pgMar w:top="1440" w:right="1274" w:bottom="1134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68"/>
    <w:rsid w:val="00223035"/>
    <w:rsid w:val="0039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5E864-0391-4915-841D-A870D296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BD0095"/>
    <w:rPr>
      <w:color w:val="0000FF"/>
      <w:u w:val="single"/>
    </w:rPr>
  </w:style>
  <w:style w:type="character" w:customStyle="1" w:styleId="Char">
    <w:name w:val="Κείμενο πλαισίου Char"/>
    <w:basedOn w:val="a0"/>
    <w:link w:val="a4"/>
    <w:uiPriority w:val="99"/>
    <w:semiHidden/>
    <w:qFormat/>
    <w:rsid w:val="0030691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A7391"/>
    <w:rPr>
      <w:b/>
      <w:bCs/>
    </w:rPr>
  </w:style>
  <w:style w:type="paragraph" w:customStyle="1" w:styleId="a6">
    <w:name w:val="Επικεφαλίδα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Ευρετήριο"/>
    <w:basedOn w:val="a"/>
    <w:qFormat/>
    <w:pPr>
      <w:suppressLineNumbers/>
    </w:pPr>
    <w:rPr>
      <w:rFonts w:cs="Mangal"/>
    </w:rPr>
  </w:style>
  <w:style w:type="paragraph" w:styleId="Web">
    <w:name w:val="Normal (Web)"/>
    <w:basedOn w:val="a"/>
    <w:uiPriority w:val="99"/>
    <w:unhideWhenUsed/>
    <w:qFormat/>
    <w:rsid w:val="00BD00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qFormat/>
    <w:rsid w:val="003069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0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gr/" TargetMode="External"/><Relationship Id="rId5" Type="http://schemas.openxmlformats.org/officeDocument/2006/relationships/hyperlink" Target="https://www.gov.gr/ipiresies/ugeia-kai-pronoia/koronoios-covid-1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</dc:creator>
  <dc:description/>
  <cp:lastModifiedBy>User</cp:lastModifiedBy>
  <cp:revision>2</cp:revision>
  <cp:lastPrinted>2021-09-15T10:18:00Z</cp:lastPrinted>
  <dcterms:created xsi:type="dcterms:W3CDTF">2021-09-15T22:37:00Z</dcterms:created>
  <dcterms:modified xsi:type="dcterms:W3CDTF">2021-09-15T22:37:00Z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