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DBF" w:rsidRDefault="00D51B7B">
      <w:pPr>
        <w:pStyle w:val="Standard"/>
        <w:spacing w:line="360" w:lineRule="auto"/>
        <w:rPr>
          <w:rFonts w:hint="eastAsia"/>
        </w:rPr>
      </w:pPr>
      <w:bookmarkStart w:id="0" w:name="_GoBack"/>
      <w:bookmarkEnd w:id="0"/>
      <w:r>
        <w:rPr>
          <w:rFonts w:ascii="Times New Roman" w:hAnsi="Times New Roman"/>
        </w:rPr>
        <w:t xml:space="preserve">       </w:t>
      </w:r>
      <w:r>
        <w:rPr>
          <w:noProof/>
          <w:lang w:eastAsia="el-GR" w:bidi="ar-SA"/>
        </w:rPr>
        <w:drawing>
          <wp:inline distT="0" distB="0" distL="0" distR="0">
            <wp:extent cx="533520" cy="514439"/>
            <wp:effectExtent l="0" t="0" r="0" b="0"/>
            <wp:docPr id="1" name="Εικόνα 1" descr="Ι.Σ.Ρόδου - Προκήρυξη κενών θέσεων στα Περιφερειακά Ιατρεία χώρου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520" cy="51443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Start w:id="1" w:name="_GoBack1"/>
      <w:bookmarkEnd w:id="1"/>
    </w:p>
    <w:p w:rsidR="00DB6DBF" w:rsidRDefault="00D51B7B">
      <w:pPr>
        <w:pStyle w:val="Standard"/>
        <w:spacing w:after="20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ΕΛΛΗΝΙΚΗ ΔΗΜΟΚΡΑΤΙΑ</w:t>
      </w:r>
    </w:p>
    <w:p w:rsidR="00DB6DBF" w:rsidRDefault="00D51B7B">
      <w:pPr>
        <w:pStyle w:val="Standard"/>
        <w:spacing w:after="200" w:line="360" w:lineRule="auto"/>
        <w:rPr>
          <w:rFonts w:hint="eastAsia"/>
        </w:rPr>
      </w:pPr>
      <w:r>
        <w:rPr>
          <w:rFonts w:ascii="Times New Roman" w:hAnsi="Times New Roman"/>
        </w:rPr>
        <w:t>ΕΙΡΗΝΟΔΙΚΕΙΟ ΝΕΑΣ ΙΩΝΙΑΣ                          Αρ. Πράξης:            20</w:t>
      </w:r>
      <w:r>
        <w:rPr>
          <w:rFonts w:ascii="Times New Roman" w:hAnsi="Times New Roman"/>
        </w:rPr>
        <w:t xml:space="preserve">  /21.01.2021</w:t>
      </w:r>
    </w:p>
    <w:p w:rsidR="00DB6DBF" w:rsidRDefault="00D51B7B">
      <w:pPr>
        <w:pStyle w:val="Standard"/>
        <w:spacing w:after="200" w:line="360" w:lineRule="auto"/>
        <w:rPr>
          <w:rFonts w:ascii="Times New Roman" w:hAnsi="Times New Roman"/>
          <w:color w:val="222222"/>
          <w:shd w:val="clear" w:color="auto" w:fill="FFFFFF"/>
        </w:rPr>
      </w:pPr>
      <w:r>
        <w:rPr>
          <w:rFonts w:ascii="Times New Roman" w:hAnsi="Times New Roman"/>
          <w:color w:val="222222"/>
          <w:shd w:val="clear" w:color="auto" w:fill="FFFFFF"/>
        </w:rPr>
        <w:t>Ταχ. Δ/νση: Λεωφ. Ηρακλείου 269</w:t>
      </w:r>
    </w:p>
    <w:p w:rsidR="00DB6DBF" w:rsidRDefault="00D51B7B">
      <w:pPr>
        <w:pStyle w:val="Standard"/>
        <w:spacing w:after="200" w:line="360" w:lineRule="auto"/>
        <w:rPr>
          <w:rFonts w:ascii="Times New Roman" w:hAnsi="Times New Roman"/>
          <w:color w:val="222222"/>
          <w:shd w:val="clear" w:color="auto" w:fill="FFFFFF"/>
        </w:rPr>
      </w:pPr>
      <w:r>
        <w:rPr>
          <w:rFonts w:ascii="Times New Roman" w:hAnsi="Times New Roman"/>
          <w:color w:val="222222"/>
          <w:shd w:val="clear" w:color="auto" w:fill="FFFFFF"/>
        </w:rPr>
        <w:t>Ταχ. Κωδ.: 142 31</w:t>
      </w:r>
    </w:p>
    <w:p w:rsidR="00DB6DBF" w:rsidRDefault="00D51B7B">
      <w:pPr>
        <w:pStyle w:val="Standard"/>
        <w:spacing w:after="200" w:line="360" w:lineRule="auto"/>
        <w:rPr>
          <w:rFonts w:hint="eastAsia"/>
        </w:rPr>
      </w:pPr>
      <w:r>
        <w:rPr>
          <w:rFonts w:ascii="Times New Roman" w:hAnsi="Times New Roman"/>
        </w:rPr>
        <w:t>Τηλέφων</w:t>
      </w:r>
      <w:r>
        <w:rPr>
          <w:rFonts w:ascii="Times New Roman" w:hAnsi="Times New Roman"/>
          <w:lang w:val="en-US"/>
        </w:rPr>
        <w:t>o</w:t>
      </w:r>
      <w:r>
        <w:rPr>
          <w:rFonts w:ascii="Times New Roman" w:hAnsi="Times New Roman"/>
        </w:rPr>
        <w:t>: 2102756280</w:t>
      </w:r>
    </w:p>
    <w:p w:rsidR="00DB6DBF" w:rsidRDefault="00D51B7B">
      <w:pPr>
        <w:pStyle w:val="Standard"/>
        <w:spacing w:after="200" w:line="360" w:lineRule="auto"/>
        <w:rPr>
          <w:rFonts w:hint="eastAsia"/>
        </w:rPr>
      </w:pPr>
      <w:r>
        <w:rPr>
          <w:rFonts w:ascii="Times New Roman" w:hAnsi="Times New Roman"/>
          <w:lang w:val="en-US"/>
        </w:rPr>
        <w:t>e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lang w:val="en-US"/>
        </w:rPr>
        <w:t>Irinodikionionia</w:t>
      </w:r>
      <w:r>
        <w:rPr>
          <w:rFonts w:ascii="Times New Roman" w:hAnsi="Times New Roman"/>
        </w:rPr>
        <w:t>@</w:t>
      </w:r>
      <w:r>
        <w:rPr>
          <w:rFonts w:ascii="Times New Roman" w:hAnsi="Times New Roman"/>
          <w:lang w:val="en-US"/>
        </w:rPr>
        <w:t>yahoo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lang w:val="en-US"/>
        </w:rPr>
        <w:t>gr</w:t>
      </w:r>
      <w:r>
        <w:rPr>
          <w:rFonts w:ascii="Times New Roman" w:hAnsi="Times New Roman"/>
        </w:rPr>
        <w:t xml:space="preserve">              </w:t>
      </w:r>
    </w:p>
    <w:p w:rsidR="00DB6DBF" w:rsidRDefault="00DB6DBF">
      <w:pPr>
        <w:pStyle w:val="Standard"/>
        <w:spacing w:line="360" w:lineRule="auto"/>
        <w:rPr>
          <w:rFonts w:ascii="Times New Roman" w:hAnsi="Times New Roman"/>
          <w:b/>
          <w:bCs/>
        </w:rPr>
      </w:pPr>
    </w:p>
    <w:p w:rsidR="00DB6DBF" w:rsidRDefault="00D51B7B">
      <w:pPr>
        <w:pStyle w:val="4"/>
        <w:spacing w:line="360" w:lineRule="auto"/>
        <w:jc w:val="left"/>
      </w:pPr>
      <w:r>
        <w:rPr>
          <w:b w:val="0"/>
          <w:bCs/>
        </w:rPr>
        <w:t xml:space="preserve">                 Η Διευθύνουσα το </w:t>
      </w:r>
      <w:r>
        <w:rPr>
          <w:b w:val="0"/>
        </w:rPr>
        <w:t>ειρηνοδικείο Νέας Ιωνίας</w:t>
      </w:r>
    </w:p>
    <w:p w:rsidR="00DB6DBF" w:rsidRDefault="00D51B7B">
      <w:pPr>
        <w:pStyle w:val="Standard"/>
        <w:spacing w:line="360" w:lineRule="auto"/>
        <w:ind w:left="-180" w:right="-33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Αφού λάβαμε υπόψη τη διάταξη του άρθρου 60 του Ν</w:t>
      </w:r>
      <w:r>
        <w:rPr>
          <w:rFonts w:ascii="Times New Roman" w:hAnsi="Times New Roman"/>
          <w:bCs/>
        </w:rPr>
        <w:t>. 4753 / 2020 (ΦΕΚ 227 / 18-11-2020, τεύχος Α΄) περί αυτεπάγγελτου επαναπροσδιορισμού όλων των υποθέσεων και με οποιαδήποτε διαδικασία, των οποίων η συζήτηση δεν εκφωνήθηκε διαρκούσης της αναστο</w:t>
      </w:r>
      <w:r>
        <w:rPr>
          <w:rFonts w:ascii="Times New Roman" w:hAnsi="Times New Roman"/>
          <w:bCs/>
        </w:rPr>
        <w:softHyphen/>
        <w:t>λής λειτουργίας των Δικαστηρίων και μέχρι σήμερα λόγω των μέτ</w:t>
      </w:r>
      <w:r>
        <w:rPr>
          <w:rFonts w:ascii="Times New Roman" w:hAnsi="Times New Roman"/>
          <w:bCs/>
        </w:rPr>
        <w:t>ρων κατά του κο</w:t>
      </w:r>
      <w:r>
        <w:rPr>
          <w:rFonts w:ascii="Times New Roman" w:hAnsi="Times New Roman"/>
          <w:bCs/>
        </w:rPr>
        <w:softHyphen/>
        <w:t>ρωνοϊού (δηλαδή από 7-11-2020 έως και 30-11-2020).</w:t>
      </w:r>
    </w:p>
    <w:p w:rsidR="00DB6DBF" w:rsidRDefault="00D51B7B">
      <w:pPr>
        <w:pStyle w:val="Standard"/>
        <w:spacing w:line="360" w:lineRule="auto"/>
        <w:ind w:left="-180" w:right="-33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  ΔΙΑΘΗΚΕΣ</w:t>
      </w:r>
    </w:p>
    <w:p w:rsidR="00DB6DBF" w:rsidRDefault="00D51B7B">
      <w:pPr>
        <w:pStyle w:val="Standard"/>
        <w:spacing w:line="360" w:lineRule="auto"/>
        <w:ind w:left="-180" w:right="-33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Οι με ΓΑΚ 2721/2020 και ΕΑΚ 424/2020 , με ΓΑΚ 3092/2020 και ΕΑΚ 478/2020, με ΓΑΚ 2989/2020 και ΕΑΚ 455/2020 και με  ΓΑΚ 2537/2020 και ΕΑΚ</w:t>
      </w:r>
      <w:r>
        <w:rPr>
          <w:rFonts w:ascii="Times New Roman" w:hAnsi="Times New Roman"/>
          <w:bCs/>
        </w:rPr>
        <w:t xml:space="preserve"> 399/2020 αιτήσεις για κήρυξη κυρίας ιδιόγραφης διαθήκης , που δεν εκφωνήθηκαν στη δικάσιμο  της 09.11.2020  επαναπροσδιορίζονται  για τη δικάσιμο της  08.02.2021 , ημέρα Δευτέρα και ώρα 10:00 πμ.</w:t>
      </w:r>
    </w:p>
    <w:p w:rsidR="00DB6DBF" w:rsidRDefault="00D51B7B">
      <w:pPr>
        <w:pStyle w:val="Standard"/>
        <w:spacing w:line="360" w:lineRule="auto"/>
        <w:ind w:left="-180" w:right="-33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Οι με ΓΑΚ 2973/2020 και ΕΑΚ  454/2020 και με ΓΑΚ 3127/2020 </w:t>
      </w:r>
      <w:r>
        <w:rPr>
          <w:rFonts w:ascii="Times New Roman" w:hAnsi="Times New Roman"/>
          <w:bCs/>
        </w:rPr>
        <w:t>και ΕΑΚ 483/2020  αιτήσεις για κήρυξη κυρίας ιδιόγραφης διαθήκης, που δεν εκφωνήθηκαν στη δικάσιμο της 16ης Νοεμβρίου 2020, η με ΓΑΚ 3134/2020 και ΕΑΚ 484/2020 , που δεν εκφωνήθηκε στη δικάσιμο της 23ης Νοεμβρίου 2020 και η με  ΓΑΚ 3250/2020 και ΕΑΚ 497/20</w:t>
      </w:r>
      <w:r>
        <w:rPr>
          <w:rFonts w:ascii="Times New Roman" w:hAnsi="Times New Roman"/>
          <w:bCs/>
        </w:rPr>
        <w:t>20,που δεν εκφωνήθηκε στη δικάσιμο της 30ης Νοεμβρίου 2020 , επαναπροσδιορίζονται όλες για τη δικάσιμο της 15ης Φεβρουαρίου , ημέρα Δευτέρα και ώρα 10:00 πμ.</w:t>
      </w:r>
    </w:p>
    <w:p w:rsidR="00DB6DBF" w:rsidRDefault="00D51B7B">
      <w:pPr>
        <w:pStyle w:val="Standard"/>
        <w:spacing w:line="360" w:lineRule="auto"/>
        <w:ind w:left="-180" w:right="-33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</w:t>
      </w:r>
    </w:p>
    <w:p w:rsidR="00DB6DBF" w:rsidRDefault="00D51B7B">
      <w:pPr>
        <w:pStyle w:val="Standard"/>
        <w:spacing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Η Διευθύνουσα το Ειρηνοδικείο Νέας Ιωνίας </w:t>
      </w:r>
      <w:r>
        <w:rPr>
          <w:rFonts w:ascii="Times New Roman" w:hAnsi="Times New Roman"/>
          <w:bCs/>
        </w:rPr>
        <w:t xml:space="preserve">                                       </w:t>
      </w:r>
    </w:p>
    <w:p w:rsidR="00DB6DBF" w:rsidRDefault="00D51B7B">
      <w:pPr>
        <w:pStyle w:val="Standard"/>
        <w:spacing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</w:t>
      </w:r>
    </w:p>
    <w:p w:rsidR="00DB6DBF" w:rsidRDefault="00D51B7B">
      <w:pPr>
        <w:pStyle w:val="Standard"/>
        <w:spacing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Παρασκευή Φλούδα</w:t>
      </w:r>
    </w:p>
    <w:p w:rsidR="00DB6DBF" w:rsidRDefault="00D51B7B">
      <w:pPr>
        <w:pStyle w:val="Standard"/>
        <w:spacing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 xml:space="preserve">                                         Ειρηνοδίκης Α’</w:t>
      </w:r>
    </w:p>
    <w:p w:rsidR="00DB6DBF" w:rsidRDefault="00D51B7B">
      <w:pPr>
        <w:pStyle w:val="Standard"/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DB6DBF" w:rsidRDefault="00DB6DBF">
      <w:pPr>
        <w:pStyle w:val="Standard"/>
        <w:rPr>
          <w:rFonts w:hint="eastAsia"/>
        </w:rPr>
      </w:pPr>
    </w:p>
    <w:p w:rsidR="00DB6DBF" w:rsidRDefault="00DB6DBF">
      <w:pPr>
        <w:pStyle w:val="Standard"/>
        <w:rPr>
          <w:rFonts w:hint="eastAsia"/>
        </w:rPr>
      </w:pPr>
    </w:p>
    <w:sectPr w:rsidR="00DB6DBF">
      <w:pgSz w:w="11906" w:h="16838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B7B" w:rsidRDefault="00D51B7B">
      <w:pPr>
        <w:rPr>
          <w:rFonts w:hint="eastAsia"/>
        </w:rPr>
      </w:pPr>
      <w:r>
        <w:separator/>
      </w:r>
    </w:p>
  </w:endnote>
  <w:endnote w:type="continuationSeparator" w:id="0">
    <w:p w:rsidR="00D51B7B" w:rsidRDefault="00D51B7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B7B" w:rsidRDefault="00D51B7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D51B7B" w:rsidRDefault="00D51B7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B6DBF"/>
    <w:rsid w:val="00B751E3"/>
    <w:rsid w:val="00D51B7B"/>
    <w:rsid w:val="00DB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4F2F5F-7FDA-45C1-AD93-4EC8F2B42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kern w:val="3"/>
        <w:sz w:val="24"/>
        <w:szCs w:val="24"/>
        <w:lang w:val="el-G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Standard"/>
    <w:next w:val="Standard"/>
    <w:pPr>
      <w:keepNext/>
      <w:ind w:left="-180" w:right="-334" w:hanging="709"/>
      <w:jc w:val="center"/>
      <w:outlineLvl w:val="3"/>
    </w:pPr>
    <w:rPr>
      <w:rFonts w:ascii="Times New Roman" w:eastAsia="Times New Roman" w:hAnsi="Times New Roman" w:cs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Block Text"/>
    <w:basedOn w:val="Standard"/>
    <w:pPr>
      <w:ind w:left="-180" w:right="-334"/>
      <w:jc w:val="both"/>
    </w:pPr>
    <w:rPr>
      <w:rFonts w:ascii="Times New Roman" w:eastAsia="Times New Roman" w:hAnsi="Times New Roman" w:cs="Times New Roman"/>
    </w:rPr>
  </w:style>
  <w:style w:type="character" w:customStyle="1" w:styleId="2">
    <w:name w:val="Σώμα κειμένου (2)_"/>
    <w:basedOn w:val="a0"/>
    <w:rPr>
      <w:rFonts w:ascii="Times New Roman" w:eastAsia="Times New Roman" w:hAnsi="Times New Roman" w:cs="Times New Roman"/>
      <w:sz w:val="32"/>
      <w:szCs w:val="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2021-01-21T14:12:00Z</dcterms:created>
  <dcterms:modified xsi:type="dcterms:W3CDTF">2021-01-21T14:12:00Z</dcterms:modified>
</cp:coreProperties>
</file>