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C02" w:rsidRDefault="00FC6AF3">
      <w:pPr>
        <w:spacing w:line="360" w:lineRule="auto"/>
      </w:pPr>
      <w:bookmarkStart w:id="0" w:name="_GoBack"/>
      <w:bookmarkEnd w:id="0"/>
      <w:r>
        <w:rPr>
          <w:rFonts w:ascii="Times New Roman" w:hAnsi="Times New Roman"/>
          <w:szCs w:val="24"/>
        </w:rPr>
        <w:t xml:space="preserve">       </w:t>
      </w:r>
      <w:r>
        <w:rPr>
          <w:noProof/>
        </w:rPr>
        <w:drawing>
          <wp:inline distT="0" distB="0" distL="0" distR="0">
            <wp:extent cx="533400" cy="514350"/>
            <wp:effectExtent l="0" t="0" r="0" b="0"/>
            <wp:docPr id="1" name="Εικόνα 1" descr="Ι.Σ.Ρόδου - Προκήρυξη κενών θέσεων στα Περιφερειακά Ιατρεία χώρο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Ι.Σ.Ρόδου - Προκήρυξη κενών θέσεων στα Περιφερειακά Ιατρεία χώρου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1"/>
      <w:bookmarkEnd w:id="1"/>
    </w:p>
    <w:p w:rsidR="00B92C02" w:rsidRDefault="00FC6AF3">
      <w:pPr>
        <w:spacing w:after="200" w:line="36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ΕΛΛΗΝΙΚΗ ΔΗΜΟΚΡΑΤΙΑ</w:t>
      </w:r>
    </w:p>
    <w:p w:rsidR="00B92C02" w:rsidRDefault="00FC6AF3">
      <w:pPr>
        <w:spacing w:after="200" w:line="360" w:lineRule="auto"/>
        <w:contextualSpacing/>
      </w:pPr>
      <w:r>
        <w:rPr>
          <w:rFonts w:ascii="Times New Roman" w:hAnsi="Times New Roman"/>
          <w:szCs w:val="24"/>
        </w:rPr>
        <w:t xml:space="preserve">ΕΙΡΗΝΟΔΙΚΕΙΟ ΝΕΑΣ ΙΩΝΙΑΣ                          </w:t>
      </w:r>
      <w:proofErr w:type="spellStart"/>
      <w:r>
        <w:rPr>
          <w:rFonts w:ascii="Times New Roman" w:hAnsi="Times New Roman"/>
          <w:szCs w:val="24"/>
        </w:rPr>
        <w:t>Αρ</w:t>
      </w:r>
      <w:proofErr w:type="spellEnd"/>
      <w:r>
        <w:rPr>
          <w:rFonts w:ascii="Times New Roman" w:hAnsi="Times New Roman"/>
          <w:szCs w:val="24"/>
        </w:rPr>
        <w:t>. Πράξης   22/08.02.2023</w:t>
      </w:r>
    </w:p>
    <w:p w:rsidR="00B92C02" w:rsidRDefault="00FC6AF3">
      <w:pPr>
        <w:spacing w:after="200" w:line="360" w:lineRule="auto"/>
        <w:contextualSpacing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color w:val="222222"/>
          <w:szCs w:val="24"/>
          <w:shd w:val="clear" w:color="auto" w:fill="FFFFFF"/>
        </w:rPr>
        <w:t>Ταχ</w:t>
      </w:r>
      <w:proofErr w:type="spellEnd"/>
      <w:r>
        <w:rPr>
          <w:rFonts w:ascii="Times New Roman" w:hAnsi="Times New Roman"/>
          <w:color w:val="222222"/>
          <w:szCs w:val="24"/>
          <w:shd w:val="clear" w:color="auto" w:fill="FFFFFF"/>
        </w:rPr>
        <w:t>. Δ/</w:t>
      </w:r>
      <w:proofErr w:type="spellStart"/>
      <w:r>
        <w:rPr>
          <w:rFonts w:ascii="Times New Roman" w:hAnsi="Times New Roman"/>
          <w:color w:val="222222"/>
          <w:szCs w:val="24"/>
          <w:shd w:val="clear" w:color="auto" w:fill="FFFFFF"/>
        </w:rPr>
        <w:t>νση</w:t>
      </w:r>
      <w:proofErr w:type="spellEnd"/>
      <w:r>
        <w:rPr>
          <w:rFonts w:ascii="Times New Roman" w:hAnsi="Times New Roman"/>
          <w:color w:val="222222"/>
          <w:szCs w:val="24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/>
          <w:color w:val="222222"/>
          <w:szCs w:val="24"/>
          <w:shd w:val="clear" w:color="auto" w:fill="FFFFFF"/>
        </w:rPr>
        <w:t>Λεωφ</w:t>
      </w:r>
      <w:proofErr w:type="spellEnd"/>
      <w:r>
        <w:rPr>
          <w:rFonts w:ascii="Times New Roman" w:hAnsi="Times New Roman"/>
          <w:color w:val="222222"/>
          <w:szCs w:val="24"/>
          <w:shd w:val="clear" w:color="auto" w:fill="FFFFFF"/>
        </w:rPr>
        <w:t xml:space="preserve">. Ηρακλείου 269 </w:t>
      </w:r>
    </w:p>
    <w:p w:rsidR="00B92C02" w:rsidRDefault="00FC6AF3">
      <w:pPr>
        <w:spacing w:after="200" w:line="360" w:lineRule="auto"/>
        <w:contextualSpacing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color w:val="222222"/>
          <w:szCs w:val="24"/>
          <w:shd w:val="clear" w:color="auto" w:fill="FFFFFF"/>
        </w:rPr>
        <w:t>Ταχ</w:t>
      </w:r>
      <w:proofErr w:type="spellEnd"/>
      <w:r>
        <w:rPr>
          <w:rFonts w:ascii="Times New Roman" w:hAnsi="Times New Roman"/>
          <w:color w:val="222222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color w:val="222222"/>
          <w:szCs w:val="24"/>
          <w:shd w:val="clear" w:color="auto" w:fill="FFFFFF"/>
        </w:rPr>
        <w:t>Κωδ</w:t>
      </w:r>
      <w:proofErr w:type="spellEnd"/>
      <w:r>
        <w:rPr>
          <w:rFonts w:ascii="Times New Roman" w:hAnsi="Times New Roman"/>
          <w:color w:val="222222"/>
          <w:szCs w:val="24"/>
          <w:shd w:val="clear" w:color="auto" w:fill="FFFFFF"/>
        </w:rPr>
        <w:t xml:space="preserve">.: 142 31 </w:t>
      </w:r>
    </w:p>
    <w:p w:rsidR="00B92C02" w:rsidRDefault="00FC6AF3">
      <w:pPr>
        <w:spacing w:after="200" w:line="360" w:lineRule="auto"/>
        <w:contextualSpacing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Τηλέφων</w:t>
      </w:r>
      <w:proofErr w:type="spellEnd"/>
      <w:r>
        <w:rPr>
          <w:rFonts w:ascii="Times New Roman" w:hAnsi="Times New Roman"/>
          <w:szCs w:val="24"/>
          <w:lang w:val="en-US"/>
        </w:rPr>
        <w:t>o</w:t>
      </w:r>
      <w:r>
        <w:rPr>
          <w:rFonts w:ascii="Times New Roman" w:hAnsi="Times New Roman"/>
          <w:szCs w:val="24"/>
        </w:rPr>
        <w:t>: 2102756280</w:t>
      </w:r>
    </w:p>
    <w:p w:rsidR="00B92C02" w:rsidRDefault="00FC6AF3">
      <w:pPr>
        <w:spacing w:after="200" w:line="360" w:lineRule="auto"/>
        <w:contextualSpacing/>
      </w:pPr>
      <w:r>
        <w:rPr>
          <w:rFonts w:ascii="Times New Roman" w:hAnsi="Times New Roman"/>
          <w:szCs w:val="24"/>
          <w:lang w:val="en-US"/>
        </w:rPr>
        <w:t>e</w:t>
      </w:r>
      <w:r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  <w:lang w:val="en-US"/>
        </w:rPr>
        <w:t>mail</w:t>
      </w:r>
      <w:r>
        <w:rPr>
          <w:rFonts w:ascii="Times New Roman" w:hAnsi="Times New Roman"/>
          <w:szCs w:val="24"/>
        </w:rPr>
        <w:t xml:space="preserve">: </w:t>
      </w:r>
      <w:proofErr w:type="spellStart"/>
      <w:r>
        <w:rPr>
          <w:rFonts w:ascii="Times New Roman" w:hAnsi="Times New Roman"/>
          <w:szCs w:val="24"/>
          <w:lang w:val="en-US"/>
        </w:rPr>
        <w:t>irinodikionionia</w:t>
      </w:r>
      <w:proofErr w:type="spellEnd"/>
      <w:r>
        <w:rPr>
          <w:rFonts w:ascii="Times New Roman" w:hAnsi="Times New Roman"/>
          <w:szCs w:val="24"/>
        </w:rPr>
        <w:t>@</w:t>
      </w:r>
      <w:r>
        <w:rPr>
          <w:rFonts w:ascii="Times New Roman" w:hAnsi="Times New Roman"/>
          <w:szCs w:val="24"/>
          <w:lang w:val="en-US"/>
        </w:rPr>
        <w:t>yahoo</w:t>
      </w:r>
      <w:r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  <w:lang w:val="en-US"/>
        </w:rPr>
        <w:t>gr</w:t>
      </w:r>
      <w:r>
        <w:rPr>
          <w:rFonts w:ascii="Times New Roman" w:hAnsi="Times New Roman"/>
          <w:szCs w:val="24"/>
        </w:rPr>
        <w:t xml:space="preserve">              </w:t>
      </w:r>
    </w:p>
    <w:p w:rsidR="00B92C02" w:rsidRDefault="00B92C02">
      <w:pPr>
        <w:suppressAutoHyphens/>
        <w:spacing w:line="360" w:lineRule="auto"/>
        <w:rPr>
          <w:rFonts w:ascii="Times New Roman" w:hAnsi="Times New Roman"/>
          <w:b/>
          <w:bCs/>
          <w:szCs w:val="24"/>
        </w:rPr>
      </w:pPr>
    </w:p>
    <w:p w:rsidR="00B92C02" w:rsidRDefault="00FC6AF3">
      <w:pPr>
        <w:pStyle w:val="4"/>
        <w:spacing w:line="360" w:lineRule="auto"/>
        <w:jc w:val="left"/>
        <w:rPr>
          <w:b w:val="0"/>
          <w:bCs/>
        </w:rPr>
      </w:pPr>
      <w:r>
        <w:rPr>
          <w:b w:val="0"/>
          <w:bCs/>
        </w:rPr>
        <w:t xml:space="preserve">                 Η </w:t>
      </w:r>
      <w:r>
        <w:rPr>
          <w:b w:val="0"/>
          <w:bCs/>
        </w:rPr>
        <w:t>Διευθύνουσα το Ε</w:t>
      </w:r>
      <w:r>
        <w:rPr>
          <w:b w:val="0"/>
        </w:rPr>
        <w:t xml:space="preserve">ιρηνοδικείο Νέας Ιωνίας </w:t>
      </w:r>
    </w:p>
    <w:p w:rsidR="00B92C02" w:rsidRDefault="00FC6AF3">
      <w:pPr>
        <w:spacing w:line="360" w:lineRule="auto"/>
        <w:ind w:left="-180" w:right="-334"/>
      </w:pPr>
      <w:r>
        <w:rPr>
          <w:rFonts w:ascii="Times New Roman" w:hAnsi="Times New Roman"/>
          <w:bCs/>
          <w:szCs w:val="24"/>
        </w:rPr>
        <w:t xml:space="preserve">            Αφού λάβαμε υπόψη την με αριθ. </w:t>
      </w:r>
      <w:proofErr w:type="spellStart"/>
      <w:r>
        <w:rPr>
          <w:rFonts w:ascii="Times New Roman" w:hAnsi="Times New Roman"/>
          <w:bCs/>
          <w:szCs w:val="24"/>
        </w:rPr>
        <w:t>Πρωτ</w:t>
      </w:r>
      <w:proofErr w:type="spellEnd"/>
      <w:r>
        <w:rPr>
          <w:rFonts w:ascii="Times New Roman" w:hAnsi="Times New Roman"/>
          <w:bCs/>
          <w:szCs w:val="24"/>
        </w:rPr>
        <w:t xml:space="preserve">.: 1411/05.02.2023 απόφαση  του Υπουργού Δικαιοσύνης  με θέμα “Αναστολή λειτουργίας δικαστηρίων και εισαγγελιών της  Περιφέρειας Αττικής και των Περιφερειακών Ενοτήτων </w:t>
      </w:r>
      <w:r>
        <w:rPr>
          <w:rFonts w:ascii="Times New Roman" w:hAnsi="Times New Roman"/>
          <w:bCs/>
          <w:szCs w:val="24"/>
        </w:rPr>
        <w:t xml:space="preserve">Βοιωτίας και Ευβοίας της Περιφέρειας Στερεάς Ελλάδας για την 6η και την 7η Φεβρουαρίου 2023” </w:t>
      </w:r>
    </w:p>
    <w:p w:rsidR="00B92C02" w:rsidRDefault="00B92C02">
      <w:pPr>
        <w:pStyle w:val="4"/>
        <w:spacing w:line="360" w:lineRule="auto"/>
        <w:ind w:left="-1800" w:firstLine="1800"/>
        <w:rPr>
          <w:b w:val="0"/>
          <w:bCs/>
          <w:u w:val="single"/>
        </w:rPr>
      </w:pPr>
    </w:p>
    <w:p w:rsidR="00B92C02" w:rsidRDefault="00FC6AF3">
      <w:pPr>
        <w:pStyle w:val="4"/>
        <w:spacing w:line="360" w:lineRule="auto"/>
        <w:ind w:left="-1800" w:firstLine="0"/>
      </w:pPr>
      <w:r>
        <w:rPr>
          <w:b w:val="0"/>
          <w:bCs/>
        </w:rPr>
        <w:tab/>
      </w:r>
      <w:r>
        <w:rPr>
          <w:b w:val="0"/>
          <w:bCs/>
        </w:rPr>
        <w:tab/>
        <w:t xml:space="preserve">                  ΕΠΑΝΑΠΡΟΣΔΙΟΡΙΖΟΥΜΕ ΟΙΚΟΘΕΝ ΤΙΣ ΥΠΟΘΕΣΕΙΣ ΤΩΝ ΟΠΟΙΩΝ  Η ΣΥΖΗΤΗΣΗ ΔΕΝ ΕΚΦΩΝΗΘΗΚΕ  ΤΗΝ   06.02.2023   ως εξής:</w:t>
      </w:r>
    </w:p>
    <w:p w:rsidR="00B92C02" w:rsidRDefault="00B92C02">
      <w:pPr>
        <w:rPr>
          <w:rFonts w:ascii="Times New Roman" w:hAnsi="Times New Roman"/>
          <w:szCs w:val="24"/>
        </w:rPr>
      </w:pPr>
    </w:p>
    <w:p w:rsidR="00B92C02" w:rsidRDefault="00B92C02">
      <w:pPr>
        <w:pStyle w:val="a9"/>
        <w:spacing w:line="360" w:lineRule="auto"/>
        <w:rPr>
          <w:bCs/>
        </w:rPr>
      </w:pPr>
    </w:p>
    <w:p w:rsidR="00B92C02" w:rsidRDefault="00FC6AF3">
      <w:pPr>
        <w:pStyle w:val="a9"/>
        <w:spacing w:line="360" w:lineRule="auto"/>
      </w:pPr>
      <w:r>
        <w:rPr>
          <w:bCs/>
        </w:rPr>
        <w:t xml:space="preserve"> Οι μη </w:t>
      </w:r>
      <w:proofErr w:type="spellStart"/>
      <w:r>
        <w:rPr>
          <w:bCs/>
        </w:rPr>
        <w:t>εκφωνηθείσες</w:t>
      </w:r>
      <w:proofErr w:type="spellEnd"/>
      <w:r>
        <w:rPr>
          <w:bCs/>
        </w:rPr>
        <w:t xml:space="preserve"> υποθέσεις </w:t>
      </w:r>
      <w:r>
        <w:rPr>
          <w:bCs/>
        </w:rPr>
        <w:t xml:space="preserve">Ν 3869/2010  ,της δικασίμου της  6ης.02.2023  1.- ΓΑΚ 4502/2022 και ΕΑΚ 148/2022 , 2.- ΓΑΚ 5315/2022 και ΕΑΚ 175/2022, 3.- ΓΑΚ 222/2023 και ΕΑΚ 6/2023, 4.- ΓΑΚ 230/2023 και ΕΑΚ 7/2023  , 5.- ΓΑΚ 244/2023 και ΕΑΚ 9/2023 και 6.- ΓΑΚ 390/2023 και ΕΑΚ 14/2023 </w:t>
      </w:r>
      <w:r>
        <w:rPr>
          <w:bCs/>
        </w:rPr>
        <w:t xml:space="preserve"> και η με ΓΑΚ 4780/2022 και ΕΑΚ 1/2022 ΠΡΟΣΤΑΣΙΑ ΚΑΤΟΙΚΙΑΣ Ν 4605/2019 ,  προσδιορίζονται όλες  στη νέα δικάσιμο της  6</w:t>
      </w:r>
      <w:bookmarkStart w:id="2" w:name="__DdeLink__1505_1233489189"/>
      <w:r>
        <w:rPr>
          <w:bCs/>
        </w:rPr>
        <w:t>ης  Μαρτίου 2023</w:t>
      </w:r>
      <w:bookmarkEnd w:id="2"/>
      <w:r>
        <w:rPr>
          <w:bCs/>
        </w:rPr>
        <w:t>,-</w:t>
      </w:r>
      <w:r>
        <w:rPr>
          <w:b/>
          <w:bCs/>
        </w:rPr>
        <w:t>και ώρα 11:30 π.μ</w:t>
      </w:r>
      <w:r>
        <w:rPr>
          <w:bCs/>
        </w:rPr>
        <w:t>.,</w:t>
      </w:r>
      <w:r>
        <w:rPr>
          <w:bCs/>
        </w:rPr>
        <w:t xml:space="preserve"> με ενημέρωση  της πλατφόρμας </w:t>
      </w:r>
      <w:r>
        <w:rPr>
          <w:bCs/>
          <w:lang w:val="en-US"/>
        </w:rPr>
        <w:t>solon</w:t>
      </w:r>
      <w:r w:rsidRPr="00045680">
        <w:rPr>
          <w:bCs/>
        </w:rPr>
        <w:t>.</w:t>
      </w:r>
      <w:proofErr w:type="spellStart"/>
      <w:r>
        <w:rPr>
          <w:bCs/>
          <w:lang w:val="en-US"/>
        </w:rPr>
        <w:t>gov</w:t>
      </w:r>
      <w:proofErr w:type="spellEnd"/>
      <w:r w:rsidRPr="00045680">
        <w:rPr>
          <w:bCs/>
        </w:rPr>
        <w:t>.</w:t>
      </w:r>
      <w:r>
        <w:rPr>
          <w:bCs/>
          <w:lang w:val="en-US"/>
        </w:rPr>
        <w:t>gr</w:t>
      </w:r>
      <w:r w:rsidRPr="00045680">
        <w:rPr>
          <w:bCs/>
        </w:rPr>
        <w:t xml:space="preserve"> </w:t>
      </w:r>
      <w:r>
        <w:rPr>
          <w:bCs/>
        </w:rPr>
        <w:t xml:space="preserve">από τη Γραμματεία του Δικαστηρίου, που θα επέχει θέση </w:t>
      </w:r>
      <w:r>
        <w:rPr>
          <w:bCs/>
        </w:rPr>
        <w:t>κλήτευσης όλων των διαδίκων.</w:t>
      </w:r>
    </w:p>
    <w:p w:rsidR="00B92C02" w:rsidRDefault="00FC6AF3">
      <w:pPr>
        <w:pStyle w:val="a9"/>
        <w:spacing w:line="360" w:lineRule="auto"/>
      </w:pPr>
      <w:r>
        <w:rPr>
          <w:bCs/>
        </w:rPr>
        <w:t>Η αναζήτηση για τη νέα δικάσιμο θα γίνεται με τον γενικό αριθμό κατάθεσης (ΓΑΚ) μέσω της πύλης ψηφιακών υπηρεσιών δικαστηρίων solon.gov.gr.</w:t>
      </w:r>
    </w:p>
    <w:p w:rsidR="00B92C02" w:rsidRDefault="00FC6AF3">
      <w:pPr>
        <w:suppressAutoHyphens/>
        <w:spacing w:line="360" w:lineRule="auto"/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Η Διευθύνουσα το Ειρηνοδικείο Νέας Ιωνίας                                        </w:t>
      </w:r>
    </w:p>
    <w:p w:rsidR="00B92C02" w:rsidRDefault="00FC6AF3">
      <w:pPr>
        <w:suppressAutoHyphens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</w:t>
      </w:r>
      <w:r>
        <w:rPr>
          <w:rFonts w:ascii="Times New Roman" w:hAnsi="Times New Roman"/>
          <w:bCs/>
          <w:szCs w:val="24"/>
        </w:rPr>
        <w:t xml:space="preserve">                             </w:t>
      </w:r>
    </w:p>
    <w:p w:rsidR="00B92C02" w:rsidRDefault="00FC6AF3">
      <w:pPr>
        <w:suppressAutoHyphens/>
        <w:spacing w:line="360" w:lineRule="auto"/>
      </w:pPr>
      <w:r>
        <w:rPr>
          <w:rFonts w:ascii="Times New Roman" w:hAnsi="Times New Roman"/>
          <w:bCs/>
          <w:szCs w:val="24"/>
        </w:rPr>
        <w:t xml:space="preserve">                                      </w:t>
      </w:r>
      <w:r>
        <w:rPr>
          <w:rFonts w:ascii="Times New Roman" w:hAnsi="Times New Roman"/>
          <w:bCs/>
          <w:szCs w:val="24"/>
        </w:rPr>
        <w:tab/>
        <w:t xml:space="preserve">Αγγελική </w:t>
      </w:r>
      <w:proofErr w:type="spellStart"/>
      <w:r>
        <w:rPr>
          <w:rFonts w:ascii="Times New Roman" w:hAnsi="Times New Roman"/>
          <w:bCs/>
          <w:szCs w:val="24"/>
        </w:rPr>
        <w:t>Μαλούκου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</w:p>
    <w:p w:rsidR="00B92C02" w:rsidRDefault="00FC6AF3">
      <w:pPr>
        <w:suppressAutoHyphens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                               </w:t>
      </w:r>
      <w:r>
        <w:rPr>
          <w:rFonts w:ascii="Times New Roman" w:hAnsi="Times New Roman"/>
          <w:bCs/>
          <w:szCs w:val="24"/>
        </w:rPr>
        <w:tab/>
        <w:t xml:space="preserve"> Ειρηνοδίκης Α’</w:t>
      </w:r>
    </w:p>
    <w:p w:rsidR="00B92C02" w:rsidRDefault="00FC6AF3">
      <w:pPr>
        <w:suppressAutoHyphens/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B92C02" w:rsidRDefault="00B92C02"/>
    <w:p w:rsidR="00B92C02" w:rsidRDefault="00B92C02"/>
    <w:sectPr w:rsidR="00B92C02">
      <w:headerReference w:type="default" r:id="rId7"/>
      <w:pgSz w:w="11906" w:h="16838"/>
      <w:pgMar w:top="1440" w:right="1800" w:bottom="1440" w:left="1800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AF3" w:rsidRDefault="00FC6AF3">
      <w:r>
        <w:separator/>
      </w:r>
    </w:p>
  </w:endnote>
  <w:endnote w:type="continuationSeparator" w:id="0">
    <w:p w:rsidR="00FC6AF3" w:rsidRDefault="00FC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AF3" w:rsidRDefault="00FC6AF3">
      <w:r>
        <w:separator/>
      </w:r>
    </w:p>
  </w:footnote>
  <w:footnote w:type="continuationSeparator" w:id="0">
    <w:p w:rsidR="00FC6AF3" w:rsidRDefault="00FC6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4247974"/>
      <w:docPartObj>
        <w:docPartGallery w:val="Page Numbers (Top of Page)"/>
        <w:docPartUnique/>
      </w:docPartObj>
    </w:sdtPr>
    <w:sdtEndPr/>
    <w:sdtContent>
      <w:p w:rsidR="00B92C02" w:rsidRDefault="00FC6AF3">
        <w:pPr>
          <w:pStyle w:val="a3"/>
        </w:pPr>
        <w:r>
          <w:fldChar w:fldCharType="begin"/>
        </w:r>
        <w:r>
          <w:instrText>PAGE</w:instrText>
        </w:r>
        <w:r>
          <w:fldChar w:fldCharType="separate"/>
        </w:r>
        <w:r w:rsidR="00045680">
          <w:rPr>
            <w:noProof/>
          </w:rPr>
          <w:t>2</w:t>
        </w:r>
        <w:r>
          <w:fldChar w:fldCharType="end"/>
        </w:r>
      </w:p>
    </w:sdtContent>
  </w:sdt>
  <w:p w:rsidR="00B92C02" w:rsidRDefault="00B92C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02"/>
    <w:rsid w:val="00045680"/>
    <w:rsid w:val="00B92C02"/>
    <w:rsid w:val="00FC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008AF-6C18-4C0B-94F7-95B22A2C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AA8"/>
    <w:rPr>
      <w:rFonts w:ascii="Arial" w:eastAsia="Times New Roman" w:hAnsi="Arial" w:cs="Times New Roman"/>
      <w:color w:val="000000"/>
      <w:sz w:val="24"/>
      <w:szCs w:val="20"/>
      <w:lang w:eastAsia="el-GR"/>
    </w:rPr>
  </w:style>
  <w:style w:type="paragraph" w:styleId="4">
    <w:name w:val="heading 4"/>
    <w:basedOn w:val="a"/>
    <w:next w:val="a"/>
    <w:link w:val="4Char"/>
    <w:semiHidden/>
    <w:unhideWhenUsed/>
    <w:qFormat/>
    <w:rsid w:val="005C0AA8"/>
    <w:pPr>
      <w:keepNext/>
      <w:ind w:left="-180" w:right="-334" w:hanging="709"/>
      <w:jc w:val="center"/>
      <w:outlineLvl w:val="3"/>
    </w:pPr>
    <w:rPr>
      <w:rFonts w:ascii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semiHidden/>
    <w:qFormat/>
    <w:rsid w:val="005C0AA8"/>
    <w:rPr>
      <w:rFonts w:ascii="Times New Roman" w:eastAsia="Times New Roman" w:hAnsi="Times New Roman" w:cs="Times New Roman"/>
      <w:b/>
      <w:color w:val="000000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uiPriority w:val="99"/>
    <w:qFormat/>
    <w:rsid w:val="005C0AA8"/>
    <w:rPr>
      <w:rFonts w:ascii="Arial" w:eastAsia="Times New Roman" w:hAnsi="Arial" w:cs="Times New Roman"/>
      <w:color w:val="000000"/>
      <w:sz w:val="24"/>
      <w:szCs w:val="20"/>
      <w:lang w:eastAsia="el-GR"/>
    </w:rPr>
  </w:style>
  <w:style w:type="character" w:customStyle="1" w:styleId="Char0">
    <w:name w:val="Υποσέλιδο Char"/>
    <w:basedOn w:val="a0"/>
    <w:uiPriority w:val="99"/>
    <w:qFormat/>
    <w:rsid w:val="005C0AA8"/>
    <w:rPr>
      <w:rFonts w:ascii="Arial" w:eastAsia="Times New Roman" w:hAnsi="Arial" w:cs="Times New Roman"/>
      <w:color w:val="000000"/>
      <w:sz w:val="24"/>
      <w:szCs w:val="20"/>
      <w:lang w:eastAsia="el-GR"/>
    </w:rPr>
  </w:style>
  <w:style w:type="paragraph" w:customStyle="1" w:styleId="a4">
    <w:name w:val="Επικεφαλίδα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8">
    <w:name w:val="Ευρετήριο"/>
    <w:basedOn w:val="a"/>
    <w:qFormat/>
    <w:pPr>
      <w:suppressLineNumbers/>
    </w:pPr>
    <w:rPr>
      <w:rFonts w:cs="Mangal"/>
    </w:rPr>
  </w:style>
  <w:style w:type="paragraph" w:styleId="a9">
    <w:name w:val="Block Text"/>
    <w:basedOn w:val="a"/>
    <w:semiHidden/>
    <w:unhideWhenUsed/>
    <w:qFormat/>
    <w:rsid w:val="005C0AA8"/>
    <w:pPr>
      <w:ind w:left="-180" w:right="-334"/>
      <w:jc w:val="both"/>
    </w:pPr>
    <w:rPr>
      <w:rFonts w:ascii="Times New Roman" w:hAnsi="Times New Roman"/>
      <w:szCs w:val="24"/>
    </w:rPr>
  </w:style>
  <w:style w:type="paragraph" w:customStyle="1" w:styleId="aa">
    <w:name w:val="Κεφαλίδα και υποσέλιδο"/>
    <w:basedOn w:val="a"/>
    <w:qFormat/>
  </w:style>
  <w:style w:type="paragraph" w:styleId="a3">
    <w:name w:val="header"/>
    <w:basedOn w:val="a"/>
    <w:link w:val="Char"/>
    <w:uiPriority w:val="99"/>
    <w:unhideWhenUsed/>
    <w:rsid w:val="005C0AA8"/>
    <w:pPr>
      <w:tabs>
        <w:tab w:val="center" w:pos="4153"/>
        <w:tab w:val="right" w:pos="8306"/>
      </w:tabs>
    </w:pPr>
  </w:style>
  <w:style w:type="paragraph" w:styleId="ab">
    <w:name w:val="footer"/>
    <w:basedOn w:val="a"/>
    <w:uiPriority w:val="99"/>
    <w:unhideWhenUsed/>
    <w:rsid w:val="005C0AA8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Paraskevh</dc:creator>
  <dc:description/>
  <cp:lastModifiedBy>User</cp:lastModifiedBy>
  <cp:revision>2</cp:revision>
  <cp:lastPrinted>2023-02-08T13:35:00Z</cp:lastPrinted>
  <dcterms:created xsi:type="dcterms:W3CDTF">2023-02-09T09:40:00Z</dcterms:created>
  <dcterms:modified xsi:type="dcterms:W3CDTF">2023-02-09T09:40:00Z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