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D3D9F" w14:textId="77777777" w:rsidR="009F6BB1" w:rsidRPr="008668D5" w:rsidRDefault="00490448" w:rsidP="006F2D61">
      <w:pPr>
        <w:pStyle w:val="a9"/>
        <w:spacing w:before="120" w:after="0" w:line="360" w:lineRule="auto"/>
        <w:ind w:left="0" w:firstLine="284"/>
        <w:contextualSpacing w:val="0"/>
        <w:rPr>
          <w:rFonts w:ascii="Arial" w:hAnsi="Arial" w:cs="Arial"/>
          <w:b/>
          <w:sz w:val="23"/>
          <w:szCs w:val="23"/>
        </w:rPr>
      </w:pPr>
      <w:bookmarkStart w:id="0" w:name="_GoBack"/>
      <w:bookmarkEnd w:id="0"/>
      <w:r w:rsidRPr="008668D5">
        <w:rPr>
          <w:rFonts w:ascii="Arial" w:hAnsi="Arial" w:cs="Arial"/>
          <w:b/>
          <w:sz w:val="23"/>
          <w:szCs w:val="23"/>
        </w:rPr>
        <w:t>ΕΛΛΗΝΙΚΗ ΔΗΜΟΚΡΑΤΙΑ</w:t>
      </w:r>
    </w:p>
    <w:p w14:paraId="4551E822" w14:textId="77777777" w:rsidR="009F6BB1" w:rsidRPr="008668D5" w:rsidRDefault="00490448" w:rsidP="006F2D61">
      <w:pPr>
        <w:pStyle w:val="a9"/>
        <w:spacing w:after="120" w:line="360" w:lineRule="auto"/>
        <w:ind w:left="0" w:firstLine="284"/>
        <w:contextualSpacing w:val="0"/>
        <w:rPr>
          <w:rFonts w:ascii="Arial" w:hAnsi="Arial" w:cs="Arial"/>
          <w:b/>
          <w:sz w:val="23"/>
          <w:szCs w:val="23"/>
        </w:rPr>
      </w:pPr>
      <w:r w:rsidRPr="008668D5">
        <w:rPr>
          <w:rFonts w:ascii="Arial" w:hAnsi="Arial" w:cs="Arial"/>
          <w:b/>
          <w:sz w:val="23"/>
          <w:szCs w:val="23"/>
        </w:rPr>
        <w:t>ΕΙΡΗΝΟΔΙΚΕΙΟ ΜΑΡΑΘΩΝΑ</w:t>
      </w:r>
    </w:p>
    <w:p w14:paraId="1F65CA42" w14:textId="77777777" w:rsidR="00174521" w:rsidRDefault="00174521" w:rsidP="008668D5">
      <w:pPr>
        <w:pStyle w:val="a9"/>
        <w:spacing w:before="200" w:line="360" w:lineRule="auto"/>
        <w:ind w:left="0" w:right="-1" w:firstLine="284"/>
        <w:contextualSpacing w:val="0"/>
        <w:jc w:val="center"/>
        <w:rPr>
          <w:rFonts w:ascii="Arial" w:hAnsi="Arial" w:cs="Arial"/>
          <w:b/>
          <w:sz w:val="23"/>
          <w:szCs w:val="23"/>
        </w:rPr>
      </w:pPr>
    </w:p>
    <w:p w14:paraId="3D1E0C21" w14:textId="46F0CFEE" w:rsidR="009F6BB1" w:rsidRPr="008668D5" w:rsidRDefault="00490448" w:rsidP="008668D5">
      <w:pPr>
        <w:pStyle w:val="a9"/>
        <w:spacing w:before="200" w:line="360" w:lineRule="auto"/>
        <w:ind w:left="0" w:right="-1" w:firstLine="284"/>
        <w:contextualSpacing w:val="0"/>
        <w:jc w:val="center"/>
        <w:rPr>
          <w:rFonts w:ascii="Arial" w:hAnsi="Arial" w:cs="Arial"/>
          <w:b/>
          <w:sz w:val="23"/>
          <w:szCs w:val="23"/>
        </w:rPr>
      </w:pPr>
      <w:r w:rsidRPr="008668D5">
        <w:rPr>
          <w:rFonts w:ascii="Arial" w:hAnsi="Arial" w:cs="Arial"/>
          <w:b/>
          <w:sz w:val="23"/>
          <w:szCs w:val="23"/>
        </w:rPr>
        <w:t>Αριθμός Πράξης</w:t>
      </w:r>
    </w:p>
    <w:p w14:paraId="44C434A4" w14:textId="12535AE8" w:rsidR="009F6BB1" w:rsidRPr="00036213" w:rsidRDefault="00490448" w:rsidP="006F2D61">
      <w:pPr>
        <w:pStyle w:val="a9"/>
        <w:spacing w:before="200" w:line="360" w:lineRule="auto"/>
        <w:ind w:left="0" w:firstLine="284"/>
        <w:contextualSpacing w:val="0"/>
        <w:jc w:val="center"/>
        <w:rPr>
          <w:rFonts w:ascii="Arial" w:hAnsi="Arial" w:cs="Arial"/>
          <w:b/>
          <w:sz w:val="32"/>
          <w:szCs w:val="32"/>
        </w:rPr>
      </w:pPr>
      <w:r w:rsidRPr="008668D5">
        <w:rPr>
          <w:rFonts w:ascii="Arial" w:hAnsi="Arial" w:cs="Arial"/>
          <w:b/>
          <w:sz w:val="23"/>
          <w:szCs w:val="23"/>
        </w:rPr>
        <w:t xml:space="preserve"> </w:t>
      </w:r>
      <w:r w:rsidR="00036213" w:rsidRPr="00036213">
        <w:rPr>
          <w:rFonts w:ascii="Arial" w:hAnsi="Arial" w:cs="Arial"/>
          <w:b/>
          <w:sz w:val="32"/>
          <w:szCs w:val="32"/>
        </w:rPr>
        <w:t>37</w:t>
      </w:r>
      <w:r w:rsidRPr="00036213">
        <w:rPr>
          <w:rFonts w:ascii="Arial" w:hAnsi="Arial" w:cs="Arial"/>
          <w:b/>
          <w:sz w:val="32"/>
          <w:szCs w:val="32"/>
        </w:rPr>
        <w:t xml:space="preserve"> /2021</w:t>
      </w:r>
    </w:p>
    <w:p w14:paraId="297411A2" w14:textId="343DEC24" w:rsidR="009F6BB1" w:rsidRPr="008668D5" w:rsidRDefault="00490448" w:rsidP="00AA0D82">
      <w:pPr>
        <w:pStyle w:val="a9"/>
        <w:tabs>
          <w:tab w:val="left" w:pos="567"/>
        </w:tabs>
        <w:spacing w:before="200" w:line="240" w:lineRule="auto"/>
        <w:ind w:left="0" w:firstLine="284"/>
        <w:contextualSpacing w:val="0"/>
        <w:jc w:val="center"/>
        <w:rPr>
          <w:rFonts w:ascii="Arial" w:hAnsi="Arial" w:cs="Arial"/>
          <w:sz w:val="23"/>
          <w:szCs w:val="23"/>
        </w:rPr>
      </w:pPr>
      <w:r w:rsidRPr="008668D5">
        <w:rPr>
          <w:rFonts w:ascii="Arial" w:hAnsi="Arial" w:cs="Arial"/>
          <w:sz w:val="23"/>
          <w:szCs w:val="23"/>
        </w:rPr>
        <w:t>Η Διευθύνουσα το Ειρηνοδικείο Μαραθώνα, Ειρηνοδίκης, Μαρία - Αμαλία Νταή</w:t>
      </w:r>
    </w:p>
    <w:p w14:paraId="626EFADF" w14:textId="77777777" w:rsidR="009F6BB1" w:rsidRPr="008668D5" w:rsidRDefault="00490448" w:rsidP="00AA0D82">
      <w:pPr>
        <w:pStyle w:val="a9"/>
        <w:tabs>
          <w:tab w:val="left" w:pos="567"/>
        </w:tabs>
        <w:spacing w:before="240" w:after="240" w:line="240" w:lineRule="auto"/>
        <w:ind w:left="0" w:firstLine="284"/>
        <w:contextualSpacing w:val="0"/>
        <w:jc w:val="both"/>
        <w:rPr>
          <w:rFonts w:ascii="Arial" w:hAnsi="Arial" w:cs="Arial"/>
          <w:sz w:val="23"/>
          <w:szCs w:val="23"/>
        </w:rPr>
      </w:pPr>
      <w:r w:rsidRPr="008668D5">
        <w:rPr>
          <w:rFonts w:ascii="Arial" w:hAnsi="Arial" w:cs="Arial"/>
          <w:sz w:val="23"/>
          <w:szCs w:val="23"/>
        </w:rPr>
        <w:t>Αφού έλαβε υπόψη:</w:t>
      </w:r>
    </w:p>
    <w:p w14:paraId="1B57865D" w14:textId="4539488A" w:rsidR="009F6BB1" w:rsidRPr="008668D5" w:rsidRDefault="005449A6" w:rsidP="00AA0D82">
      <w:pPr>
        <w:pStyle w:val="a9"/>
        <w:numPr>
          <w:ilvl w:val="0"/>
          <w:numId w:val="1"/>
        </w:numPr>
        <w:tabs>
          <w:tab w:val="left" w:pos="567"/>
        </w:tabs>
        <w:spacing w:before="200" w:line="360" w:lineRule="auto"/>
        <w:ind w:left="0" w:firstLine="284"/>
        <w:contextualSpacing w:val="0"/>
        <w:jc w:val="both"/>
        <w:rPr>
          <w:rFonts w:ascii="Arial" w:hAnsi="Arial" w:cs="Arial"/>
          <w:sz w:val="23"/>
          <w:szCs w:val="23"/>
        </w:rPr>
      </w:pPr>
      <w:r>
        <w:rPr>
          <w:rFonts w:ascii="Arial" w:hAnsi="Arial" w:cs="Arial"/>
          <w:sz w:val="23"/>
          <w:szCs w:val="23"/>
        </w:rPr>
        <w:t>Την</w:t>
      </w:r>
      <w:r w:rsidR="00490448" w:rsidRPr="008668D5">
        <w:rPr>
          <w:rFonts w:ascii="Arial" w:hAnsi="Arial" w:cs="Arial"/>
          <w:sz w:val="23"/>
          <w:szCs w:val="23"/>
        </w:rPr>
        <w:t xml:space="preserve"> υπ’ αριθ. Δ1α/ΓΠ.οικ.</w:t>
      </w:r>
      <w:r w:rsidR="0082269E">
        <w:rPr>
          <w:rFonts w:ascii="Arial" w:hAnsi="Arial" w:cs="Arial"/>
          <w:sz w:val="23"/>
          <w:szCs w:val="23"/>
        </w:rPr>
        <w:t>3</w:t>
      </w:r>
      <w:r w:rsidR="003078AD">
        <w:rPr>
          <w:rFonts w:ascii="Arial" w:hAnsi="Arial" w:cs="Arial"/>
          <w:sz w:val="23"/>
          <w:szCs w:val="23"/>
        </w:rPr>
        <w:t>9842</w:t>
      </w:r>
      <w:r w:rsidR="008C758D" w:rsidRPr="008668D5">
        <w:rPr>
          <w:rFonts w:ascii="Arial" w:hAnsi="Arial" w:cs="Arial"/>
          <w:sz w:val="23"/>
          <w:szCs w:val="23"/>
        </w:rPr>
        <w:t xml:space="preserve"> Κ.Υ.Α. (ΦΕΚ τ. Β’ </w:t>
      </w:r>
      <w:r w:rsidR="00C24A52">
        <w:rPr>
          <w:rFonts w:ascii="Arial" w:hAnsi="Arial" w:cs="Arial"/>
          <w:sz w:val="23"/>
          <w:szCs w:val="23"/>
        </w:rPr>
        <w:t>2</w:t>
      </w:r>
      <w:r w:rsidR="003078AD">
        <w:rPr>
          <w:rFonts w:ascii="Arial" w:hAnsi="Arial" w:cs="Arial"/>
          <w:sz w:val="23"/>
          <w:szCs w:val="23"/>
        </w:rPr>
        <w:t>744</w:t>
      </w:r>
      <w:r w:rsidR="0082269E">
        <w:rPr>
          <w:rFonts w:ascii="Arial" w:hAnsi="Arial" w:cs="Arial"/>
          <w:sz w:val="23"/>
          <w:szCs w:val="23"/>
        </w:rPr>
        <w:t>/</w:t>
      </w:r>
      <w:r w:rsidR="003078AD">
        <w:rPr>
          <w:rFonts w:ascii="Arial" w:hAnsi="Arial" w:cs="Arial"/>
          <w:sz w:val="23"/>
          <w:szCs w:val="23"/>
        </w:rPr>
        <w:t>26</w:t>
      </w:r>
      <w:r w:rsidR="008C758D" w:rsidRPr="008668D5">
        <w:rPr>
          <w:rFonts w:ascii="Arial" w:hAnsi="Arial" w:cs="Arial"/>
          <w:sz w:val="23"/>
          <w:szCs w:val="23"/>
        </w:rPr>
        <w:t>-</w:t>
      </w:r>
      <w:r w:rsidR="000253CC" w:rsidRPr="000253CC">
        <w:rPr>
          <w:rFonts w:ascii="Arial" w:hAnsi="Arial" w:cs="Arial"/>
          <w:sz w:val="23"/>
          <w:szCs w:val="23"/>
        </w:rPr>
        <w:t>6</w:t>
      </w:r>
      <w:r w:rsidR="008C758D" w:rsidRPr="008668D5">
        <w:rPr>
          <w:rFonts w:ascii="Arial" w:hAnsi="Arial" w:cs="Arial"/>
          <w:sz w:val="23"/>
          <w:szCs w:val="23"/>
        </w:rPr>
        <w:t>-2021)</w:t>
      </w:r>
      <w:r w:rsidR="004A379C" w:rsidRPr="008668D5">
        <w:rPr>
          <w:rFonts w:ascii="Arial" w:hAnsi="Arial" w:cs="Arial"/>
          <w:sz w:val="23"/>
          <w:szCs w:val="23"/>
        </w:rPr>
        <w:t xml:space="preserve">, </w:t>
      </w:r>
      <w:r w:rsidR="00490448" w:rsidRPr="008668D5">
        <w:rPr>
          <w:rFonts w:ascii="Arial" w:hAnsi="Arial" w:cs="Arial"/>
          <w:sz w:val="23"/>
          <w:szCs w:val="23"/>
        </w:rPr>
        <w:t>με την οποία λαμβάνονται έκτακτα μέτρα προστασίας της δημόσιας υγείας από τον κίνδυνο περαιτέρω διασποράς του κορωνοϊού COVID-19 στο σύνολο της Επικράτειας</w:t>
      </w:r>
      <w:r w:rsidR="00716A55">
        <w:rPr>
          <w:rFonts w:ascii="Arial" w:hAnsi="Arial" w:cs="Arial"/>
          <w:sz w:val="23"/>
          <w:szCs w:val="23"/>
        </w:rPr>
        <w:t>, μεταξύ άλλων,</w:t>
      </w:r>
      <w:r w:rsidR="005D3FE8">
        <w:rPr>
          <w:rFonts w:ascii="Arial" w:hAnsi="Arial" w:cs="Arial"/>
          <w:sz w:val="23"/>
          <w:szCs w:val="23"/>
        </w:rPr>
        <w:t xml:space="preserve"> και</w:t>
      </w:r>
      <w:r w:rsidR="00716A55">
        <w:rPr>
          <w:rFonts w:ascii="Arial" w:hAnsi="Arial" w:cs="Arial"/>
          <w:sz w:val="23"/>
          <w:szCs w:val="23"/>
        </w:rPr>
        <w:t xml:space="preserve"> </w:t>
      </w:r>
      <w:r w:rsidR="002B3693">
        <w:rPr>
          <w:rFonts w:ascii="Arial" w:hAnsi="Arial" w:cs="Arial"/>
          <w:sz w:val="23"/>
          <w:szCs w:val="23"/>
        </w:rPr>
        <w:t xml:space="preserve">αναφορικά με </w:t>
      </w:r>
      <w:r w:rsidR="00716A55">
        <w:rPr>
          <w:rFonts w:ascii="Arial" w:hAnsi="Arial" w:cs="Arial"/>
          <w:sz w:val="23"/>
          <w:szCs w:val="23"/>
        </w:rPr>
        <w:t>τη λειτουργία των Δικαστηρίων,</w:t>
      </w:r>
      <w:r w:rsidR="00490448" w:rsidRPr="008668D5">
        <w:rPr>
          <w:rFonts w:ascii="Arial" w:hAnsi="Arial" w:cs="Arial"/>
          <w:sz w:val="23"/>
          <w:szCs w:val="23"/>
        </w:rPr>
        <w:t xml:space="preserve"> για το</w:t>
      </w:r>
      <w:r w:rsidR="009B2A94">
        <w:rPr>
          <w:rFonts w:ascii="Arial" w:hAnsi="Arial" w:cs="Arial"/>
          <w:sz w:val="23"/>
          <w:szCs w:val="23"/>
        </w:rPr>
        <w:t xml:space="preserve"> χρονικό</w:t>
      </w:r>
      <w:r w:rsidR="00490448" w:rsidRPr="008668D5">
        <w:rPr>
          <w:rFonts w:ascii="Arial" w:hAnsi="Arial" w:cs="Arial"/>
          <w:sz w:val="23"/>
          <w:szCs w:val="23"/>
        </w:rPr>
        <w:t xml:space="preserve"> διάστημα από</w:t>
      </w:r>
      <w:r w:rsidR="00490448" w:rsidRPr="008668D5">
        <w:rPr>
          <w:rFonts w:ascii="Arial" w:hAnsi="Arial" w:cs="Arial"/>
          <w:b/>
          <w:sz w:val="23"/>
          <w:szCs w:val="23"/>
        </w:rPr>
        <w:t xml:space="preserve"> </w:t>
      </w:r>
      <w:r w:rsidR="003078AD">
        <w:rPr>
          <w:rFonts w:ascii="Arial" w:hAnsi="Arial" w:cs="Arial"/>
          <w:bCs/>
          <w:sz w:val="23"/>
          <w:szCs w:val="23"/>
        </w:rPr>
        <w:t>τη Δευτέρα</w:t>
      </w:r>
      <w:r w:rsidR="0082269E">
        <w:rPr>
          <w:rFonts w:ascii="Arial" w:hAnsi="Arial" w:cs="Arial"/>
          <w:bCs/>
          <w:sz w:val="23"/>
          <w:szCs w:val="23"/>
        </w:rPr>
        <w:t xml:space="preserve"> </w:t>
      </w:r>
      <w:r w:rsidR="003078AD">
        <w:rPr>
          <w:rFonts w:ascii="Arial" w:hAnsi="Arial" w:cs="Arial"/>
          <w:bCs/>
          <w:sz w:val="23"/>
          <w:szCs w:val="23"/>
        </w:rPr>
        <w:t>28</w:t>
      </w:r>
      <w:r w:rsidR="00490448" w:rsidRPr="008668D5">
        <w:rPr>
          <w:rFonts w:ascii="Arial" w:hAnsi="Arial" w:cs="Arial"/>
          <w:sz w:val="23"/>
          <w:szCs w:val="23"/>
        </w:rPr>
        <w:t>-</w:t>
      </w:r>
      <w:r w:rsidR="000253CC" w:rsidRPr="000253CC">
        <w:rPr>
          <w:rFonts w:ascii="Arial" w:hAnsi="Arial" w:cs="Arial"/>
          <w:sz w:val="23"/>
          <w:szCs w:val="23"/>
        </w:rPr>
        <w:t>6</w:t>
      </w:r>
      <w:r w:rsidR="00490448" w:rsidRPr="008668D5">
        <w:rPr>
          <w:rFonts w:ascii="Arial" w:hAnsi="Arial" w:cs="Arial"/>
          <w:sz w:val="23"/>
          <w:szCs w:val="23"/>
        </w:rPr>
        <w:t>-2021 και ώρα 6:00 έως και τη</w:t>
      </w:r>
      <w:r w:rsidR="00E94C69">
        <w:rPr>
          <w:rFonts w:ascii="Arial" w:hAnsi="Arial" w:cs="Arial"/>
          <w:sz w:val="23"/>
          <w:szCs w:val="23"/>
        </w:rPr>
        <w:t xml:space="preserve"> </w:t>
      </w:r>
      <w:r w:rsidR="00490448" w:rsidRPr="008668D5">
        <w:rPr>
          <w:rFonts w:ascii="Arial" w:hAnsi="Arial" w:cs="Arial"/>
          <w:sz w:val="23"/>
          <w:szCs w:val="23"/>
        </w:rPr>
        <w:t xml:space="preserve">Δευτέρα </w:t>
      </w:r>
      <w:r w:rsidR="003078AD">
        <w:rPr>
          <w:rFonts w:ascii="Arial" w:hAnsi="Arial" w:cs="Arial"/>
          <w:sz w:val="23"/>
          <w:szCs w:val="23"/>
        </w:rPr>
        <w:t>5</w:t>
      </w:r>
      <w:r w:rsidR="00490448" w:rsidRPr="008668D5">
        <w:rPr>
          <w:rFonts w:ascii="Arial" w:hAnsi="Arial" w:cs="Arial"/>
          <w:sz w:val="23"/>
          <w:szCs w:val="23"/>
        </w:rPr>
        <w:t>-</w:t>
      </w:r>
      <w:r w:rsidR="003078AD">
        <w:rPr>
          <w:rFonts w:ascii="Arial" w:hAnsi="Arial" w:cs="Arial"/>
          <w:sz w:val="23"/>
          <w:szCs w:val="23"/>
        </w:rPr>
        <w:t>7</w:t>
      </w:r>
      <w:r w:rsidR="00490448" w:rsidRPr="008668D5">
        <w:rPr>
          <w:rFonts w:ascii="Arial" w:hAnsi="Arial" w:cs="Arial"/>
          <w:sz w:val="23"/>
          <w:szCs w:val="23"/>
        </w:rPr>
        <w:t>-2021 και ώρα 6:00</w:t>
      </w:r>
      <w:r w:rsidR="00555E93">
        <w:rPr>
          <w:rFonts w:ascii="Arial" w:hAnsi="Arial" w:cs="Arial"/>
          <w:bCs/>
          <w:sz w:val="23"/>
          <w:szCs w:val="23"/>
        </w:rPr>
        <w:t>,</w:t>
      </w:r>
    </w:p>
    <w:p w14:paraId="07CA5FA7" w14:textId="2BD334C0" w:rsidR="009F6BB1" w:rsidRPr="008668D5" w:rsidRDefault="00490448" w:rsidP="00AA0D82">
      <w:pPr>
        <w:pStyle w:val="a9"/>
        <w:numPr>
          <w:ilvl w:val="0"/>
          <w:numId w:val="1"/>
        </w:numPr>
        <w:tabs>
          <w:tab w:val="left" w:pos="567"/>
        </w:tabs>
        <w:spacing w:before="200" w:line="360" w:lineRule="auto"/>
        <w:ind w:left="0" w:firstLine="284"/>
        <w:contextualSpacing w:val="0"/>
        <w:jc w:val="both"/>
        <w:rPr>
          <w:rFonts w:ascii="Arial" w:hAnsi="Arial" w:cs="Arial"/>
          <w:sz w:val="23"/>
          <w:szCs w:val="23"/>
        </w:rPr>
      </w:pPr>
      <w:r w:rsidRPr="008668D5">
        <w:rPr>
          <w:rFonts w:ascii="Arial" w:hAnsi="Arial" w:cs="Arial"/>
          <w:sz w:val="23"/>
          <w:szCs w:val="23"/>
        </w:rPr>
        <w:t xml:space="preserve">Ότι τα </w:t>
      </w:r>
      <w:r w:rsidRPr="008668D5">
        <w:rPr>
          <w:rFonts w:ascii="Arial" w:hAnsi="Arial" w:cs="Arial"/>
          <w:color w:val="000000"/>
          <w:sz w:val="23"/>
          <w:szCs w:val="23"/>
        </w:rPr>
        <w:t>ειδικότερα ζητήματα που ανάγονται στην εύρυθμη διεξαγωγή των εργασιών των δικαστικών υπηρεσιών της χώρας, καθώς και εκείνα που, κατά περίπτωση και κατά την κρίση του οργάνου διοίκησης, έχουν κατεπείγοντα χαρακτήρα και χρήζουν άμεσης αντιμετώπισης, ρυθμίζονται με αποφάσεις των οργάνων διοίκησης αυτών (άρθρο 1 παρ. 1</w:t>
      </w:r>
      <w:r w:rsidR="00E40CFB">
        <w:rPr>
          <w:rFonts w:ascii="Arial" w:hAnsi="Arial" w:cs="Arial"/>
          <w:color w:val="000000"/>
          <w:sz w:val="23"/>
          <w:szCs w:val="23"/>
        </w:rPr>
        <w:t xml:space="preserve"> σημείο </w:t>
      </w:r>
      <w:r w:rsidR="00555E93">
        <w:rPr>
          <w:rFonts w:ascii="Arial" w:hAnsi="Arial" w:cs="Arial"/>
          <w:color w:val="000000"/>
          <w:sz w:val="23"/>
          <w:szCs w:val="23"/>
        </w:rPr>
        <w:t>3</w:t>
      </w:r>
      <w:r w:rsidR="00E40CFB">
        <w:rPr>
          <w:rFonts w:ascii="Arial" w:hAnsi="Arial" w:cs="Arial"/>
          <w:color w:val="000000"/>
          <w:sz w:val="23"/>
          <w:szCs w:val="23"/>
        </w:rPr>
        <w:t xml:space="preserve"> του πίνακα</w:t>
      </w:r>
      <w:r w:rsidRPr="008668D5">
        <w:rPr>
          <w:rFonts w:ascii="Arial" w:hAnsi="Arial" w:cs="Arial"/>
          <w:color w:val="000000"/>
          <w:sz w:val="23"/>
          <w:szCs w:val="23"/>
        </w:rPr>
        <w:t xml:space="preserve"> της άνω Κ.Υ.Α.)</w:t>
      </w:r>
      <w:r w:rsidR="00E40CFB">
        <w:rPr>
          <w:rFonts w:ascii="Arial" w:hAnsi="Arial" w:cs="Arial"/>
          <w:color w:val="000000"/>
          <w:sz w:val="23"/>
          <w:szCs w:val="23"/>
        </w:rPr>
        <w:t>,</w:t>
      </w:r>
    </w:p>
    <w:p w14:paraId="5F2A76A8" w14:textId="4B92AD56" w:rsidR="00637F2B" w:rsidRPr="00637F2B" w:rsidRDefault="00637F2B" w:rsidP="00AA0D82">
      <w:pPr>
        <w:pStyle w:val="a9"/>
        <w:numPr>
          <w:ilvl w:val="0"/>
          <w:numId w:val="1"/>
        </w:numPr>
        <w:tabs>
          <w:tab w:val="left" w:pos="567"/>
        </w:tabs>
        <w:spacing w:before="200" w:line="360" w:lineRule="auto"/>
        <w:ind w:left="0" w:firstLine="284"/>
        <w:contextualSpacing w:val="0"/>
        <w:jc w:val="both"/>
        <w:rPr>
          <w:rFonts w:ascii="Arial" w:hAnsi="Arial" w:cs="Arial"/>
          <w:sz w:val="23"/>
          <w:szCs w:val="23"/>
        </w:rPr>
      </w:pPr>
      <w:r w:rsidRPr="00637F2B">
        <w:rPr>
          <w:rFonts w:ascii="Arial" w:hAnsi="Arial" w:cs="Arial"/>
          <w:color w:val="000000"/>
          <w:sz w:val="23"/>
          <w:szCs w:val="23"/>
        </w:rPr>
        <w:t xml:space="preserve">Το άρθρο 83 παρ. 1 του Ν. 4790/2021, στο οποίο περιέχονται διατάξεις για την επαναλειτουργία των πολιτικών δικαστηρίων και της διαδικασίας της αναγκαστικής εκτέλεσης και </w:t>
      </w:r>
    </w:p>
    <w:p w14:paraId="79C4302E" w14:textId="47D9F37C" w:rsidR="009F6BB1" w:rsidRPr="008668D5" w:rsidRDefault="00490448" w:rsidP="004D0F1F">
      <w:pPr>
        <w:pStyle w:val="a9"/>
        <w:numPr>
          <w:ilvl w:val="0"/>
          <w:numId w:val="1"/>
        </w:numPr>
        <w:tabs>
          <w:tab w:val="left" w:pos="567"/>
        </w:tabs>
        <w:spacing w:before="120" w:after="0" w:line="360" w:lineRule="auto"/>
        <w:ind w:left="0" w:firstLine="284"/>
        <w:contextualSpacing w:val="0"/>
        <w:jc w:val="both"/>
        <w:rPr>
          <w:rFonts w:ascii="Arial" w:hAnsi="Arial" w:cs="Arial"/>
          <w:sz w:val="23"/>
          <w:szCs w:val="23"/>
        </w:rPr>
      </w:pPr>
      <w:r w:rsidRPr="008668D5">
        <w:rPr>
          <w:rFonts w:ascii="Arial" w:hAnsi="Arial" w:cs="Arial"/>
          <w:sz w:val="23"/>
          <w:szCs w:val="23"/>
        </w:rPr>
        <w:t>Την προάσπιση της δημόσιας υγείας, τις υπηρεσιακές ανάγκες και την εύρυθμη λειτουργία του Ειρηνοδικείου Μαραθώνα, καθώς και την προστασία της υγείας των υπηρετούντων σε αυτό, των προσερχομένων Δικηγόρων και πολιτών.</w:t>
      </w:r>
    </w:p>
    <w:p w14:paraId="7D8F2142" w14:textId="77777777" w:rsidR="00E94C69" w:rsidRDefault="00490448" w:rsidP="00C85E45">
      <w:pPr>
        <w:pStyle w:val="a9"/>
        <w:tabs>
          <w:tab w:val="left" w:pos="567"/>
        </w:tabs>
        <w:spacing w:before="360" w:after="0" w:line="360" w:lineRule="auto"/>
        <w:ind w:left="0" w:firstLine="284"/>
        <w:contextualSpacing w:val="0"/>
        <w:jc w:val="center"/>
        <w:rPr>
          <w:rFonts w:ascii="Arial" w:hAnsi="Arial" w:cs="Arial"/>
          <w:sz w:val="23"/>
          <w:szCs w:val="23"/>
        </w:rPr>
      </w:pPr>
      <w:r w:rsidRPr="008668D5">
        <w:rPr>
          <w:rFonts w:ascii="Arial" w:hAnsi="Arial" w:cs="Arial"/>
          <w:b/>
          <w:sz w:val="23"/>
          <w:szCs w:val="23"/>
        </w:rPr>
        <w:t>ΑΠΟΦΑΣΙΖΕΙ</w:t>
      </w:r>
      <w:r w:rsidRPr="008668D5">
        <w:rPr>
          <w:rFonts w:ascii="Arial" w:hAnsi="Arial" w:cs="Arial"/>
          <w:sz w:val="23"/>
          <w:szCs w:val="23"/>
        </w:rPr>
        <w:t xml:space="preserve"> ότι</w:t>
      </w:r>
      <w:r w:rsidR="00637F2B">
        <w:rPr>
          <w:rFonts w:ascii="Arial" w:hAnsi="Arial" w:cs="Arial"/>
          <w:sz w:val="23"/>
          <w:szCs w:val="23"/>
        </w:rPr>
        <w:t>,</w:t>
      </w:r>
      <w:r w:rsidRPr="008668D5">
        <w:rPr>
          <w:rFonts w:ascii="Arial" w:hAnsi="Arial" w:cs="Arial"/>
          <w:sz w:val="23"/>
          <w:szCs w:val="23"/>
        </w:rPr>
        <w:t xml:space="preserve"> </w:t>
      </w:r>
      <w:r w:rsidR="00637F2B" w:rsidRPr="008668D5">
        <w:rPr>
          <w:rFonts w:ascii="Arial" w:hAnsi="Arial" w:cs="Arial"/>
          <w:sz w:val="23"/>
          <w:szCs w:val="23"/>
        </w:rPr>
        <w:t>για προληπτικούς λόγους δημόσιας υγείας</w:t>
      </w:r>
      <w:r w:rsidR="009E612F">
        <w:rPr>
          <w:rFonts w:ascii="Arial" w:hAnsi="Arial" w:cs="Arial"/>
          <w:sz w:val="23"/>
          <w:szCs w:val="23"/>
        </w:rPr>
        <w:t>,</w:t>
      </w:r>
      <w:r w:rsidR="00E94C69">
        <w:rPr>
          <w:rFonts w:ascii="Arial" w:hAnsi="Arial" w:cs="Arial"/>
          <w:sz w:val="23"/>
          <w:szCs w:val="23"/>
        </w:rPr>
        <w:t xml:space="preserve"> </w:t>
      </w:r>
    </w:p>
    <w:p w14:paraId="10496151" w14:textId="7B2855F8" w:rsidR="00E94C69" w:rsidRPr="00E94C69" w:rsidRDefault="00E94C69" w:rsidP="00E94C69">
      <w:pPr>
        <w:pStyle w:val="a9"/>
        <w:tabs>
          <w:tab w:val="left" w:pos="567"/>
        </w:tabs>
        <w:spacing w:after="0" w:line="360" w:lineRule="auto"/>
        <w:ind w:left="0" w:firstLine="284"/>
        <w:contextualSpacing w:val="0"/>
        <w:jc w:val="center"/>
        <w:rPr>
          <w:rFonts w:ascii="Arial" w:hAnsi="Arial" w:cs="Arial"/>
          <w:b/>
          <w:sz w:val="23"/>
          <w:szCs w:val="23"/>
          <w:u w:val="single"/>
        </w:rPr>
      </w:pPr>
      <w:r w:rsidRPr="00E94C69">
        <w:rPr>
          <w:rFonts w:ascii="Arial" w:hAnsi="Arial" w:cs="Arial"/>
          <w:sz w:val="23"/>
          <w:szCs w:val="23"/>
          <w:u w:val="single"/>
        </w:rPr>
        <w:t>γ</w:t>
      </w:r>
      <w:r w:rsidR="004F6C0B" w:rsidRPr="007F1230">
        <w:rPr>
          <w:rFonts w:ascii="Arial" w:hAnsi="Arial" w:cs="Arial"/>
          <w:sz w:val="23"/>
          <w:szCs w:val="23"/>
          <w:u w:val="single"/>
        </w:rPr>
        <w:t xml:space="preserve">ια το χρονικό διάστημα </w:t>
      </w:r>
      <w:r w:rsidR="004F6C0B" w:rsidRPr="007F1230">
        <w:rPr>
          <w:rFonts w:ascii="Arial" w:hAnsi="Arial" w:cs="Arial"/>
          <w:b/>
          <w:bCs/>
          <w:sz w:val="23"/>
          <w:szCs w:val="23"/>
          <w:u w:val="single"/>
        </w:rPr>
        <w:t xml:space="preserve">από </w:t>
      </w:r>
      <w:r w:rsidR="003078AD">
        <w:rPr>
          <w:rFonts w:ascii="Arial" w:hAnsi="Arial" w:cs="Arial"/>
          <w:b/>
          <w:bCs/>
          <w:sz w:val="23"/>
          <w:szCs w:val="23"/>
          <w:u w:val="single"/>
        </w:rPr>
        <w:t>τη Δευτέρα 28</w:t>
      </w:r>
      <w:r w:rsidRPr="00E94C69">
        <w:rPr>
          <w:rFonts w:ascii="Arial" w:hAnsi="Arial" w:cs="Arial"/>
          <w:b/>
          <w:sz w:val="23"/>
          <w:szCs w:val="23"/>
          <w:u w:val="single"/>
        </w:rPr>
        <w:t>-</w:t>
      </w:r>
      <w:r w:rsidR="000253CC" w:rsidRPr="000253CC">
        <w:rPr>
          <w:rFonts w:ascii="Arial" w:hAnsi="Arial" w:cs="Arial"/>
          <w:b/>
          <w:sz w:val="23"/>
          <w:szCs w:val="23"/>
          <w:u w:val="single"/>
        </w:rPr>
        <w:t>6</w:t>
      </w:r>
      <w:r w:rsidRPr="00E94C69">
        <w:rPr>
          <w:rFonts w:ascii="Arial" w:hAnsi="Arial" w:cs="Arial"/>
          <w:b/>
          <w:sz w:val="23"/>
          <w:szCs w:val="23"/>
          <w:u w:val="single"/>
        </w:rPr>
        <w:t xml:space="preserve">-2021 και ώρα 6:00 έως και </w:t>
      </w:r>
    </w:p>
    <w:p w14:paraId="241250EB" w14:textId="7FABFC80" w:rsidR="009F6BB1" w:rsidRPr="008668D5" w:rsidRDefault="003078AD" w:rsidP="00C85E45">
      <w:pPr>
        <w:pStyle w:val="a9"/>
        <w:tabs>
          <w:tab w:val="left" w:pos="567"/>
        </w:tabs>
        <w:spacing w:after="360" w:line="360" w:lineRule="auto"/>
        <w:ind w:left="0" w:firstLine="284"/>
        <w:contextualSpacing w:val="0"/>
        <w:jc w:val="center"/>
        <w:rPr>
          <w:rFonts w:ascii="Arial" w:hAnsi="Arial" w:cs="Arial"/>
          <w:sz w:val="23"/>
          <w:szCs w:val="23"/>
        </w:rPr>
      </w:pPr>
      <w:r>
        <w:rPr>
          <w:rFonts w:ascii="Arial" w:hAnsi="Arial" w:cs="Arial"/>
          <w:b/>
          <w:sz w:val="23"/>
          <w:szCs w:val="23"/>
          <w:u w:val="single"/>
        </w:rPr>
        <w:t>τη Δευτέρα 5</w:t>
      </w:r>
      <w:r w:rsidR="00E94C69" w:rsidRPr="00E94C69">
        <w:rPr>
          <w:rFonts w:ascii="Arial" w:hAnsi="Arial" w:cs="Arial"/>
          <w:b/>
          <w:sz w:val="23"/>
          <w:szCs w:val="23"/>
          <w:u w:val="single"/>
        </w:rPr>
        <w:t>-</w:t>
      </w:r>
      <w:r>
        <w:rPr>
          <w:rFonts w:ascii="Arial" w:hAnsi="Arial" w:cs="Arial"/>
          <w:b/>
          <w:sz w:val="23"/>
          <w:szCs w:val="23"/>
          <w:u w:val="single"/>
        </w:rPr>
        <w:t>7</w:t>
      </w:r>
      <w:r w:rsidR="00E94C69" w:rsidRPr="00E94C69">
        <w:rPr>
          <w:rFonts w:ascii="Arial" w:hAnsi="Arial" w:cs="Arial"/>
          <w:b/>
          <w:sz w:val="23"/>
          <w:szCs w:val="23"/>
          <w:u w:val="single"/>
        </w:rPr>
        <w:t>-2021 και ώρα 6:00</w:t>
      </w:r>
      <w:r w:rsidR="00490448" w:rsidRPr="008668D5">
        <w:rPr>
          <w:rFonts w:ascii="Arial" w:hAnsi="Arial" w:cs="Arial"/>
          <w:sz w:val="23"/>
          <w:szCs w:val="23"/>
        </w:rPr>
        <w:t xml:space="preserve">, </w:t>
      </w:r>
      <w:r w:rsidR="004F6C0B">
        <w:rPr>
          <w:rFonts w:ascii="Arial" w:hAnsi="Arial" w:cs="Arial"/>
          <w:sz w:val="23"/>
          <w:szCs w:val="23"/>
        </w:rPr>
        <w:t>ισχύουν τα ακόλουθα:</w:t>
      </w:r>
    </w:p>
    <w:p w14:paraId="7DE0773B" w14:textId="064BB7BC" w:rsidR="00D77FFE" w:rsidRPr="00D77FFE" w:rsidRDefault="00D77FFE" w:rsidP="00EE168F">
      <w:pPr>
        <w:spacing w:before="240" w:after="240" w:line="360" w:lineRule="auto"/>
        <w:ind w:firstLine="284"/>
        <w:jc w:val="both"/>
        <w:rPr>
          <w:rFonts w:ascii="Arial" w:hAnsi="Arial" w:cs="Arial"/>
          <w:sz w:val="23"/>
          <w:szCs w:val="23"/>
        </w:rPr>
      </w:pPr>
      <w:r w:rsidRPr="00D77FFE">
        <w:rPr>
          <w:rFonts w:ascii="Arial" w:hAnsi="Arial" w:cs="Arial"/>
          <w:b/>
          <w:sz w:val="23"/>
          <w:szCs w:val="23"/>
        </w:rPr>
        <w:t>1)</w:t>
      </w:r>
      <w:r>
        <w:rPr>
          <w:rFonts w:ascii="Arial" w:hAnsi="Arial" w:cs="Arial"/>
          <w:bCs/>
          <w:sz w:val="23"/>
          <w:szCs w:val="23"/>
        </w:rPr>
        <w:t xml:space="preserve"> Τα </w:t>
      </w:r>
      <w:r w:rsidRPr="00D77FFE">
        <w:rPr>
          <w:rFonts w:ascii="Arial" w:hAnsi="Arial" w:cs="Arial"/>
          <w:b/>
          <w:sz w:val="23"/>
          <w:szCs w:val="23"/>
          <w:u w:val="single"/>
        </w:rPr>
        <w:t xml:space="preserve">αιτήματα </w:t>
      </w:r>
      <w:r w:rsidRPr="000B1A30">
        <w:rPr>
          <w:rFonts w:ascii="Arial" w:hAnsi="Arial" w:cs="Arial"/>
          <w:b/>
          <w:sz w:val="23"/>
          <w:szCs w:val="23"/>
          <w:u w:val="single"/>
        </w:rPr>
        <w:t>χορήγησης ή ανάκλησης προσωρινών διαταγών</w:t>
      </w:r>
      <w:r w:rsidRPr="00D77FFE">
        <w:rPr>
          <w:rFonts w:ascii="Arial" w:hAnsi="Arial" w:cs="Arial"/>
          <w:bCs/>
          <w:sz w:val="23"/>
          <w:szCs w:val="23"/>
        </w:rPr>
        <w:t xml:space="preserve"> (ασφαλιστικών μέτρων και εκούσιας δικαιοδοσίας [συμπεριλαμβανομένων των Ν. 3869/2010 και 4605/2019]) θα συζητούνται, χωρίς την εξέταση μαρτύρων, με κλήτευση του καθ’ ου,</w:t>
      </w:r>
      <w:r w:rsidRPr="00D77FFE">
        <w:rPr>
          <w:rFonts w:ascii="Arial" w:hAnsi="Arial" w:cs="Arial"/>
          <w:b/>
          <w:sz w:val="23"/>
          <w:szCs w:val="23"/>
        </w:rPr>
        <w:t xml:space="preserve"> </w:t>
      </w:r>
      <w:r w:rsidRPr="00534971">
        <w:rPr>
          <w:rFonts w:ascii="Arial" w:hAnsi="Arial" w:cs="Arial"/>
          <w:b/>
          <w:sz w:val="23"/>
          <w:szCs w:val="23"/>
          <w:u w:val="single"/>
        </w:rPr>
        <w:t xml:space="preserve">διά έγγραφων </w:t>
      </w:r>
      <w:r w:rsidRPr="00534971">
        <w:rPr>
          <w:rFonts w:ascii="Arial" w:hAnsi="Arial" w:cs="Arial"/>
          <w:b/>
          <w:sz w:val="23"/>
          <w:szCs w:val="23"/>
          <w:u w:val="single"/>
        </w:rPr>
        <w:lastRenderedPageBreak/>
        <w:t>υπομνημάτων</w:t>
      </w:r>
      <w:r w:rsidRPr="000B1A30">
        <w:rPr>
          <w:rFonts w:ascii="Arial" w:hAnsi="Arial" w:cs="Arial"/>
          <w:bCs/>
          <w:sz w:val="23"/>
          <w:szCs w:val="23"/>
          <w:u w:val="single"/>
        </w:rPr>
        <w:t xml:space="preserve"> των πληρεξουσίων Δικηγόρων των διαδίκων, τα οποία θα προσκομίζονται</w:t>
      </w:r>
      <w:r w:rsidRPr="008668D5">
        <w:rPr>
          <w:rFonts w:ascii="Arial" w:hAnsi="Arial" w:cs="Arial"/>
          <w:bCs/>
          <w:sz w:val="23"/>
          <w:szCs w:val="23"/>
        </w:rPr>
        <w:t xml:space="preserve">, μαζί με το γραμμάτιο προείσπραξης και τις οικείες εκθέσεις επίδοσης, </w:t>
      </w:r>
      <w:r w:rsidRPr="000B1A30">
        <w:rPr>
          <w:rFonts w:ascii="Arial" w:hAnsi="Arial" w:cs="Arial"/>
          <w:bCs/>
          <w:sz w:val="23"/>
          <w:szCs w:val="23"/>
          <w:u w:val="single"/>
        </w:rPr>
        <w:t>από τους αυτοπροσώπως παριστάμενους πληρεξούσιους Δικηγόρους</w:t>
      </w:r>
      <w:r>
        <w:rPr>
          <w:rFonts w:ascii="Arial" w:hAnsi="Arial" w:cs="Arial"/>
          <w:bCs/>
          <w:sz w:val="23"/>
          <w:szCs w:val="23"/>
        </w:rPr>
        <w:t xml:space="preserve"> κατά την προσδιορισθείσα δικάσιμο. </w:t>
      </w:r>
      <w:r w:rsidRPr="008668D5">
        <w:rPr>
          <w:rFonts w:ascii="Arial" w:hAnsi="Arial" w:cs="Arial"/>
          <w:bCs/>
          <w:sz w:val="23"/>
          <w:szCs w:val="23"/>
        </w:rPr>
        <w:t>Σε περίπτωση που δεν υποβληθεί υπόμνημα από κανέναν από τους διαδίκους, η</w:t>
      </w:r>
      <w:r>
        <w:rPr>
          <w:rFonts w:ascii="Arial" w:hAnsi="Arial" w:cs="Arial"/>
          <w:bCs/>
          <w:sz w:val="23"/>
          <w:szCs w:val="23"/>
        </w:rPr>
        <w:t xml:space="preserve"> </w:t>
      </w:r>
      <w:r w:rsidRPr="008668D5">
        <w:rPr>
          <w:rFonts w:ascii="Arial" w:hAnsi="Arial" w:cs="Arial"/>
          <w:bCs/>
          <w:sz w:val="23"/>
          <w:szCs w:val="23"/>
        </w:rPr>
        <w:t>συζήτηση θα ματαιώνεται</w:t>
      </w:r>
      <w:r>
        <w:rPr>
          <w:rFonts w:ascii="Arial" w:hAnsi="Arial" w:cs="Arial"/>
          <w:bCs/>
          <w:sz w:val="23"/>
          <w:szCs w:val="23"/>
        </w:rPr>
        <w:t xml:space="preserve"> (και δεν θα αποσύρεται)</w:t>
      </w:r>
      <w:r w:rsidRPr="008668D5">
        <w:rPr>
          <w:rFonts w:ascii="Arial" w:hAnsi="Arial" w:cs="Arial"/>
          <w:bCs/>
          <w:sz w:val="23"/>
          <w:szCs w:val="23"/>
        </w:rPr>
        <w:t xml:space="preserve">. </w:t>
      </w:r>
      <w:r w:rsidRPr="000B1A30">
        <w:rPr>
          <w:rFonts w:ascii="Arial" w:hAnsi="Arial" w:cs="Arial"/>
          <w:b/>
          <w:sz w:val="23"/>
          <w:szCs w:val="23"/>
          <w:u w:val="single"/>
        </w:rPr>
        <w:t>Συναινετικά αιτήματα αναβολής</w:t>
      </w:r>
      <w:r w:rsidRPr="008668D5">
        <w:rPr>
          <w:rFonts w:ascii="Arial" w:hAnsi="Arial" w:cs="Arial"/>
          <w:bCs/>
          <w:sz w:val="23"/>
          <w:szCs w:val="23"/>
        </w:rPr>
        <w:t xml:space="preserve"> μπορούν να υποβάλλονται</w:t>
      </w:r>
      <w:r>
        <w:rPr>
          <w:rFonts w:ascii="Arial" w:hAnsi="Arial" w:cs="Arial"/>
          <w:bCs/>
          <w:sz w:val="23"/>
          <w:szCs w:val="23"/>
        </w:rPr>
        <w:t xml:space="preserve">, σύμφωνα με το άρθρο </w:t>
      </w:r>
      <w:r>
        <w:rPr>
          <w:rFonts w:ascii="Arial" w:hAnsi="Arial" w:cs="Arial"/>
          <w:sz w:val="23"/>
          <w:szCs w:val="23"/>
        </w:rPr>
        <w:t xml:space="preserve">83 παρ. 3 </w:t>
      </w:r>
      <w:r w:rsidRPr="008668D5">
        <w:rPr>
          <w:rFonts w:ascii="Arial" w:hAnsi="Arial" w:cs="Arial"/>
          <w:sz w:val="23"/>
          <w:szCs w:val="23"/>
        </w:rPr>
        <w:t>του Ν. 47</w:t>
      </w:r>
      <w:r>
        <w:rPr>
          <w:rFonts w:ascii="Arial" w:hAnsi="Arial" w:cs="Arial"/>
          <w:sz w:val="23"/>
          <w:szCs w:val="23"/>
        </w:rPr>
        <w:t>90</w:t>
      </w:r>
      <w:r w:rsidRPr="008668D5">
        <w:rPr>
          <w:rFonts w:ascii="Arial" w:hAnsi="Arial" w:cs="Arial"/>
          <w:sz w:val="23"/>
          <w:szCs w:val="23"/>
        </w:rPr>
        <w:t>/202</w:t>
      </w:r>
      <w:r>
        <w:rPr>
          <w:rFonts w:ascii="Arial" w:hAnsi="Arial" w:cs="Arial"/>
          <w:sz w:val="23"/>
          <w:szCs w:val="23"/>
        </w:rPr>
        <w:t>1</w:t>
      </w:r>
      <w:r w:rsidRPr="008668D5">
        <w:rPr>
          <w:rFonts w:ascii="Arial" w:hAnsi="Arial" w:cs="Arial"/>
          <w:bCs/>
          <w:sz w:val="23"/>
          <w:szCs w:val="23"/>
        </w:rPr>
        <w:t>, με κοινή ανέκκλητη δήλωση των πληρεξουσίων Δικηγόρων όλων των διαδίκων,</w:t>
      </w:r>
      <w:r>
        <w:rPr>
          <w:rFonts w:ascii="Arial" w:hAnsi="Arial" w:cs="Arial"/>
          <w:bCs/>
          <w:sz w:val="23"/>
          <w:szCs w:val="23"/>
        </w:rPr>
        <w:t xml:space="preserve"> </w:t>
      </w:r>
      <w:r w:rsidRPr="008668D5">
        <w:rPr>
          <w:rFonts w:ascii="Arial" w:hAnsi="Arial" w:cs="Arial"/>
          <w:sz w:val="23"/>
          <w:szCs w:val="23"/>
        </w:rPr>
        <w:t>κατ’ απόκλιση της παρ. 2 του άρθρου 115 ΚΠολΔ, η οποία (δήλωση) αποστέλλεται στη Γραμματεία του Δικαστηρίου, στην ηλεκτρονική διεύθυνση (</w:t>
      </w:r>
      <w:r w:rsidRPr="008668D5">
        <w:rPr>
          <w:rFonts w:ascii="Arial" w:hAnsi="Arial" w:cs="Arial"/>
          <w:sz w:val="23"/>
          <w:szCs w:val="23"/>
          <w:lang w:val="en-US"/>
        </w:rPr>
        <w:t>e</w:t>
      </w:r>
      <w:r w:rsidRPr="008668D5">
        <w:rPr>
          <w:rFonts w:ascii="Arial" w:hAnsi="Arial" w:cs="Arial"/>
          <w:sz w:val="23"/>
          <w:szCs w:val="23"/>
        </w:rPr>
        <w:t>-</w:t>
      </w:r>
      <w:r w:rsidRPr="008668D5">
        <w:rPr>
          <w:rFonts w:ascii="Arial" w:hAnsi="Arial" w:cs="Arial"/>
          <w:sz w:val="23"/>
          <w:szCs w:val="23"/>
          <w:lang w:val="en-US"/>
        </w:rPr>
        <w:t>mail</w:t>
      </w:r>
      <w:r w:rsidRPr="008668D5">
        <w:rPr>
          <w:rFonts w:ascii="Arial" w:hAnsi="Arial" w:cs="Arial"/>
          <w:sz w:val="23"/>
          <w:szCs w:val="23"/>
        </w:rPr>
        <w:t xml:space="preserve">) </w:t>
      </w:r>
      <w:r w:rsidRPr="008668D5">
        <w:rPr>
          <w:rFonts w:ascii="Arial" w:hAnsi="Arial" w:cs="Arial"/>
          <w:sz w:val="23"/>
          <w:szCs w:val="23"/>
          <w:lang w:val="en-US"/>
        </w:rPr>
        <w:t>eirmarathona</w:t>
      </w:r>
      <w:r w:rsidRPr="008668D5">
        <w:rPr>
          <w:rFonts w:ascii="Arial" w:hAnsi="Arial" w:cs="Arial"/>
          <w:sz w:val="23"/>
          <w:szCs w:val="23"/>
        </w:rPr>
        <w:t>@</w:t>
      </w:r>
      <w:r w:rsidRPr="008668D5">
        <w:rPr>
          <w:rFonts w:ascii="Arial" w:hAnsi="Arial" w:cs="Arial"/>
          <w:sz w:val="23"/>
          <w:szCs w:val="23"/>
          <w:lang w:val="en-US"/>
        </w:rPr>
        <w:t>gmail</w:t>
      </w:r>
      <w:r w:rsidRPr="008668D5">
        <w:rPr>
          <w:rFonts w:ascii="Arial" w:hAnsi="Arial" w:cs="Arial"/>
          <w:sz w:val="23"/>
          <w:szCs w:val="23"/>
        </w:rPr>
        <w:t>.</w:t>
      </w:r>
      <w:r w:rsidRPr="008668D5">
        <w:rPr>
          <w:rFonts w:ascii="Arial" w:hAnsi="Arial" w:cs="Arial"/>
          <w:sz w:val="23"/>
          <w:szCs w:val="23"/>
          <w:lang w:val="en-US"/>
        </w:rPr>
        <w:t>com</w:t>
      </w:r>
      <w:r w:rsidRPr="008668D5">
        <w:rPr>
          <w:rFonts w:ascii="Arial" w:hAnsi="Arial" w:cs="Arial"/>
          <w:sz w:val="23"/>
          <w:szCs w:val="23"/>
        </w:rPr>
        <w:t xml:space="preserve">, το αργότερο μέχρι τις 12:00 (το μεσημέρι) της προηγούμενης της δικασίμου εργάσιμης ημέρας, στη δε περίπτωση αυτή η αναβολή </w:t>
      </w:r>
      <w:r>
        <w:rPr>
          <w:rFonts w:ascii="Arial" w:hAnsi="Arial" w:cs="Arial"/>
          <w:sz w:val="23"/>
          <w:szCs w:val="23"/>
        </w:rPr>
        <w:t xml:space="preserve">χορηγείται </w:t>
      </w:r>
      <w:r w:rsidRPr="008668D5">
        <w:rPr>
          <w:rFonts w:ascii="Arial" w:hAnsi="Arial" w:cs="Arial"/>
          <w:sz w:val="23"/>
          <w:szCs w:val="23"/>
        </w:rPr>
        <w:t>κατά την εκφώνηση της υπόθεσης στην προσδιορισθείσα δικάσιμο και χωρίς παράσταση των πληρεξουσίων Δικηγόρων.</w:t>
      </w:r>
      <w:r>
        <w:rPr>
          <w:rFonts w:ascii="Arial" w:hAnsi="Arial" w:cs="Arial"/>
          <w:sz w:val="23"/>
          <w:szCs w:val="23"/>
        </w:rPr>
        <w:t xml:space="preserve"> </w:t>
      </w:r>
      <w:r w:rsidRPr="00D77FFE">
        <w:rPr>
          <w:rFonts w:ascii="Arial" w:hAnsi="Arial" w:cs="Arial"/>
          <w:bCs/>
          <w:sz w:val="23"/>
          <w:szCs w:val="23"/>
        </w:rPr>
        <w:t xml:space="preserve">Οι προσωρινές διαταγές που έχουν ήδη χορηγηθεί </w:t>
      </w:r>
      <w:r>
        <w:rPr>
          <w:rFonts w:ascii="Arial" w:hAnsi="Arial" w:cs="Arial"/>
          <w:bCs/>
          <w:sz w:val="23"/>
          <w:szCs w:val="23"/>
        </w:rPr>
        <w:t>επί υποθέσεων</w:t>
      </w:r>
      <w:r w:rsidR="00E66A82">
        <w:rPr>
          <w:rFonts w:ascii="Arial" w:hAnsi="Arial" w:cs="Arial"/>
          <w:bCs/>
          <w:sz w:val="23"/>
          <w:szCs w:val="23"/>
        </w:rPr>
        <w:t>,</w:t>
      </w:r>
      <w:r>
        <w:rPr>
          <w:rFonts w:ascii="Arial" w:hAnsi="Arial" w:cs="Arial"/>
          <w:bCs/>
          <w:sz w:val="23"/>
          <w:szCs w:val="23"/>
        </w:rPr>
        <w:t xml:space="preserve"> η συζήτηση των οποίων αναστέλλεται με βάση την προαναφερθείσα Κ.Υ.Α.</w:t>
      </w:r>
      <w:r w:rsidR="00E66A82">
        <w:rPr>
          <w:rFonts w:ascii="Arial" w:hAnsi="Arial" w:cs="Arial"/>
          <w:bCs/>
          <w:sz w:val="23"/>
          <w:szCs w:val="23"/>
        </w:rPr>
        <w:t>,</w:t>
      </w:r>
      <w:r>
        <w:rPr>
          <w:rFonts w:ascii="Arial" w:hAnsi="Arial" w:cs="Arial"/>
          <w:bCs/>
          <w:sz w:val="23"/>
          <w:szCs w:val="23"/>
        </w:rPr>
        <w:t xml:space="preserve"> </w:t>
      </w:r>
      <w:r w:rsidRPr="00D77FFE">
        <w:rPr>
          <w:rFonts w:ascii="Arial" w:hAnsi="Arial" w:cs="Arial"/>
          <w:bCs/>
          <w:sz w:val="23"/>
          <w:szCs w:val="23"/>
        </w:rPr>
        <w:t xml:space="preserve">και έχουν ισχύ έως τη συζήτηση </w:t>
      </w:r>
      <w:r>
        <w:rPr>
          <w:rFonts w:ascii="Arial" w:hAnsi="Arial" w:cs="Arial"/>
          <w:bCs/>
          <w:sz w:val="23"/>
          <w:szCs w:val="23"/>
        </w:rPr>
        <w:t>αυτών</w:t>
      </w:r>
      <w:r w:rsidRPr="00D77FFE">
        <w:rPr>
          <w:rFonts w:ascii="Arial" w:hAnsi="Arial" w:cs="Arial"/>
          <w:bCs/>
          <w:sz w:val="23"/>
          <w:szCs w:val="23"/>
        </w:rPr>
        <w:t xml:space="preserve">, </w:t>
      </w:r>
      <w:r>
        <w:rPr>
          <w:rFonts w:ascii="Arial" w:hAnsi="Arial" w:cs="Arial"/>
          <w:bCs/>
          <w:sz w:val="23"/>
          <w:szCs w:val="23"/>
        </w:rPr>
        <w:t>με προσδιορισθείσα δικάσιμο</w:t>
      </w:r>
      <w:r w:rsidRPr="00D77FFE">
        <w:rPr>
          <w:rFonts w:ascii="Arial" w:hAnsi="Arial" w:cs="Arial"/>
          <w:bCs/>
          <w:sz w:val="23"/>
          <w:szCs w:val="23"/>
        </w:rPr>
        <w:t xml:space="preserve"> κατά το άνω χρονικό διάστημα, θα παρατείνονται οίκοθεν με απόφαση του Προέδρου Υπηρεσίας, ο οποίος θα ορίζει και τη διάρκεια της παράτασης, χωρίς να απαιτείται κάποια ενέργεια ή παρουσία των διαδίκων ή/ και των πληρεξουσίων Δικηγόρων τους, άλλως, θα λογίζονται αυτοδικαίως παραταθείσες μέχρι τη νέα δικάσιμο, που θα ορισθεί (βλ. άρθρο 83 παρ. 8 του Ν. 4790/2021).</w:t>
      </w:r>
    </w:p>
    <w:p w14:paraId="2833F15B" w14:textId="6FDFB9FE" w:rsidR="00716A55" w:rsidRPr="008668D5" w:rsidRDefault="00D77FFE" w:rsidP="00EE168F">
      <w:pPr>
        <w:spacing w:before="240" w:after="240" w:line="360" w:lineRule="auto"/>
        <w:ind w:firstLine="284"/>
        <w:jc w:val="both"/>
        <w:rPr>
          <w:rFonts w:ascii="Arial" w:hAnsi="Arial" w:cs="Arial"/>
          <w:sz w:val="23"/>
          <w:szCs w:val="23"/>
        </w:rPr>
      </w:pPr>
      <w:r w:rsidRPr="00D77FFE">
        <w:rPr>
          <w:rFonts w:ascii="Arial" w:hAnsi="Arial" w:cs="Arial"/>
          <w:b/>
          <w:bCs/>
          <w:sz w:val="23"/>
          <w:szCs w:val="23"/>
        </w:rPr>
        <w:t>2)</w:t>
      </w:r>
      <w:r>
        <w:rPr>
          <w:rFonts w:ascii="Arial" w:hAnsi="Arial" w:cs="Arial"/>
          <w:sz w:val="23"/>
          <w:szCs w:val="23"/>
        </w:rPr>
        <w:t xml:space="preserve"> </w:t>
      </w:r>
      <w:r w:rsidR="00716A55">
        <w:rPr>
          <w:rFonts w:ascii="Arial" w:hAnsi="Arial" w:cs="Arial"/>
          <w:sz w:val="23"/>
          <w:szCs w:val="23"/>
        </w:rPr>
        <w:t xml:space="preserve">Η </w:t>
      </w:r>
      <w:r w:rsidR="00716A55" w:rsidRPr="00E826EC">
        <w:rPr>
          <w:rFonts w:ascii="Arial" w:hAnsi="Arial" w:cs="Arial"/>
          <w:b/>
          <w:bCs/>
          <w:sz w:val="23"/>
          <w:szCs w:val="23"/>
          <w:u w:val="single"/>
        </w:rPr>
        <w:t>εκδίκαση υποθέσεων συναινετικής εγγραφής, ανάκλησης, εξάλειψης ή μεταρρύθμισης προσημείωσης υποθήκης</w:t>
      </w:r>
      <w:r w:rsidR="00716A55" w:rsidRPr="008668D5">
        <w:rPr>
          <w:rFonts w:ascii="Arial" w:hAnsi="Arial" w:cs="Arial"/>
          <w:sz w:val="23"/>
          <w:szCs w:val="23"/>
        </w:rPr>
        <w:t xml:space="preserve"> θα διεξάγεται </w:t>
      </w:r>
      <w:r w:rsidR="00716A55" w:rsidRPr="00E826EC">
        <w:rPr>
          <w:rFonts w:ascii="Arial" w:hAnsi="Arial" w:cs="Arial"/>
          <w:sz w:val="23"/>
          <w:szCs w:val="23"/>
          <w:u w:val="single"/>
        </w:rPr>
        <w:t>μόνο εγγράφως</w:t>
      </w:r>
      <w:r w:rsidR="00716A55" w:rsidRPr="008668D5">
        <w:rPr>
          <w:rFonts w:ascii="Arial" w:hAnsi="Arial" w:cs="Arial"/>
          <w:sz w:val="23"/>
          <w:szCs w:val="23"/>
        </w:rPr>
        <w:t>, χωρίς τη φυσική παρουσία των διαδίκων, κατά παρέκκλιση της παρ. 2 του άρθρου 115 ΚΠολΔ, σύμφωνα με τα ειδικώς προβλεπόμενα στη διάταξη του άρθρου 161 του Ν. 4764/2020</w:t>
      </w:r>
      <w:r w:rsidR="00716A55">
        <w:rPr>
          <w:rFonts w:ascii="Arial" w:hAnsi="Arial" w:cs="Arial"/>
          <w:sz w:val="23"/>
          <w:szCs w:val="23"/>
        </w:rPr>
        <w:t>, η ισχύς του οποίου παρατάθηκε μέχρι τις 30-6-2021 (βλ. υπ’ αριθ. 16737 Υ.Α. [ΦΕΚ τ. Β’ 1226/30-3-2021])</w:t>
      </w:r>
      <w:r w:rsidR="00716A55" w:rsidRPr="008668D5">
        <w:rPr>
          <w:rFonts w:ascii="Arial" w:hAnsi="Arial" w:cs="Arial"/>
          <w:sz w:val="23"/>
          <w:szCs w:val="23"/>
        </w:rPr>
        <w:t>.</w:t>
      </w:r>
    </w:p>
    <w:p w14:paraId="4A5F39F5" w14:textId="7E77DE49" w:rsidR="00716A55" w:rsidRPr="008668D5" w:rsidRDefault="00D77FFE" w:rsidP="00EE168F">
      <w:pPr>
        <w:pStyle w:val="-HTML"/>
        <w:spacing w:before="240" w:after="240" w:line="360" w:lineRule="auto"/>
        <w:ind w:right="142" w:firstLine="284"/>
        <w:jc w:val="both"/>
        <w:rPr>
          <w:rFonts w:ascii="Arial" w:hAnsi="Arial" w:cs="Arial"/>
          <w:bCs/>
          <w:sz w:val="23"/>
          <w:szCs w:val="23"/>
        </w:rPr>
      </w:pPr>
      <w:r w:rsidRPr="00D77FFE">
        <w:rPr>
          <w:rFonts w:ascii="Arial" w:eastAsiaTheme="minorHAnsi" w:hAnsi="Arial" w:cs="Arial"/>
          <w:b/>
          <w:bCs/>
          <w:sz w:val="23"/>
          <w:szCs w:val="23"/>
          <w:lang w:eastAsia="en-US"/>
        </w:rPr>
        <w:t xml:space="preserve">3) </w:t>
      </w:r>
      <w:r>
        <w:rPr>
          <w:rFonts w:ascii="Arial" w:eastAsiaTheme="minorHAnsi" w:hAnsi="Arial" w:cs="Arial"/>
          <w:sz w:val="23"/>
          <w:szCs w:val="23"/>
          <w:lang w:eastAsia="en-US"/>
        </w:rPr>
        <w:t xml:space="preserve">Θα </w:t>
      </w:r>
      <w:r w:rsidR="0000188F">
        <w:rPr>
          <w:rFonts w:ascii="Arial" w:eastAsiaTheme="minorHAnsi" w:hAnsi="Arial" w:cs="Arial"/>
          <w:sz w:val="23"/>
          <w:szCs w:val="23"/>
          <w:lang w:eastAsia="en-US"/>
        </w:rPr>
        <w:t>πραγματοποιεί</w:t>
      </w:r>
      <w:r>
        <w:rPr>
          <w:rFonts w:ascii="Arial" w:eastAsiaTheme="minorHAnsi" w:hAnsi="Arial" w:cs="Arial"/>
          <w:sz w:val="23"/>
          <w:szCs w:val="23"/>
          <w:lang w:eastAsia="en-US"/>
        </w:rPr>
        <w:t xml:space="preserve">ται κανονικά η </w:t>
      </w:r>
      <w:r w:rsidR="00716A55" w:rsidRPr="008668D5">
        <w:rPr>
          <w:rFonts w:ascii="Arial" w:eastAsiaTheme="minorHAnsi" w:hAnsi="Arial" w:cs="Arial"/>
          <w:bCs/>
          <w:sz w:val="23"/>
          <w:szCs w:val="23"/>
          <w:lang w:eastAsia="en-US"/>
        </w:rPr>
        <w:t>δ</w:t>
      </w:r>
      <w:r w:rsidR="00716A55" w:rsidRPr="008668D5">
        <w:rPr>
          <w:rFonts w:ascii="Arial" w:hAnsi="Arial" w:cs="Arial"/>
          <w:bCs/>
          <w:sz w:val="23"/>
          <w:szCs w:val="23"/>
        </w:rPr>
        <w:t xml:space="preserve">ημοσίευση αποφάσεων, πράξεων, διατάξεων και διαταγών. </w:t>
      </w:r>
    </w:p>
    <w:p w14:paraId="69098C7C" w14:textId="0CBB9D67" w:rsidR="009F6BB1" w:rsidRPr="008668D5" w:rsidRDefault="000135BE" w:rsidP="00EE168F">
      <w:pPr>
        <w:pStyle w:val="-HTML"/>
        <w:tabs>
          <w:tab w:val="clear" w:pos="916"/>
          <w:tab w:val="clear" w:pos="1832"/>
          <w:tab w:val="clear" w:pos="2748"/>
          <w:tab w:val="left" w:pos="0"/>
          <w:tab w:val="left" w:pos="284"/>
        </w:tabs>
        <w:spacing w:before="240" w:after="240" w:line="360" w:lineRule="auto"/>
        <w:ind w:right="140" w:firstLine="284"/>
        <w:jc w:val="both"/>
        <w:rPr>
          <w:rFonts w:ascii="Arial" w:hAnsi="Arial" w:cs="Arial"/>
          <w:sz w:val="23"/>
          <w:szCs w:val="23"/>
        </w:rPr>
      </w:pPr>
      <w:r>
        <w:rPr>
          <w:rFonts w:ascii="Arial" w:hAnsi="Arial" w:cs="Arial"/>
          <w:b/>
          <w:bCs/>
          <w:sz w:val="23"/>
          <w:szCs w:val="23"/>
        </w:rPr>
        <w:t>4</w:t>
      </w:r>
      <w:r w:rsidR="00490448" w:rsidRPr="008668D5">
        <w:rPr>
          <w:rFonts w:ascii="Arial" w:hAnsi="Arial" w:cs="Arial"/>
          <w:b/>
          <w:bCs/>
          <w:sz w:val="23"/>
          <w:szCs w:val="23"/>
        </w:rPr>
        <w:t>)</w:t>
      </w:r>
      <w:r w:rsidR="00490448" w:rsidRPr="008668D5">
        <w:rPr>
          <w:rFonts w:ascii="Arial" w:hAnsi="Arial" w:cs="Arial"/>
          <w:bCs/>
          <w:sz w:val="23"/>
          <w:szCs w:val="23"/>
        </w:rPr>
        <w:t xml:space="preserve"> </w:t>
      </w:r>
      <w:r w:rsidR="0000188F">
        <w:rPr>
          <w:rFonts w:ascii="Arial" w:hAnsi="Arial" w:cs="Arial"/>
          <w:b/>
          <w:bCs/>
          <w:sz w:val="23"/>
          <w:szCs w:val="23"/>
          <w:u w:val="single"/>
        </w:rPr>
        <w:t>Θα διεξάγοντα</w:t>
      </w:r>
      <w:r w:rsidR="00490448" w:rsidRPr="000B1A30">
        <w:rPr>
          <w:rFonts w:ascii="Arial" w:hAnsi="Arial" w:cs="Arial"/>
          <w:b/>
          <w:bCs/>
          <w:sz w:val="23"/>
          <w:szCs w:val="23"/>
          <w:u w:val="single"/>
        </w:rPr>
        <w:t>ι</w:t>
      </w:r>
      <w:r w:rsidR="0000188F">
        <w:rPr>
          <w:rFonts w:ascii="Arial" w:hAnsi="Arial" w:cs="Arial"/>
          <w:b/>
          <w:bCs/>
          <w:sz w:val="23"/>
          <w:szCs w:val="23"/>
          <w:u w:val="single"/>
        </w:rPr>
        <w:t xml:space="preserve"> κανονικά</w:t>
      </w:r>
      <w:r w:rsidR="00490448" w:rsidRPr="008668D5">
        <w:rPr>
          <w:rFonts w:ascii="Arial" w:hAnsi="Arial" w:cs="Arial"/>
          <w:sz w:val="23"/>
          <w:szCs w:val="23"/>
        </w:rPr>
        <w:t>:</w:t>
      </w:r>
    </w:p>
    <w:p w14:paraId="2E5F58C0" w14:textId="4CADEDF5" w:rsidR="009F6BB1" w:rsidRPr="00B57C5D" w:rsidRDefault="00490448" w:rsidP="00EE168F">
      <w:pPr>
        <w:pStyle w:val="a4"/>
        <w:tabs>
          <w:tab w:val="left" w:pos="0"/>
          <w:tab w:val="left" w:pos="284"/>
          <w:tab w:val="left" w:pos="567"/>
        </w:tabs>
        <w:spacing w:before="240" w:after="240" w:line="360" w:lineRule="auto"/>
        <w:ind w:right="0" w:firstLine="284"/>
        <w:rPr>
          <w:rFonts w:ascii="Arial" w:hAnsi="Arial" w:cs="Arial"/>
          <w:sz w:val="23"/>
          <w:szCs w:val="23"/>
        </w:rPr>
      </w:pPr>
      <w:r w:rsidRPr="008668D5">
        <w:rPr>
          <w:rFonts w:ascii="Arial" w:hAnsi="Arial" w:cs="Arial"/>
          <w:sz w:val="23"/>
          <w:szCs w:val="23"/>
        </w:rPr>
        <w:t xml:space="preserve">α) </w:t>
      </w:r>
      <w:r w:rsidRPr="00CB2A30">
        <w:rPr>
          <w:rFonts w:ascii="Arial" w:hAnsi="Arial" w:cs="Arial"/>
          <w:sz w:val="23"/>
          <w:szCs w:val="23"/>
          <w:u w:val="single"/>
        </w:rPr>
        <w:t>Η κατάθεση, και με φυσική παρουσία, πάσης φύσεως δικογράφων</w:t>
      </w:r>
      <w:r w:rsidRPr="008668D5">
        <w:rPr>
          <w:rFonts w:ascii="Arial" w:hAnsi="Arial" w:cs="Arial"/>
          <w:sz w:val="23"/>
          <w:szCs w:val="23"/>
        </w:rPr>
        <w:t xml:space="preserve"> όλων των διαδικασιών, συμπεριλαμβανομένων των </w:t>
      </w:r>
      <w:r w:rsidR="00E45386">
        <w:rPr>
          <w:rFonts w:ascii="Arial" w:hAnsi="Arial" w:cs="Arial"/>
          <w:sz w:val="23"/>
          <w:szCs w:val="23"/>
        </w:rPr>
        <w:t>ένδι</w:t>
      </w:r>
      <w:r w:rsidRPr="008668D5">
        <w:rPr>
          <w:rFonts w:ascii="Arial" w:hAnsi="Arial" w:cs="Arial"/>
          <w:sz w:val="23"/>
          <w:szCs w:val="23"/>
        </w:rPr>
        <w:t>κων μέσων και των αιτήσεων παροχής νομικής βοήθειας. Προτρέπονται, ωστόσο, οι κ.κ. πληρεξούσιοι Δικηγόροι, προς αποφυγή συγχρωτισμού, όπως προβαίνουν σε ηλεκτρονική κατάθεση δικογράφων, όπου αυτό προβλέπεται και είναι δυνατό.</w:t>
      </w:r>
      <w:r w:rsidR="004832A9">
        <w:rPr>
          <w:rFonts w:ascii="Arial" w:hAnsi="Arial" w:cs="Arial"/>
          <w:sz w:val="23"/>
          <w:szCs w:val="23"/>
        </w:rPr>
        <w:t xml:space="preserve"> </w:t>
      </w:r>
      <w:r w:rsidR="00AC1F3B" w:rsidRPr="00B57C5D">
        <w:rPr>
          <w:rFonts w:ascii="Arial" w:hAnsi="Arial" w:cs="Arial"/>
          <w:sz w:val="23"/>
          <w:szCs w:val="23"/>
          <w:u w:val="single"/>
        </w:rPr>
        <w:t xml:space="preserve">Επισημαίνεται ότι, αποκλειστικά και μόνο </w:t>
      </w:r>
      <w:r w:rsidR="0029165B" w:rsidRPr="00B57C5D">
        <w:rPr>
          <w:rFonts w:ascii="Arial" w:hAnsi="Arial" w:cs="Arial"/>
          <w:sz w:val="23"/>
          <w:szCs w:val="23"/>
          <w:u w:val="single"/>
        </w:rPr>
        <w:t>όσον αφορά σ</w:t>
      </w:r>
      <w:r w:rsidR="00F148E0" w:rsidRPr="00B57C5D">
        <w:rPr>
          <w:rFonts w:ascii="Arial" w:hAnsi="Arial" w:cs="Arial"/>
          <w:sz w:val="23"/>
          <w:szCs w:val="23"/>
          <w:u w:val="single"/>
        </w:rPr>
        <w:t>την κατάθεση προτάσεων και προσθήκης/ αντίκρουσης, κατά τ</w:t>
      </w:r>
      <w:r w:rsidR="004F7C22" w:rsidRPr="00B57C5D">
        <w:rPr>
          <w:rFonts w:ascii="Arial" w:hAnsi="Arial" w:cs="Arial"/>
          <w:sz w:val="23"/>
          <w:szCs w:val="23"/>
          <w:u w:val="single"/>
        </w:rPr>
        <w:t>α</w:t>
      </w:r>
      <w:r w:rsidR="00F148E0" w:rsidRPr="00B57C5D">
        <w:rPr>
          <w:rFonts w:ascii="Arial" w:hAnsi="Arial" w:cs="Arial"/>
          <w:sz w:val="23"/>
          <w:szCs w:val="23"/>
          <w:u w:val="single"/>
        </w:rPr>
        <w:t xml:space="preserve"> άρθρ</w:t>
      </w:r>
      <w:r w:rsidR="004F7C22" w:rsidRPr="00B57C5D">
        <w:rPr>
          <w:rFonts w:ascii="Arial" w:hAnsi="Arial" w:cs="Arial"/>
          <w:sz w:val="23"/>
          <w:szCs w:val="23"/>
          <w:u w:val="single"/>
        </w:rPr>
        <w:t>α 4Η</w:t>
      </w:r>
      <w:r w:rsidR="004F7C22" w:rsidRPr="00B57C5D">
        <w:rPr>
          <w:rFonts w:ascii="Arial" w:hAnsi="Arial" w:cs="Arial"/>
          <w:sz w:val="23"/>
          <w:szCs w:val="23"/>
          <w:u w:val="single"/>
          <w:vertAlign w:val="superscript"/>
        </w:rPr>
        <w:t xml:space="preserve"> </w:t>
      </w:r>
      <w:r w:rsidR="004F7C22" w:rsidRPr="00B57C5D">
        <w:rPr>
          <w:rFonts w:ascii="Arial" w:hAnsi="Arial" w:cs="Arial"/>
          <w:sz w:val="23"/>
          <w:szCs w:val="23"/>
          <w:u w:val="single"/>
        </w:rPr>
        <w:t>και 4Θ του Ν. 3869/2010</w:t>
      </w:r>
      <w:r w:rsidR="0029165B" w:rsidRPr="00B57C5D">
        <w:rPr>
          <w:rFonts w:ascii="Arial" w:hAnsi="Arial" w:cs="Arial"/>
          <w:sz w:val="23"/>
          <w:szCs w:val="23"/>
          <w:u w:val="single"/>
        </w:rPr>
        <w:t xml:space="preserve"> (υποθέσεις ρύθμισης οφειλών υπερχρεωμένων φυσικών προσώπων)</w:t>
      </w:r>
      <w:r w:rsidR="00D110F4" w:rsidRPr="00B57C5D">
        <w:rPr>
          <w:rFonts w:ascii="Arial" w:hAnsi="Arial" w:cs="Arial"/>
          <w:sz w:val="23"/>
          <w:szCs w:val="23"/>
          <w:u w:val="single"/>
        </w:rPr>
        <w:t xml:space="preserve">, έκαστος πληρεξούσιος Δικηγόρος  θα δύναται </w:t>
      </w:r>
      <w:r w:rsidR="00D110F4" w:rsidRPr="00B57C5D">
        <w:rPr>
          <w:rFonts w:ascii="Arial" w:hAnsi="Arial" w:cs="Arial"/>
          <w:sz w:val="23"/>
          <w:szCs w:val="23"/>
          <w:u w:val="single"/>
        </w:rPr>
        <w:lastRenderedPageBreak/>
        <w:t>να καταθέτει έως πέντε (5) δικόγραφα (προτάσεις και προσθήκη/ αντίκρουση</w:t>
      </w:r>
      <w:r w:rsidR="00CB2A30" w:rsidRPr="00B57C5D">
        <w:rPr>
          <w:rFonts w:ascii="Arial" w:hAnsi="Arial" w:cs="Arial"/>
          <w:sz w:val="23"/>
          <w:szCs w:val="23"/>
          <w:u w:val="single"/>
        </w:rPr>
        <w:t xml:space="preserve"> μετά των σχετικών εγγράφων</w:t>
      </w:r>
      <w:r w:rsidR="00D110F4" w:rsidRPr="00B57C5D">
        <w:rPr>
          <w:rFonts w:ascii="Arial" w:hAnsi="Arial" w:cs="Arial"/>
          <w:sz w:val="23"/>
          <w:szCs w:val="23"/>
          <w:u w:val="single"/>
        </w:rPr>
        <w:t>)</w:t>
      </w:r>
      <w:r w:rsidR="00F148E0" w:rsidRPr="00B57C5D">
        <w:rPr>
          <w:rFonts w:ascii="Arial" w:hAnsi="Arial" w:cs="Arial"/>
          <w:sz w:val="23"/>
          <w:szCs w:val="23"/>
          <w:u w:val="single"/>
        </w:rPr>
        <w:t xml:space="preserve"> </w:t>
      </w:r>
      <w:r w:rsidR="00D110F4" w:rsidRPr="00B57C5D">
        <w:rPr>
          <w:rFonts w:ascii="Arial" w:hAnsi="Arial" w:cs="Arial"/>
          <w:sz w:val="23"/>
          <w:szCs w:val="23"/>
          <w:u w:val="single"/>
        </w:rPr>
        <w:t>ανά ημέρα, προς αποφυγή συγχρωτισμού, αλλά και προς καλύτερη εξυπηρέτηση όλων των ενδιαφερομένων.</w:t>
      </w:r>
    </w:p>
    <w:p w14:paraId="1ADC8037" w14:textId="77777777" w:rsidR="009F6BB1" w:rsidRPr="008668D5" w:rsidRDefault="00490448" w:rsidP="00EE168F">
      <w:pPr>
        <w:tabs>
          <w:tab w:val="left" w:pos="0"/>
        </w:tabs>
        <w:spacing w:before="240" w:after="240" w:line="360" w:lineRule="auto"/>
        <w:ind w:firstLine="284"/>
        <w:jc w:val="both"/>
        <w:rPr>
          <w:rFonts w:ascii="Arial" w:hAnsi="Arial" w:cs="Arial"/>
          <w:sz w:val="23"/>
          <w:szCs w:val="23"/>
        </w:rPr>
      </w:pPr>
      <w:r w:rsidRPr="008668D5">
        <w:rPr>
          <w:rFonts w:ascii="Arial" w:hAnsi="Arial" w:cs="Arial"/>
          <w:sz w:val="23"/>
          <w:szCs w:val="23"/>
        </w:rPr>
        <w:t xml:space="preserve">β) </w:t>
      </w:r>
      <w:r w:rsidRPr="00CB2A30">
        <w:rPr>
          <w:rFonts w:ascii="Arial" w:hAnsi="Arial" w:cs="Arial"/>
          <w:sz w:val="23"/>
          <w:szCs w:val="23"/>
          <w:u w:val="single"/>
        </w:rPr>
        <w:t>Η κατάθεση αιτήσεων διαταγών πληρωμής, απόδοσης μισθίου, κληρονομητηρίων, σύστασης σωματείου και τροποποίησης καταστατικού σωματείου</w:t>
      </w:r>
      <w:r w:rsidRPr="008668D5">
        <w:rPr>
          <w:rFonts w:ascii="Arial" w:hAnsi="Arial" w:cs="Arial"/>
          <w:sz w:val="23"/>
          <w:szCs w:val="23"/>
        </w:rPr>
        <w:t xml:space="preserve">. </w:t>
      </w:r>
    </w:p>
    <w:p w14:paraId="182F75E1" w14:textId="77777777" w:rsidR="009F6BB1" w:rsidRPr="008668D5" w:rsidRDefault="00490448" w:rsidP="00EE168F">
      <w:pPr>
        <w:tabs>
          <w:tab w:val="left" w:pos="0"/>
          <w:tab w:val="left" w:pos="567"/>
        </w:tabs>
        <w:spacing w:before="240" w:after="240" w:line="360" w:lineRule="auto"/>
        <w:ind w:firstLine="284"/>
        <w:jc w:val="both"/>
        <w:rPr>
          <w:rFonts w:ascii="Arial" w:hAnsi="Arial" w:cs="Arial"/>
          <w:sz w:val="23"/>
          <w:szCs w:val="23"/>
        </w:rPr>
      </w:pPr>
      <w:r w:rsidRPr="008668D5">
        <w:rPr>
          <w:rFonts w:ascii="Arial" w:hAnsi="Arial" w:cs="Arial"/>
          <w:sz w:val="23"/>
          <w:szCs w:val="23"/>
        </w:rPr>
        <w:t xml:space="preserve">γ) Η λήψη </w:t>
      </w:r>
      <w:r w:rsidRPr="00CB2A30">
        <w:rPr>
          <w:rFonts w:ascii="Arial" w:hAnsi="Arial" w:cs="Arial"/>
          <w:sz w:val="23"/>
          <w:szCs w:val="23"/>
          <w:u w:val="single"/>
        </w:rPr>
        <w:t>ενόρκων βεβαιώσεων</w:t>
      </w:r>
      <w:r w:rsidRPr="008668D5">
        <w:rPr>
          <w:rFonts w:ascii="Arial" w:hAnsi="Arial" w:cs="Arial"/>
          <w:sz w:val="23"/>
          <w:szCs w:val="23"/>
        </w:rPr>
        <w:t>.</w:t>
      </w:r>
    </w:p>
    <w:p w14:paraId="6FC9FF8B" w14:textId="77777777" w:rsidR="009F6BB1" w:rsidRPr="008668D5" w:rsidRDefault="00490448" w:rsidP="00EE168F">
      <w:pPr>
        <w:tabs>
          <w:tab w:val="left" w:pos="0"/>
        </w:tabs>
        <w:spacing w:before="240" w:after="240" w:line="360" w:lineRule="auto"/>
        <w:ind w:firstLine="284"/>
        <w:jc w:val="both"/>
        <w:rPr>
          <w:rFonts w:ascii="Arial" w:hAnsi="Arial" w:cs="Arial"/>
          <w:sz w:val="23"/>
          <w:szCs w:val="23"/>
        </w:rPr>
      </w:pPr>
      <w:r w:rsidRPr="008668D5">
        <w:rPr>
          <w:rFonts w:ascii="Arial" w:hAnsi="Arial" w:cs="Arial"/>
          <w:sz w:val="23"/>
          <w:szCs w:val="23"/>
        </w:rPr>
        <w:t xml:space="preserve">δ) Η έκδοση και λήψη </w:t>
      </w:r>
      <w:r w:rsidRPr="00CB2A30">
        <w:rPr>
          <w:rFonts w:ascii="Arial" w:hAnsi="Arial" w:cs="Arial"/>
          <w:sz w:val="23"/>
          <w:szCs w:val="23"/>
          <w:u w:val="single"/>
        </w:rPr>
        <w:t>απογράφων</w:t>
      </w:r>
      <w:r w:rsidRPr="008668D5">
        <w:rPr>
          <w:rFonts w:ascii="Arial" w:hAnsi="Arial" w:cs="Arial"/>
          <w:sz w:val="23"/>
          <w:szCs w:val="23"/>
        </w:rPr>
        <w:t>.</w:t>
      </w:r>
    </w:p>
    <w:p w14:paraId="335D6A4A" w14:textId="77777777" w:rsidR="009F6BB1" w:rsidRPr="008668D5" w:rsidRDefault="00490448" w:rsidP="00EE168F">
      <w:pPr>
        <w:tabs>
          <w:tab w:val="left" w:pos="0"/>
        </w:tabs>
        <w:spacing w:before="240" w:after="240" w:line="360" w:lineRule="auto"/>
        <w:ind w:firstLine="284"/>
        <w:jc w:val="both"/>
        <w:rPr>
          <w:rFonts w:ascii="Arial" w:hAnsi="Arial" w:cs="Arial"/>
          <w:sz w:val="23"/>
          <w:szCs w:val="23"/>
        </w:rPr>
      </w:pPr>
      <w:r w:rsidRPr="008668D5">
        <w:rPr>
          <w:rFonts w:ascii="Arial" w:hAnsi="Arial" w:cs="Arial"/>
          <w:sz w:val="23"/>
          <w:szCs w:val="23"/>
        </w:rPr>
        <w:t xml:space="preserve">ε) Η </w:t>
      </w:r>
      <w:r w:rsidRPr="00CB2A30">
        <w:rPr>
          <w:rFonts w:ascii="Arial" w:hAnsi="Arial" w:cs="Arial"/>
          <w:sz w:val="23"/>
          <w:szCs w:val="23"/>
          <w:u w:val="single"/>
        </w:rPr>
        <w:t>λήψη αντιγράφων</w:t>
      </w:r>
      <w:r w:rsidRPr="008668D5">
        <w:rPr>
          <w:rFonts w:ascii="Arial" w:hAnsi="Arial" w:cs="Arial"/>
          <w:sz w:val="23"/>
          <w:szCs w:val="23"/>
        </w:rPr>
        <w:t xml:space="preserve"> αποφάσεων, πράξεων, διατάξεων, διαταγών, διαθηκών, σχετικών εγγράφων κλπ.</w:t>
      </w:r>
    </w:p>
    <w:p w14:paraId="5BD4E787" w14:textId="12966C6E" w:rsidR="00B57C5D" w:rsidRDefault="00490448" w:rsidP="00EE168F">
      <w:pPr>
        <w:tabs>
          <w:tab w:val="left" w:pos="0"/>
        </w:tabs>
        <w:spacing w:before="240" w:after="240" w:line="360" w:lineRule="auto"/>
        <w:ind w:firstLine="284"/>
        <w:jc w:val="both"/>
        <w:rPr>
          <w:rFonts w:ascii="Arial" w:hAnsi="Arial" w:cs="Arial"/>
          <w:sz w:val="23"/>
          <w:szCs w:val="23"/>
        </w:rPr>
      </w:pPr>
      <w:r w:rsidRPr="008668D5">
        <w:rPr>
          <w:rFonts w:ascii="Arial" w:hAnsi="Arial" w:cs="Arial"/>
          <w:sz w:val="23"/>
          <w:szCs w:val="23"/>
        </w:rPr>
        <w:t xml:space="preserve">στ) </w:t>
      </w:r>
      <w:r w:rsidR="00B57C5D" w:rsidRPr="00CB2A30">
        <w:rPr>
          <w:rFonts w:ascii="Arial" w:hAnsi="Arial" w:cs="Arial"/>
          <w:sz w:val="23"/>
          <w:szCs w:val="23"/>
          <w:u w:val="single"/>
        </w:rPr>
        <w:t>Η χορήγηση πιστοποιητικών, με φυσική παρουσία, αποκλειστικά και μόνο όσων δεν εκδίδονται ηλεκτρονικά.</w:t>
      </w:r>
    </w:p>
    <w:p w14:paraId="4B9D6138" w14:textId="77777777" w:rsidR="00B57C5D" w:rsidRDefault="00B57C5D" w:rsidP="00EE168F">
      <w:pPr>
        <w:tabs>
          <w:tab w:val="left" w:pos="0"/>
        </w:tabs>
        <w:spacing w:before="240" w:after="240" w:line="360" w:lineRule="auto"/>
        <w:ind w:firstLine="284"/>
        <w:jc w:val="both"/>
        <w:rPr>
          <w:rFonts w:ascii="Arial" w:hAnsi="Arial" w:cs="Arial"/>
          <w:sz w:val="23"/>
          <w:szCs w:val="23"/>
        </w:rPr>
      </w:pPr>
      <w:r>
        <w:rPr>
          <w:rFonts w:ascii="Arial" w:hAnsi="Arial" w:cs="Arial"/>
          <w:sz w:val="23"/>
          <w:szCs w:val="23"/>
        </w:rPr>
        <w:t xml:space="preserve">ζ) Η </w:t>
      </w:r>
      <w:r w:rsidRPr="00CB2A30">
        <w:rPr>
          <w:rFonts w:ascii="Arial" w:hAnsi="Arial" w:cs="Arial"/>
          <w:sz w:val="23"/>
          <w:szCs w:val="23"/>
          <w:u w:val="single"/>
        </w:rPr>
        <w:t>κατάθεση προγραμμάτων πλειστηριασμού</w:t>
      </w:r>
      <w:r>
        <w:rPr>
          <w:rFonts w:ascii="Arial" w:hAnsi="Arial" w:cs="Arial"/>
          <w:sz w:val="23"/>
          <w:szCs w:val="23"/>
        </w:rPr>
        <w:t xml:space="preserve"> </w:t>
      </w:r>
    </w:p>
    <w:p w14:paraId="21C356DA" w14:textId="3A2B4CC7" w:rsidR="009F6BB1" w:rsidRPr="008668D5" w:rsidRDefault="00B57C5D" w:rsidP="00EE168F">
      <w:pPr>
        <w:tabs>
          <w:tab w:val="left" w:pos="0"/>
        </w:tabs>
        <w:spacing w:before="240" w:after="240" w:line="360" w:lineRule="auto"/>
        <w:ind w:firstLine="284"/>
        <w:jc w:val="both"/>
        <w:rPr>
          <w:rFonts w:ascii="Arial" w:hAnsi="Arial" w:cs="Arial"/>
          <w:sz w:val="23"/>
          <w:szCs w:val="23"/>
        </w:rPr>
      </w:pPr>
      <w:r>
        <w:rPr>
          <w:rFonts w:ascii="Arial" w:hAnsi="Arial" w:cs="Arial"/>
          <w:sz w:val="23"/>
          <w:szCs w:val="23"/>
        </w:rPr>
        <w:t xml:space="preserve">η) </w:t>
      </w:r>
      <w:r w:rsidR="00490448" w:rsidRPr="008668D5">
        <w:rPr>
          <w:rFonts w:ascii="Arial" w:hAnsi="Arial" w:cs="Arial"/>
          <w:sz w:val="23"/>
          <w:szCs w:val="23"/>
        </w:rPr>
        <w:t xml:space="preserve">Καταθέσεις </w:t>
      </w:r>
      <w:r w:rsidR="00490448" w:rsidRPr="00CB2A30">
        <w:rPr>
          <w:rFonts w:ascii="Arial" w:hAnsi="Arial" w:cs="Arial"/>
          <w:sz w:val="23"/>
          <w:szCs w:val="23"/>
          <w:u w:val="single"/>
        </w:rPr>
        <w:t>δηλώσεων τρίτου</w:t>
      </w:r>
      <w:r w:rsidR="00490448" w:rsidRPr="008668D5">
        <w:rPr>
          <w:rFonts w:ascii="Arial" w:hAnsi="Arial" w:cs="Arial"/>
          <w:sz w:val="23"/>
          <w:szCs w:val="23"/>
        </w:rPr>
        <w:t>.</w:t>
      </w:r>
    </w:p>
    <w:p w14:paraId="5DE7A4FD" w14:textId="34A15B15" w:rsidR="009F6BB1" w:rsidRPr="008668D5" w:rsidRDefault="00B57C5D" w:rsidP="00EE168F">
      <w:pPr>
        <w:tabs>
          <w:tab w:val="left" w:pos="0"/>
          <w:tab w:val="left" w:pos="567"/>
        </w:tabs>
        <w:spacing w:before="240" w:after="240" w:line="360" w:lineRule="auto"/>
        <w:ind w:firstLine="284"/>
        <w:jc w:val="both"/>
        <w:rPr>
          <w:rFonts w:ascii="Arial" w:hAnsi="Arial" w:cs="Arial"/>
          <w:sz w:val="23"/>
          <w:szCs w:val="23"/>
        </w:rPr>
      </w:pPr>
      <w:r>
        <w:rPr>
          <w:rFonts w:ascii="Arial" w:hAnsi="Arial" w:cs="Arial"/>
          <w:sz w:val="23"/>
          <w:szCs w:val="23"/>
        </w:rPr>
        <w:t>θ</w:t>
      </w:r>
      <w:r w:rsidR="00490448" w:rsidRPr="008668D5">
        <w:rPr>
          <w:rFonts w:ascii="Arial" w:hAnsi="Arial" w:cs="Arial"/>
          <w:sz w:val="23"/>
          <w:szCs w:val="23"/>
        </w:rPr>
        <w:t xml:space="preserve">) Η διενέργεια </w:t>
      </w:r>
      <w:r w:rsidR="00490448" w:rsidRPr="00CB2A30">
        <w:rPr>
          <w:rFonts w:ascii="Arial" w:hAnsi="Arial" w:cs="Arial"/>
          <w:sz w:val="23"/>
          <w:szCs w:val="23"/>
          <w:u w:val="single"/>
        </w:rPr>
        <w:t>αποποιήσεων κληρονομίας</w:t>
      </w:r>
      <w:r>
        <w:rPr>
          <w:rFonts w:ascii="Arial" w:hAnsi="Arial" w:cs="Arial"/>
          <w:sz w:val="23"/>
          <w:szCs w:val="23"/>
        </w:rPr>
        <w:t xml:space="preserve"> και</w:t>
      </w:r>
    </w:p>
    <w:p w14:paraId="57BCB5D4" w14:textId="06B55513" w:rsidR="00D52504" w:rsidRDefault="00D52504" w:rsidP="00EE168F">
      <w:pPr>
        <w:tabs>
          <w:tab w:val="left" w:pos="0"/>
        </w:tabs>
        <w:spacing w:before="240" w:after="240" w:line="360" w:lineRule="auto"/>
        <w:ind w:firstLine="284"/>
        <w:jc w:val="both"/>
        <w:rPr>
          <w:rFonts w:ascii="Arial" w:hAnsi="Arial" w:cs="Arial"/>
          <w:sz w:val="23"/>
          <w:szCs w:val="23"/>
        </w:rPr>
      </w:pPr>
      <w:r w:rsidRPr="008668D5">
        <w:rPr>
          <w:rFonts w:ascii="Arial" w:hAnsi="Arial" w:cs="Arial"/>
          <w:sz w:val="23"/>
          <w:szCs w:val="23"/>
        </w:rPr>
        <w:t xml:space="preserve">ι) Η </w:t>
      </w:r>
      <w:r w:rsidRPr="00CB2A30">
        <w:rPr>
          <w:rFonts w:ascii="Arial" w:hAnsi="Arial" w:cs="Arial"/>
          <w:sz w:val="23"/>
          <w:szCs w:val="23"/>
          <w:u w:val="single"/>
        </w:rPr>
        <w:t>διενέργεια προκαταρκτικών εξετάσεων και προανακρίσεων</w:t>
      </w:r>
      <w:r>
        <w:rPr>
          <w:rFonts w:ascii="Arial" w:hAnsi="Arial" w:cs="Arial"/>
          <w:sz w:val="23"/>
          <w:szCs w:val="23"/>
        </w:rPr>
        <w:t>.</w:t>
      </w:r>
    </w:p>
    <w:p w14:paraId="6FDB7D42" w14:textId="70C7686D" w:rsidR="004A2BA8" w:rsidRDefault="00490448" w:rsidP="00EE168F">
      <w:pPr>
        <w:tabs>
          <w:tab w:val="left" w:pos="284"/>
          <w:tab w:val="left" w:pos="567"/>
        </w:tabs>
        <w:spacing w:before="240" w:after="240" w:line="360" w:lineRule="auto"/>
        <w:ind w:firstLine="284"/>
        <w:jc w:val="both"/>
        <w:rPr>
          <w:rFonts w:ascii="Arial" w:hAnsi="Arial" w:cs="Arial"/>
          <w:b/>
          <w:bCs/>
          <w:sz w:val="23"/>
          <w:szCs w:val="23"/>
        </w:rPr>
      </w:pPr>
      <w:r w:rsidRPr="008668D5">
        <w:rPr>
          <w:rFonts w:ascii="Arial" w:hAnsi="Arial" w:cs="Arial"/>
          <w:sz w:val="23"/>
          <w:szCs w:val="23"/>
        </w:rPr>
        <w:t xml:space="preserve">Για την ασφαλέστερη εξυπηρέτηση και προς αποφυγή συγχρωτισμού, </w:t>
      </w:r>
      <w:r w:rsidRPr="00190C5C">
        <w:rPr>
          <w:rFonts w:ascii="Arial" w:hAnsi="Arial" w:cs="Arial"/>
          <w:b/>
          <w:bCs/>
          <w:sz w:val="23"/>
          <w:szCs w:val="23"/>
          <w:u w:val="single"/>
        </w:rPr>
        <w:t xml:space="preserve">οι παραπάνω υπ’ αριθ. </w:t>
      </w:r>
      <w:r w:rsidR="004A0573">
        <w:rPr>
          <w:rFonts w:ascii="Arial" w:hAnsi="Arial" w:cs="Arial"/>
          <w:b/>
          <w:bCs/>
          <w:sz w:val="23"/>
          <w:szCs w:val="23"/>
          <w:u w:val="single"/>
        </w:rPr>
        <w:t>2</w:t>
      </w:r>
      <w:r w:rsidRPr="00190C5C">
        <w:rPr>
          <w:rFonts w:ascii="Arial" w:hAnsi="Arial" w:cs="Arial"/>
          <w:b/>
          <w:bCs/>
          <w:sz w:val="23"/>
          <w:szCs w:val="23"/>
          <w:u w:val="single"/>
        </w:rPr>
        <w:t xml:space="preserve">  α’ έως και </w:t>
      </w:r>
      <w:r w:rsidR="00B57C5D">
        <w:rPr>
          <w:rFonts w:ascii="Arial" w:hAnsi="Arial" w:cs="Arial"/>
          <w:b/>
          <w:bCs/>
          <w:sz w:val="23"/>
          <w:szCs w:val="23"/>
          <w:u w:val="single"/>
        </w:rPr>
        <w:t>ζ</w:t>
      </w:r>
      <w:r w:rsidRPr="00190C5C">
        <w:rPr>
          <w:rFonts w:ascii="Arial" w:hAnsi="Arial" w:cs="Arial"/>
          <w:b/>
          <w:bCs/>
          <w:sz w:val="23"/>
          <w:szCs w:val="23"/>
          <w:u w:val="single"/>
        </w:rPr>
        <w:t xml:space="preserve">’ ενέργειες, θα πραγματοποιούνται </w:t>
      </w:r>
      <w:r w:rsidR="00B57C5D">
        <w:rPr>
          <w:rFonts w:ascii="Arial" w:hAnsi="Arial" w:cs="Arial"/>
          <w:b/>
          <w:bCs/>
          <w:sz w:val="23"/>
          <w:szCs w:val="23"/>
          <w:u w:val="single"/>
        </w:rPr>
        <w:t xml:space="preserve">αποκλειστικά και μόνο κατόπιν προηγούμενης τηλεφωνικής συνεννόησης (ραντεβού) με τη Γραμματεία </w:t>
      </w:r>
      <w:r w:rsidRPr="000B1A30">
        <w:rPr>
          <w:rFonts w:ascii="Arial" w:hAnsi="Arial" w:cs="Arial"/>
          <w:sz w:val="23"/>
          <w:szCs w:val="23"/>
          <w:u w:val="single"/>
        </w:rPr>
        <w:t>του Δικαστηρίου στα τηλ. 22950-52633 και 22950-54133.</w:t>
      </w:r>
      <w:r w:rsidRPr="008E3735">
        <w:rPr>
          <w:rFonts w:ascii="Arial" w:hAnsi="Arial" w:cs="Arial"/>
          <w:b/>
          <w:bCs/>
          <w:sz w:val="23"/>
          <w:szCs w:val="23"/>
        </w:rPr>
        <w:t xml:space="preserve"> </w:t>
      </w:r>
    </w:p>
    <w:p w14:paraId="5A186630" w14:textId="551CC542" w:rsidR="009F6BB1" w:rsidRPr="008668D5" w:rsidRDefault="00EE168F" w:rsidP="00EE168F">
      <w:pPr>
        <w:tabs>
          <w:tab w:val="left" w:pos="567"/>
        </w:tabs>
        <w:spacing w:before="240" w:after="240" w:line="360" w:lineRule="auto"/>
        <w:ind w:firstLine="284"/>
        <w:jc w:val="both"/>
        <w:rPr>
          <w:rFonts w:ascii="Arial" w:hAnsi="Arial" w:cs="Arial"/>
          <w:bCs/>
          <w:sz w:val="23"/>
          <w:szCs w:val="23"/>
        </w:rPr>
      </w:pPr>
      <w:r>
        <w:rPr>
          <w:rFonts w:ascii="Arial" w:hAnsi="Arial" w:cs="Arial"/>
          <w:b/>
          <w:bCs/>
          <w:sz w:val="23"/>
          <w:szCs w:val="23"/>
        </w:rPr>
        <w:t>5</w:t>
      </w:r>
      <w:r w:rsidR="00490448" w:rsidRPr="008668D5">
        <w:rPr>
          <w:rFonts w:ascii="Arial" w:hAnsi="Arial" w:cs="Arial"/>
          <w:b/>
          <w:bCs/>
          <w:sz w:val="23"/>
          <w:szCs w:val="23"/>
        </w:rPr>
        <w:t>)</w:t>
      </w:r>
      <w:r w:rsidR="00490448" w:rsidRPr="008668D5">
        <w:rPr>
          <w:rFonts w:ascii="Arial" w:hAnsi="Arial" w:cs="Arial"/>
          <w:bCs/>
          <w:sz w:val="23"/>
          <w:szCs w:val="23"/>
        </w:rPr>
        <w:t xml:space="preserve"> Κάθε άλλο ζήτημα που δεν ρυθμίζεται στην παρούσα ή έχει κατεπείγοντα χαρακτήρα θα επιλύεται από τον Πρόεδρο Υπηρεσίας.</w:t>
      </w:r>
    </w:p>
    <w:p w14:paraId="44F91028" w14:textId="77777777" w:rsidR="009F6BB1" w:rsidRPr="008668D5" w:rsidRDefault="00490448" w:rsidP="00EE168F">
      <w:pPr>
        <w:tabs>
          <w:tab w:val="left" w:pos="567"/>
        </w:tabs>
        <w:spacing w:before="240" w:after="240" w:line="360" w:lineRule="auto"/>
        <w:ind w:firstLine="284"/>
        <w:jc w:val="both"/>
        <w:rPr>
          <w:rFonts w:ascii="Arial" w:hAnsi="Arial" w:cs="Arial"/>
          <w:sz w:val="23"/>
          <w:szCs w:val="23"/>
        </w:rPr>
      </w:pPr>
      <w:r w:rsidRPr="008668D5">
        <w:rPr>
          <w:rFonts w:ascii="Arial" w:hAnsi="Arial" w:cs="Arial"/>
          <w:sz w:val="23"/>
          <w:szCs w:val="23"/>
        </w:rPr>
        <w:t xml:space="preserve">Τέλος, προς διασφάλιση της δημόσιας υγείας, </w:t>
      </w:r>
      <w:r w:rsidRPr="008668D5">
        <w:rPr>
          <w:rFonts w:ascii="Arial" w:hAnsi="Arial" w:cs="Arial"/>
          <w:bCs/>
          <w:sz w:val="23"/>
          <w:szCs w:val="23"/>
        </w:rPr>
        <w:t>ορίζονται τα παρακάτω αναγκαία υγειονομικά μέτρα</w:t>
      </w:r>
      <w:r w:rsidRPr="008668D5">
        <w:rPr>
          <w:rFonts w:ascii="Arial" w:hAnsi="Arial" w:cs="Arial"/>
          <w:sz w:val="23"/>
          <w:szCs w:val="23"/>
        </w:rPr>
        <w:t xml:space="preserve"> για την ασφαλή λειτουργία του Δικαστηρίου ενόψει της πανδημίας του κορωνοϊού COVID-19:</w:t>
      </w:r>
    </w:p>
    <w:p w14:paraId="21ED9D95" w14:textId="67BFA3C4" w:rsidR="009F6BB1" w:rsidRPr="008668D5" w:rsidRDefault="005B2887" w:rsidP="00EE168F">
      <w:pPr>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ind w:firstLine="284"/>
        <w:jc w:val="both"/>
        <w:rPr>
          <w:rFonts w:ascii="Arial" w:hAnsi="Arial" w:cs="Arial"/>
          <w:sz w:val="23"/>
          <w:szCs w:val="23"/>
        </w:rPr>
      </w:pPr>
      <w:r>
        <w:rPr>
          <w:rFonts w:ascii="Arial" w:hAnsi="Arial" w:cs="Arial"/>
          <w:b/>
          <w:bCs/>
          <w:iCs/>
          <w:sz w:val="23"/>
          <w:szCs w:val="23"/>
        </w:rPr>
        <w:t>1</w:t>
      </w:r>
      <w:r w:rsidR="00490448" w:rsidRPr="008668D5">
        <w:rPr>
          <w:rFonts w:ascii="Arial" w:hAnsi="Arial" w:cs="Arial"/>
          <w:b/>
          <w:bCs/>
          <w:iCs/>
          <w:sz w:val="23"/>
          <w:szCs w:val="23"/>
        </w:rPr>
        <w:t>)</w:t>
      </w:r>
      <w:r w:rsidR="00490448" w:rsidRPr="008668D5">
        <w:rPr>
          <w:rFonts w:ascii="Arial" w:hAnsi="Arial" w:cs="Arial"/>
          <w:bCs/>
          <w:iCs/>
          <w:sz w:val="23"/>
          <w:szCs w:val="23"/>
        </w:rPr>
        <w:t xml:space="preserve"> </w:t>
      </w:r>
      <w:r w:rsidR="00490448" w:rsidRPr="00224B4C">
        <w:rPr>
          <w:rFonts w:ascii="Arial" w:hAnsi="Arial" w:cs="Arial"/>
          <w:b/>
          <w:iCs/>
          <w:sz w:val="23"/>
          <w:szCs w:val="23"/>
          <w:u w:val="single"/>
        </w:rPr>
        <w:t>Υποχρεωτική χρήση (μη ιατρικής) μάσκας</w:t>
      </w:r>
      <w:r w:rsidR="00490448" w:rsidRPr="008668D5">
        <w:rPr>
          <w:rFonts w:ascii="Arial" w:hAnsi="Arial" w:cs="Arial"/>
          <w:bCs/>
          <w:iCs/>
          <w:sz w:val="23"/>
          <w:szCs w:val="23"/>
        </w:rPr>
        <w:t xml:space="preserve"> </w:t>
      </w:r>
      <w:r w:rsidR="00490448" w:rsidRPr="008668D5">
        <w:rPr>
          <w:rFonts w:ascii="Arial" w:eastAsia="Times New Roman" w:hAnsi="Arial" w:cs="Arial"/>
          <w:bCs/>
          <w:iCs/>
          <w:sz w:val="23"/>
          <w:szCs w:val="23"/>
        </w:rPr>
        <w:t xml:space="preserve">από τους δικαστές, γραμματείς, συνηγόρους, διαδίκους και λοιπούς παρισταμένους εντός και εκτός των χώρων του </w:t>
      </w:r>
      <w:r w:rsidR="00490448" w:rsidRPr="008668D5">
        <w:rPr>
          <w:rFonts w:ascii="Arial" w:eastAsia="Times New Roman" w:hAnsi="Arial" w:cs="Arial"/>
          <w:bCs/>
          <w:iCs/>
          <w:sz w:val="23"/>
          <w:szCs w:val="23"/>
        </w:rPr>
        <w:lastRenderedPageBreak/>
        <w:t>Δικαστηρίου</w:t>
      </w:r>
      <w:r w:rsidR="00AD2E43">
        <w:rPr>
          <w:rFonts w:ascii="Arial" w:eastAsia="Times New Roman" w:hAnsi="Arial" w:cs="Arial"/>
          <w:bCs/>
          <w:iCs/>
          <w:sz w:val="23"/>
          <w:szCs w:val="23"/>
        </w:rPr>
        <w:t>,</w:t>
      </w:r>
      <w:r w:rsidR="00AD2E43" w:rsidRPr="00AD2E43">
        <w:rPr>
          <w:rFonts w:ascii="Arial" w:hAnsi="Arial" w:cs="Arial"/>
          <w:bCs/>
          <w:iCs/>
          <w:sz w:val="23"/>
          <w:szCs w:val="23"/>
        </w:rPr>
        <w:t xml:space="preserve"> </w:t>
      </w:r>
      <w:r w:rsidR="00AD2E43">
        <w:rPr>
          <w:rFonts w:ascii="Arial" w:hAnsi="Arial" w:cs="Arial"/>
          <w:bCs/>
          <w:iCs/>
          <w:sz w:val="23"/>
          <w:szCs w:val="23"/>
        </w:rPr>
        <w:t>σύμφωνα με τις εκάστοτε οδηγίες και υποδείξεις της Επιτροπής Αντιμετώπισης Έκτακτων Συμβάντων Δημόσιας Υγείας από Λοιμογόνους παράγοντες</w:t>
      </w:r>
      <w:r w:rsidR="00AD2E43" w:rsidRPr="008668D5">
        <w:rPr>
          <w:rFonts w:ascii="Arial" w:eastAsia="Times New Roman" w:hAnsi="Arial" w:cs="Arial"/>
          <w:bCs/>
          <w:iCs/>
          <w:sz w:val="23"/>
          <w:szCs w:val="23"/>
        </w:rPr>
        <w:t>.</w:t>
      </w:r>
    </w:p>
    <w:p w14:paraId="33C328CF" w14:textId="4EAB8502" w:rsidR="009F6BB1" w:rsidRPr="008668D5" w:rsidRDefault="005B2887" w:rsidP="00EE168F">
      <w:pPr>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ind w:firstLine="284"/>
        <w:jc w:val="both"/>
        <w:rPr>
          <w:rFonts w:ascii="Arial" w:hAnsi="Arial" w:cs="Arial"/>
          <w:bCs/>
          <w:iCs/>
          <w:sz w:val="23"/>
          <w:szCs w:val="23"/>
        </w:rPr>
      </w:pPr>
      <w:r>
        <w:rPr>
          <w:rFonts w:ascii="Arial" w:eastAsia="Times New Roman" w:hAnsi="Arial" w:cs="Arial"/>
          <w:b/>
          <w:bCs/>
          <w:iCs/>
          <w:sz w:val="23"/>
          <w:szCs w:val="23"/>
        </w:rPr>
        <w:t>2</w:t>
      </w:r>
      <w:r w:rsidR="00490448" w:rsidRPr="008668D5">
        <w:rPr>
          <w:rFonts w:ascii="Arial" w:eastAsia="Times New Roman" w:hAnsi="Arial" w:cs="Arial"/>
          <w:b/>
          <w:bCs/>
          <w:iCs/>
          <w:sz w:val="23"/>
          <w:szCs w:val="23"/>
        </w:rPr>
        <w:t>)</w:t>
      </w:r>
      <w:r w:rsidR="00490448" w:rsidRPr="008668D5">
        <w:rPr>
          <w:rFonts w:ascii="Arial" w:eastAsia="Times New Roman" w:hAnsi="Arial" w:cs="Arial"/>
          <w:bCs/>
          <w:iCs/>
          <w:sz w:val="23"/>
          <w:szCs w:val="23"/>
        </w:rPr>
        <w:t xml:space="preserve"> </w:t>
      </w:r>
      <w:r w:rsidR="00490448" w:rsidRPr="008668D5">
        <w:rPr>
          <w:rFonts w:ascii="Arial" w:hAnsi="Arial" w:cs="Arial"/>
          <w:iCs/>
          <w:sz w:val="23"/>
          <w:szCs w:val="23"/>
        </w:rPr>
        <w:t xml:space="preserve">Απαραίτητη η </w:t>
      </w:r>
      <w:r w:rsidR="00490448" w:rsidRPr="00224B4C">
        <w:rPr>
          <w:rFonts w:ascii="Arial" w:hAnsi="Arial" w:cs="Arial"/>
          <w:b/>
          <w:bCs/>
          <w:iCs/>
          <w:sz w:val="23"/>
          <w:szCs w:val="23"/>
          <w:u w:val="single"/>
        </w:rPr>
        <w:t>χρήση αντισηπτικού διαλύματος</w:t>
      </w:r>
      <w:r w:rsidR="00490448" w:rsidRPr="008668D5">
        <w:rPr>
          <w:rFonts w:ascii="Arial" w:hAnsi="Arial" w:cs="Arial"/>
          <w:iCs/>
          <w:sz w:val="23"/>
          <w:szCs w:val="23"/>
        </w:rPr>
        <w:t xml:space="preserve"> </w:t>
      </w:r>
      <w:r w:rsidR="00490448" w:rsidRPr="008668D5">
        <w:rPr>
          <w:rFonts w:ascii="Arial" w:hAnsi="Arial" w:cs="Arial"/>
          <w:bCs/>
          <w:iCs/>
          <w:sz w:val="23"/>
          <w:szCs w:val="23"/>
        </w:rPr>
        <w:t>το οποίο είναι διαθέσιμο σε όλους τους χώρους του Ειρηνοδικείου.</w:t>
      </w:r>
    </w:p>
    <w:p w14:paraId="61015235" w14:textId="77777777" w:rsidR="009F6BB1" w:rsidRPr="008668D5" w:rsidRDefault="00490448" w:rsidP="00EE168F">
      <w:pPr>
        <w:spacing w:before="240" w:after="240" w:line="360" w:lineRule="auto"/>
        <w:ind w:firstLine="284"/>
        <w:jc w:val="both"/>
        <w:rPr>
          <w:rFonts w:ascii="Arial" w:hAnsi="Arial" w:cs="Arial"/>
          <w:sz w:val="23"/>
          <w:szCs w:val="23"/>
        </w:rPr>
      </w:pPr>
      <w:r w:rsidRPr="008668D5">
        <w:rPr>
          <w:rFonts w:ascii="Arial" w:hAnsi="Arial" w:cs="Arial"/>
          <w:b/>
          <w:bCs/>
          <w:iCs/>
          <w:sz w:val="23"/>
          <w:szCs w:val="23"/>
        </w:rPr>
        <w:t xml:space="preserve">3) </w:t>
      </w:r>
      <w:r w:rsidRPr="00224B4C">
        <w:rPr>
          <w:rFonts w:ascii="Arial" w:hAnsi="Arial" w:cs="Arial"/>
          <w:b/>
          <w:iCs/>
          <w:sz w:val="23"/>
          <w:szCs w:val="23"/>
          <w:u w:val="single"/>
        </w:rPr>
        <w:t>Αυστηρή τήρηση απόστασης προσώπων κατ’ ελάχιστο όριο 1,5 μέτρου</w:t>
      </w:r>
      <w:r w:rsidRPr="008668D5">
        <w:rPr>
          <w:rFonts w:ascii="Arial" w:hAnsi="Arial" w:cs="Arial"/>
          <w:bCs/>
          <w:iCs/>
          <w:sz w:val="23"/>
          <w:szCs w:val="23"/>
        </w:rPr>
        <w:t>.</w:t>
      </w:r>
    </w:p>
    <w:p w14:paraId="0ABBA043" w14:textId="77777777" w:rsidR="009F6BB1" w:rsidRPr="008668D5" w:rsidRDefault="00490448" w:rsidP="00EE168F">
      <w:pPr>
        <w:spacing w:before="240" w:after="240" w:line="360" w:lineRule="auto"/>
        <w:ind w:firstLine="284"/>
        <w:jc w:val="both"/>
        <w:rPr>
          <w:rFonts w:ascii="Arial" w:hAnsi="Arial" w:cs="Arial"/>
          <w:sz w:val="23"/>
          <w:szCs w:val="23"/>
        </w:rPr>
      </w:pPr>
      <w:r w:rsidRPr="008668D5">
        <w:rPr>
          <w:rFonts w:ascii="Arial" w:hAnsi="Arial" w:cs="Arial"/>
          <w:b/>
          <w:iCs/>
          <w:sz w:val="23"/>
          <w:szCs w:val="23"/>
        </w:rPr>
        <w:t>4)</w:t>
      </w:r>
      <w:r w:rsidRPr="008668D5">
        <w:rPr>
          <w:rFonts w:ascii="Arial" w:hAnsi="Arial" w:cs="Arial"/>
          <w:bCs/>
          <w:iCs/>
          <w:sz w:val="23"/>
          <w:szCs w:val="23"/>
        </w:rPr>
        <w:t xml:space="preserve"> </w:t>
      </w:r>
      <w:r w:rsidRPr="00224B4C">
        <w:rPr>
          <w:rFonts w:ascii="Arial" w:hAnsi="Arial" w:cs="Arial"/>
          <w:b/>
          <w:iCs/>
          <w:sz w:val="23"/>
          <w:szCs w:val="23"/>
          <w:u w:val="single"/>
        </w:rPr>
        <w:t>Ανώτατο όριο παρευρισκομένων εντός του ακροατηρίου: δέκα πέντε (15) άτομα</w:t>
      </w:r>
      <w:r w:rsidRPr="008668D5">
        <w:rPr>
          <w:rFonts w:ascii="Arial" w:hAnsi="Arial" w:cs="Arial"/>
          <w:bCs/>
          <w:iCs/>
          <w:sz w:val="23"/>
          <w:szCs w:val="23"/>
        </w:rPr>
        <w:t xml:space="preserve"> </w:t>
      </w:r>
      <w:r w:rsidRPr="008668D5">
        <w:rPr>
          <w:rFonts w:ascii="Arial" w:hAnsi="Arial" w:cs="Arial"/>
          <w:iCs/>
          <w:sz w:val="23"/>
          <w:szCs w:val="23"/>
        </w:rPr>
        <w:t>(μη συμπεριλαμβανομένης της Σύνθεσης του Δικαστηρίου).</w:t>
      </w:r>
    </w:p>
    <w:p w14:paraId="5AFFD81F" w14:textId="77777777" w:rsidR="009F6BB1" w:rsidRPr="008668D5" w:rsidRDefault="00490448" w:rsidP="00EE168F">
      <w:pPr>
        <w:tabs>
          <w:tab w:val="left" w:pos="567"/>
        </w:tabs>
        <w:spacing w:before="240" w:after="240" w:line="360" w:lineRule="auto"/>
        <w:ind w:firstLine="284"/>
        <w:jc w:val="both"/>
        <w:rPr>
          <w:rFonts w:ascii="Arial" w:hAnsi="Arial" w:cs="Arial"/>
          <w:sz w:val="23"/>
          <w:szCs w:val="23"/>
        </w:rPr>
      </w:pPr>
      <w:r w:rsidRPr="008668D5">
        <w:rPr>
          <w:rFonts w:ascii="Arial" w:hAnsi="Arial" w:cs="Arial"/>
          <w:b/>
          <w:bCs/>
          <w:iCs/>
          <w:sz w:val="23"/>
          <w:szCs w:val="23"/>
        </w:rPr>
        <w:t>5)</w:t>
      </w:r>
      <w:r w:rsidRPr="008668D5">
        <w:rPr>
          <w:rFonts w:ascii="Arial" w:hAnsi="Arial" w:cs="Arial"/>
          <w:iCs/>
          <w:sz w:val="23"/>
          <w:szCs w:val="23"/>
        </w:rPr>
        <w:t xml:space="preserve"> </w:t>
      </w:r>
      <w:r w:rsidRPr="00224B4C">
        <w:rPr>
          <w:rFonts w:ascii="Arial" w:hAnsi="Arial" w:cs="Arial"/>
          <w:b/>
          <w:bCs/>
          <w:iCs/>
          <w:sz w:val="23"/>
          <w:szCs w:val="23"/>
          <w:u w:val="single"/>
        </w:rPr>
        <w:t>Ανώτατο όριο εισερχομένων στους χώρους των γραφείων: ένα (1) άτομο</w:t>
      </w:r>
      <w:r w:rsidRPr="008668D5">
        <w:rPr>
          <w:rFonts w:ascii="Arial" w:hAnsi="Arial" w:cs="Arial"/>
          <w:bCs/>
          <w:iCs/>
          <w:sz w:val="23"/>
          <w:szCs w:val="23"/>
        </w:rPr>
        <w:t xml:space="preserve"> τη φορά</w:t>
      </w:r>
      <w:r w:rsidRPr="008668D5">
        <w:rPr>
          <w:rFonts w:ascii="Arial" w:hAnsi="Arial" w:cs="Arial"/>
          <w:iCs/>
          <w:sz w:val="23"/>
          <w:szCs w:val="23"/>
        </w:rPr>
        <w:t>.</w:t>
      </w:r>
    </w:p>
    <w:p w14:paraId="2412F66E" w14:textId="24F636CE" w:rsidR="009F6BB1" w:rsidRPr="008668D5" w:rsidRDefault="00490448" w:rsidP="00C85E45">
      <w:pPr>
        <w:tabs>
          <w:tab w:val="left" w:pos="567"/>
        </w:tabs>
        <w:spacing w:before="360" w:after="120" w:line="360" w:lineRule="auto"/>
        <w:ind w:firstLine="284"/>
        <w:jc w:val="center"/>
        <w:rPr>
          <w:rFonts w:ascii="Arial" w:hAnsi="Arial" w:cs="Arial"/>
          <w:sz w:val="23"/>
          <w:szCs w:val="23"/>
        </w:rPr>
      </w:pPr>
      <w:r w:rsidRPr="008668D5">
        <w:rPr>
          <w:rFonts w:ascii="Arial" w:hAnsi="Arial" w:cs="Arial"/>
          <w:sz w:val="23"/>
          <w:szCs w:val="23"/>
        </w:rPr>
        <w:t xml:space="preserve">Καπανδρίτι, </w:t>
      </w:r>
      <w:r w:rsidR="00EE168F">
        <w:rPr>
          <w:rFonts w:ascii="Arial" w:hAnsi="Arial" w:cs="Arial"/>
          <w:sz w:val="23"/>
          <w:szCs w:val="23"/>
        </w:rPr>
        <w:t>2</w:t>
      </w:r>
      <w:r w:rsidR="00684467">
        <w:rPr>
          <w:rFonts w:ascii="Arial" w:hAnsi="Arial" w:cs="Arial"/>
          <w:sz w:val="23"/>
          <w:szCs w:val="23"/>
        </w:rPr>
        <w:t>8</w:t>
      </w:r>
      <w:r w:rsidR="003304D7" w:rsidRPr="00C24A52">
        <w:rPr>
          <w:rFonts w:ascii="Arial" w:hAnsi="Arial" w:cs="Arial"/>
          <w:sz w:val="23"/>
          <w:szCs w:val="23"/>
        </w:rPr>
        <w:t xml:space="preserve"> </w:t>
      </w:r>
      <w:r w:rsidR="003304D7">
        <w:rPr>
          <w:rFonts w:ascii="Arial" w:hAnsi="Arial" w:cs="Arial"/>
          <w:sz w:val="23"/>
          <w:szCs w:val="23"/>
        </w:rPr>
        <w:t>Ιουνίου</w:t>
      </w:r>
      <w:r w:rsidR="00233AB5">
        <w:rPr>
          <w:rFonts w:ascii="Arial" w:hAnsi="Arial" w:cs="Arial"/>
          <w:sz w:val="23"/>
          <w:szCs w:val="23"/>
        </w:rPr>
        <w:t xml:space="preserve"> </w:t>
      </w:r>
      <w:r w:rsidRPr="008668D5">
        <w:rPr>
          <w:rFonts w:ascii="Arial" w:hAnsi="Arial" w:cs="Arial"/>
          <w:sz w:val="23"/>
          <w:szCs w:val="23"/>
        </w:rPr>
        <w:t>2021</w:t>
      </w:r>
    </w:p>
    <w:p w14:paraId="06849349" w14:textId="77777777" w:rsidR="009F6BB1" w:rsidRPr="008668D5" w:rsidRDefault="00490448" w:rsidP="006F2D61">
      <w:pPr>
        <w:tabs>
          <w:tab w:val="left" w:pos="567"/>
        </w:tabs>
        <w:spacing w:before="120" w:after="120" w:line="360" w:lineRule="auto"/>
        <w:ind w:firstLine="284"/>
        <w:jc w:val="center"/>
        <w:rPr>
          <w:rFonts w:ascii="Arial" w:hAnsi="Arial" w:cs="Arial"/>
          <w:sz w:val="23"/>
          <w:szCs w:val="23"/>
        </w:rPr>
      </w:pPr>
      <w:r w:rsidRPr="008668D5">
        <w:rPr>
          <w:rFonts w:ascii="Arial" w:hAnsi="Arial" w:cs="Arial"/>
          <w:sz w:val="23"/>
          <w:szCs w:val="23"/>
        </w:rPr>
        <w:t>Η Διευθύνουσα το Ειρηνοδικείο Μαραθώνα</w:t>
      </w:r>
    </w:p>
    <w:p w14:paraId="27130946" w14:textId="77777777" w:rsidR="009F6BB1" w:rsidRPr="008668D5" w:rsidRDefault="00490448" w:rsidP="006F2D61">
      <w:pPr>
        <w:tabs>
          <w:tab w:val="left" w:pos="567"/>
        </w:tabs>
        <w:spacing w:before="120" w:after="120" w:line="360" w:lineRule="auto"/>
        <w:ind w:right="-1" w:firstLine="284"/>
        <w:jc w:val="center"/>
        <w:rPr>
          <w:rFonts w:ascii="Arial" w:hAnsi="Arial" w:cs="Arial"/>
          <w:sz w:val="23"/>
          <w:szCs w:val="23"/>
        </w:rPr>
      </w:pPr>
      <w:r w:rsidRPr="008668D5">
        <w:rPr>
          <w:rFonts w:ascii="Arial" w:hAnsi="Arial" w:cs="Arial"/>
          <w:sz w:val="23"/>
          <w:szCs w:val="23"/>
        </w:rPr>
        <w:t>ΜΑΡΙΑ - ΑΜΑΛΙΑ ΝΤΑΗ</w:t>
      </w:r>
      <w:r w:rsidRPr="008668D5">
        <w:rPr>
          <w:rFonts w:ascii="Arial" w:hAnsi="Arial" w:cs="Arial"/>
          <w:sz w:val="23"/>
          <w:szCs w:val="23"/>
        </w:rPr>
        <w:br/>
        <w:t xml:space="preserve">ΕΙΡΗΝΟΔΙΚΗΣ Δ’ </w:t>
      </w:r>
    </w:p>
    <w:sectPr w:rsidR="009F6BB1" w:rsidRPr="008668D5">
      <w:footerReference w:type="default" r:id="rId7"/>
      <w:pgSz w:w="11906" w:h="16838"/>
      <w:pgMar w:top="1134" w:right="1134" w:bottom="1693" w:left="1134" w:header="0" w:footer="0" w:gutter="0"/>
      <w:cols w:space="720"/>
      <w:formProt w:val="0"/>
      <w:docGrid w:linePitch="326" w:charSpace="122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A0A44" w14:textId="77777777" w:rsidR="00CC759A" w:rsidRDefault="00CC759A">
      <w:pPr>
        <w:spacing w:after="0" w:line="240" w:lineRule="auto"/>
      </w:pPr>
      <w:r>
        <w:separator/>
      </w:r>
    </w:p>
  </w:endnote>
  <w:endnote w:type="continuationSeparator" w:id="0">
    <w:p w14:paraId="2BFC86B4" w14:textId="77777777" w:rsidR="00CC759A" w:rsidRDefault="00CC7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Liberation Mono">
    <w:altName w:val="Courier New"/>
    <w:charset w:val="00"/>
    <w:family w:val="modern"/>
    <w:pitch w:val="fixed"/>
    <w:sig w:usb0="E0000AFF" w:usb1="400078FF" w:usb2="00000001" w:usb3="00000000" w:csb0="000001B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655851"/>
      <w:docPartObj>
        <w:docPartGallery w:val="Page Numbers (Bottom of Page)"/>
        <w:docPartUnique/>
      </w:docPartObj>
    </w:sdtPr>
    <w:sdtEndPr/>
    <w:sdtContent>
      <w:p w14:paraId="5767BC41" w14:textId="29D9677B" w:rsidR="009F6BB1" w:rsidRDefault="00490448">
        <w:pPr>
          <w:pStyle w:val="a6"/>
          <w:jc w:val="center"/>
        </w:pPr>
        <w:r>
          <w:fldChar w:fldCharType="begin"/>
        </w:r>
        <w:r>
          <w:instrText>PAGE</w:instrText>
        </w:r>
        <w:r>
          <w:fldChar w:fldCharType="separate"/>
        </w:r>
        <w:r w:rsidR="00EF0307">
          <w:rPr>
            <w:noProof/>
          </w:rPr>
          <w:t>1</w:t>
        </w:r>
        <w:r>
          <w:fldChar w:fldCharType="end"/>
        </w:r>
      </w:p>
    </w:sdtContent>
  </w:sdt>
  <w:p w14:paraId="41ADDB49" w14:textId="77777777" w:rsidR="009F6BB1" w:rsidRDefault="009F6BB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92E39" w14:textId="77777777" w:rsidR="00CC759A" w:rsidRDefault="00CC759A">
      <w:pPr>
        <w:spacing w:after="0" w:line="240" w:lineRule="auto"/>
      </w:pPr>
      <w:r>
        <w:separator/>
      </w:r>
    </w:p>
  </w:footnote>
  <w:footnote w:type="continuationSeparator" w:id="0">
    <w:p w14:paraId="48806A2C" w14:textId="77777777" w:rsidR="00CC759A" w:rsidRDefault="00CC75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E735F"/>
    <w:multiLevelType w:val="hybridMultilevel"/>
    <w:tmpl w:val="1E1C75F8"/>
    <w:lvl w:ilvl="0" w:tplc="84AC3F7E">
      <w:start w:val="1"/>
      <w:numFmt w:val="lowerRoman"/>
      <w:lvlText w:val="(%1)"/>
      <w:lvlJc w:val="left"/>
      <w:pPr>
        <w:ind w:left="1004" w:hanging="72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 w15:restartNumberingAfterBreak="0">
    <w:nsid w:val="32675BAA"/>
    <w:multiLevelType w:val="multilevel"/>
    <w:tmpl w:val="C6427B4C"/>
    <w:lvl w:ilvl="0">
      <w:start w:val="1"/>
      <w:numFmt w:val="decimal"/>
      <w:lvlText w:val="%1)"/>
      <w:lvlJc w:val="left"/>
      <w:pPr>
        <w:ind w:left="2204" w:hanging="360"/>
      </w:pPr>
      <w:rPr>
        <w:rFonts w:ascii="Arial" w:hAnsi="Arial"/>
        <w:b/>
        <w:sz w:val="23"/>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FF649FD"/>
    <w:multiLevelType w:val="multilevel"/>
    <w:tmpl w:val="701C53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80A517C"/>
    <w:multiLevelType w:val="hybridMultilevel"/>
    <w:tmpl w:val="7E1ED394"/>
    <w:lvl w:ilvl="0" w:tplc="8648FB18">
      <w:start w:val="2"/>
      <w:numFmt w:val="decimal"/>
      <w:lvlText w:val="%1)"/>
      <w:lvlJc w:val="left"/>
      <w:pPr>
        <w:ind w:left="644" w:hanging="360"/>
      </w:pPr>
      <w:rPr>
        <w:rFonts w:hint="default"/>
        <w:b/>
        <w:u w:val="none"/>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 w15:restartNumberingAfterBreak="0">
    <w:nsid w:val="7ABF3F27"/>
    <w:multiLevelType w:val="multilevel"/>
    <w:tmpl w:val="191CB2B6"/>
    <w:lvl w:ilvl="0">
      <w:start w:val="1"/>
      <w:numFmt w:val="decimal"/>
      <w:lvlText w:val="%1)"/>
      <w:lvlJc w:val="left"/>
      <w:pPr>
        <w:ind w:left="1080" w:hanging="360"/>
      </w:pPr>
      <w:rPr>
        <w:rFonts w:ascii="Arial" w:hAnsi="Arial" w:cs="Arial"/>
        <w:sz w:val="23"/>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BB1"/>
    <w:rsid w:val="00000E3D"/>
    <w:rsid w:val="0000188F"/>
    <w:rsid w:val="00003683"/>
    <w:rsid w:val="00004692"/>
    <w:rsid w:val="000135BE"/>
    <w:rsid w:val="00020C52"/>
    <w:rsid w:val="000217E0"/>
    <w:rsid w:val="000253CC"/>
    <w:rsid w:val="000264F5"/>
    <w:rsid w:val="00036213"/>
    <w:rsid w:val="00040C2D"/>
    <w:rsid w:val="00087E2F"/>
    <w:rsid w:val="00093DED"/>
    <w:rsid w:val="000A5029"/>
    <w:rsid w:val="000A7801"/>
    <w:rsid w:val="000B1A30"/>
    <w:rsid w:val="000B79E1"/>
    <w:rsid w:val="000C7534"/>
    <w:rsid w:val="000C7D53"/>
    <w:rsid w:val="000E63DF"/>
    <w:rsid w:val="00110487"/>
    <w:rsid w:val="0011243A"/>
    <w:rsid w:val="00145949"/>
    <w:rsid w:val="00164644"/>
    <w:rsid w:val="00174521"/>
    <w:rsid w:val="00175AB8"/>
    <w:rsid w:val="00186DD1"/>
    <w:rsid w:val="00190C5C"/>
    <w:rsid w:val="001919E1"/>
    <w:rsid w:val="00197D69"/>
    <w:rsid w:val="001C0634"/>
    <w:rsid w:val="001C0795"/>
    <w:rsid w:val="001C42DE"/>
    <w:rsid w:val="001D5D72"/>
    <w:rsid w:val="001D674D"/>
    <w:rsid w:val="00204839"/>
    <w:rsid w:val="002110A0"/>
    <w:rsid w:val="00224B0A"/>
    <w:rsid w:val="00224B4C"/>
    <w:rsid w:val="002316FF"/>
    <w:rsid w:val="00233AB5"/>
    <w:rsid w:val="00290799"/>
    <w:rsid w:val="0029165B"/>
    <w:rsid w:val="002B07FA"/>
    <w:rsid w:val="002B3693"/>
    <w:rsid w:val="002D2778"/>
    <w:rsid w:val="002E380D"/>
    <w:rsid w:val="002E6C6A"/>
    <w:rsid w:val="003078AD"/>
    <w:rsid w:val="003304D7"/>
    <w:rsid w:val="00334B4B"/>
    <w:rsid w:val="0035300B"/>
    <w:rsid w:val="003745C8"/>
    <w:rsid w:val="003B6E85"/>
    <w:rsid w:val="003B6F45"/>
    <w:rsid w:val="003C7E34"/>
    <w:rsid w:val="0040373D"/>
    <w:rsid w:val="0040481F"/>
    <w:rsid w:val="004535AE"/>
    <w:rsid w:val="004546EF"/>
    <w:rsid w:val="00454EA0"/>
    <w:rsid w:val="00462CFA"/>
    <w:rsid w:val="00483126"/>
    <w:rsid w:val="004832A9"/>
    <w:rsid w:val="00486159"/>
    <w:rsid w:val="00490448"/>
    <w:rsid w:val="00491466"/>
    <w:rsid w:val="004925E6"/>
    <w:rsid w:val="00495860"/>
    <w:rsid w:val="004A0573"/>
    <w:rsid w:val="004A2BA8"/>
    <w:rsid w:val="004A379C"/>
    <w:rsid w:val="004B0F1D"/>
    <w:rsid w:val="004D0F1F"/>
    <w:rsid w:val="004D1BB5"/>
    <w:rsid w:val="004E3561"/>
    <w:rsid w:val="004F6C0B"/>
    <w:rsid w:val="004F7C22"/>
    <w:rsid w:val="005069BB"/>
    <w:rsid w:val="005306E4"/>
    <w:rsid w:val="00534971"/>
    <w:rsid w:val="0054266D"/>
    <w:rsid w:val="00543828"/>
    <w:rsid w:val="00544898"/>
    <w:rsid w:val="005449A6"/>
    <w:rsid w:val="00550EEF"/>
    <w:rsid w:val="00555E93"/>
    <w:rsid w:val="00556EA1"/>
    <w:rsid w:val="00560FA4"/>
    <w:rsid w:val="00577CA0"/>
    <w:rsid w:val="005B2887"/>
    <w:rsid w:val="005C1BF0"/>
    <w:rsid w:val="005D2F08"/>
    <w:rsid w:val="005D3FE8"/>
    <w:rsid w:val="005E58E6"/>
    <w:rsid w:val="006105F1"/>
    <w:rsid w:val="00621CA6"/>
    <w:rsid w:val="00637F2B"/>
    <w:rsid w:val="00665F8D"/>
    <w:rsid w:val="0066638B"/>
    <w:rsid w:val="00675A6C"/>
    <w:rsid w:val="00684467"/>
    <w:rsid w:val="00692DDC"/>
    <w:rsid w:val="00695E2E"/>
    <w:rsid w:val="006A6B24"/>
    <w:rsid w:val="006A79A5"/>
    <w:rsid w:val="006F2D61"/>
    <w:rsid w:val="00716A55"/>
    <w:rsid w:val="0072178D"/>
    <w:rsid w:val="00724606"/>
    <w:rsid w:val="00726BAC"/>
    <w:rsid w:val="00726DF3"/>
    <w:rsid w:val="00727D96"/>
    <w:rsid w:val="00732760"/>
    <w:rsid w:val="00740C64"/>
    <w:rsid w:val="0074189B"/>
    <w:rsid w:val="00762EA3"/>
    <w:rsid w:val="00764FCA"/>
    <w:rsid w:val="00771773"/>
    <w:rsid w:val="00771CD7"/>
    <w:rsid w:val="007C0AA5"/>
    <w:rsid w:val="007C222A"/>
    <w:rsid w:val="007C418D"/>
    <w:rsid w:val="007D150F"/>
    <w:rsid w:val="007D6637"/>
    <w:rsid w:val="007E30FD"/>
    <w:rsid w:val="007F1230"/>
    <w:rsid w:val="0082269E"/>
    <w:rsid w:val="008406ED"/>
    <w:rsid w:val="00843A4D"/>
    <w:rsid w:val="00864BEB"/>
    <w:rsid w:val="008668D5"/>
    <w:rsid w:val="00870C43"/>
    <w:rsid w:val="00881C33"/>
    <w:rsid w:val="008969C6"/>
    <w:rsid w:val="008C3F76"/>
    <w:rsid w:val="008C44A2"/>
    <w:rsid w:val="008C758D"/>
    <w:rsid w:val="008E3735"/>
    <w:rsid w:val="009359AE"/>
    <w:rsid w:val="00967AEE"/>
    <w:rsid w:val="0097346C"/>
    <w:rsid w:val="009949DE"/>
    <w:rsid w:val="009A2ECF"/>
    <w:rsid w:val="009B2A94"/>
    <w:rsid w:val="009D1E7E"/>
    <w:rsid w:val="009D4DE0"/>
    <w:rsid w:val="009E4F90"/>
    <w:rsid w:val="009E612F"/>
    <w:rsid w:val="009E6458"/>
    <w:rsid w:val="009F6BB1"/>
    <w:rsid w:val="00A04CC9"/>
    <w:rsid w:val="00A450A7"/>
    <w:rsid w:val="00A52DE9"/>
    <w:rsid w:val="00A5416E"/>
    <w:rsid w:val="00A937A9"/>
    <w:rsid w:val="00AA0D82"/>
    <w:rsid w:val="00AA3B5E"/>
    <w:rsid w:val="00AB274C"/>
    <w:rsid w:val="00AC1F3B"/>
    <w:rsid w:val="00AD2E43"/>
    <w:rsid w:val="00AE361A"/>
    <w:rsid w:val="00AE476D"/>
    <w:rsid w:val="00AE4839"/>
    <w:rsid w:val="00AE6F3C"/>
    <w:rsid w:val="00AF64D0"/>
    <w:rsid w:val="00B36215"/>
    <w:rsid w:val="00B4214F"/>
    <w:rsid w:val="00B5725F"/>
    <w:rsid w:val="00B57C5D"/>
    <w:rsid w:val="00B708C9"/>
    <w:rsid w:val="00B81CCF"/>
    <w:rsid w:val="00BA1EA2"/>
    <w:rsid w:val="00C114FD"/>
    <w:rsid w:val="00C16B8B"/>
    <w:rsid w:val="00C21D74"/>
    <w:rsid w:val="00C24A52"/>
    <w:rsid w:val="00C356FD"/>
    <w:rsid w:val="00C50017"/>
    <w:rsid w:val="00C5040E"/>
    <w:rsid w:val="00C85E45"/>
    <w:rsid w:val="00CA6F8E"/>
    <w:rsid w:val="00CB2A30"/>
    <w:rsid w:val="00CC759A"/>
    <w:rsid w:val="00CD3F8A"/>
    <w:rsid w:val="00D110F4"/>
    <w:rsid w:val="00D1544D"/>
    <w:rsid w:val="00D21FD8"/>
    <w:rsid w:val="00D51E4A"/>
    <w:rsid w:val="00D52504"/>
    <w:rsid w:val="00D77FFE"/>
    <w:rsid w:val="00D835AB"/>
    <w:rsid w:val="00D9134F"/>
    <w:rsid w:val="00DA1CF7"/>
    <w:rsid w:val="00DA25B8"/>
    <w:rsid w:val="00DA4893"/>
    <w:rsid w:val="00DD219B"/>
    <w:rsid w:val="00DF2AB6"/>
    <w:rsid w:val="00E20A8A"/>
    <w:rsid w:val="00E27B89"/>
    <w:rsid w:val="00E31142"/>
    <w:rsid w:val="00E40CFB"/>
    <w:rsid w:val="00E44155"/>
    <w:rsid w:val="00E45386"/>
    <w:rsid w:val="00E45454"/>
    <w:rsid w:val="00E61A06"/>
    <w:rsid w:val="00E64C50"/>
    <w:rsid w:val="00E66A82"/>
    <w:rsid w:val="00E80112"/>
    <w:rsid w:val="00E826EC"/>
    <w:rsid w:val="00E84E1E"/>
    <w:rsid w:val="00E94C69"/>
    <w:rsid w:val="00EC0185"/>
    <w:rsid w:val="00EE168F"/>
    <w:rsid w:val="00EF0307"/>
    <w:rsid w:val="00EF7896"/>
    <w:rsid w:val="00F148E0"/>
    <w:rsid w:val="00F22D8B"/>
    <w:rsid w:val="00F233AF"/>
    <w:rsid w:val="00F37650"/>
    <w:rsid w:val="00F44F0D"/>
    <w:rsid w:val="00F605D4"/>
    <w:rsid w:val="00F76AE5"/>
    <w:rsid w:val="00F86912"/>
    <w:rsid w:val="00F90B0C"/>
    <w:rsid w:val="00F9217A"/>
    <w:rsid w:val="00F92D52"/>
    <w:rsid w:val="00FC1B10"/>
    <w:rsid w:val="00FF2E63"/>
    <w:rsid w:val="3609557D"/>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2F92E"/>
  <w15:docId w15:val="{C0CCA301-E306-4387-AF2E-A866B4D4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715"/>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Προ-διαμορφωμένο HTML Char"/>
    <w:basedOn w:val="a0"/>
    <w:uiPriority w:val="99"/>
    <w:qFormat/>
    <w:rsid w:val="00EC1C6C"/>
    <w:rPr>
      <w:rFonts w:ascii="Courier New" w:eastAsia="Times New Roman" w:hAnsi="Courier New" w:cs="Courier New"/>
      <w:sz w:val="20"/>
      <w:szCs w:val="20"/>
      <w:lang w:eastAsia="el-GR"/>
    </w:rPr>
  </w:style>
  <w:style w:type="character" w:styleId="a3">
    <w:name w:val="Strong"/>
    <w:basedOn w:val="a0"/>
    <w:uiPriority w:val="22"/>
    <w:qFormat/>
    <w:rsid w:val="00C56A58"/>
    <w:rPr>
      <w:b/>
      <w:bCs/>
    </w:rPr>
  </w:style>
  <w:style w:type="character" w:customStyle="1" w:styleId="highlight1">
    <w:name w:val="highlight1"/>
    <w:basedOn w:val="a0"/>
    <w:qFormat/>
    <w:rsid w:val="001D5987"/>
  </w:style>
  <w:style w:type="character" w:customStyle="1" w:styleId="Char">
    <w:name w:val="Σώμα κειμένου Char"/>
    <w:basedOn w:val="a0"/>
    <w:link w:val="a4"/>
    <w:qFormat/>
    <w:rsid w:val="001D5987"/>
    <w:rPr>
      <w:sz w:val="28"/>
    </w:rPr>
  </w:style>
  <w:style w:type="character" w:customStyle="1" w:styleId="Char1">
    <w:name w:val="Σώμα κειμένου Char1"/>
    <w:basedOn w:val="a0"/>
    <w:uiPriority w:val="99"/>
    <w:semiHidden/>
    <w:qFormat/>
    <w:rsid w:val="001D5987"/>
  </w:style>
  <w:style w:type="character" w:customStyle="1" w:styleId="InternetLink">
    <w:name w:val="Internet Link"/>
    <w:basedOn w:val="a0"/>
    <w:uiPriority w:val="99"/>
    <w:unhideWhenUsed/>
    <w:rsid w:val="00093F82"/>
    <w:rPr>
      <w:color w:val="0000FF" w:themeColor="hyperlink"/>
      <w:u w:val="single"/>
    </w:rPr>
  </w:style>
  <w:style w:type="character" w:customStyle="1" w:styleId="Char0">
    <w:name w:val="Κεφαλίδα Char"/>
    <w:basedOn w:val="a0"/>
    <w:link w:val="a5"/>
    <w:uiPriority w:val="99"/>
    <w:semiHidden/>
    <w:qFormat/>
    <w:rsid w:val="0073053C"/>
  </w:style>
  <w:style w:type="character" w:customStyle="1" w:styleId="Char2">
    <w:name w:val="Υποσέλιδο Char"/>
    <w:basedOn w:val="a0"/>
    <w:link w:val="a6"/>
    <w:uiPriority w:val="99"/>
    <w:qFormat/>
    <w:rsid w:val="0073053C"/>
  </w:style>
  <w:style w:type="character" w:customStyle="1" w:styleId="-HTMLChar1">
    <w:name w:val="Προ-διαμορφωμένο HTML Char1"/>
    <w:basedOn w:val="a0"/>
    <w:link w:val="-HTML"/>
    <w:uiPriority w:val="99"/>
    <w:qFormat/>
    <w:rsid w:val="000C32F7"/>
    <w:rPr>
      <w:rFonts w:ascii="Courier New" w:eastAsia="Times New Roman" w:hAnsi="Courier New" w:cs="Courier New"/>
      <w:sz w:val="20"/>
      <w:szCs w:val="20"/>
      <w:lang w:eastAsia="el-GR"/>
    </w:rPr>
  </w:style>
  <w:style w:type="paragraph" w:customStyle="1" w:styleId="Heading">
    <w:name w:val="Heading"/>
    <w:basedOn w:val="a"/>
    <w:next w:val="a4"/>
    <w:qFormat/>
    <w:rsid w:val="0090227C"/>
    <w:pPr>
      <w:keepNext/>
      <w:spacing w:before="240" w:after="120"/>
    </w:pPr>
    <w:rPr>
      <w:rFonts w:ascii="Liberation Sans" w:eastAsia="Microsoft YaHei" w:hAnsi="Liberation Sans" w:cs="Mangal"/>
      <w:sz w:val="28"/>
      <w:szCs w:val="28"/>
    </w:rPr>
  </w:style>
  <w:style w:type="paragraph" w:styleId="a4">
    <w:name w:val="Body Text"/>
    <w:basedOn w:val="a"/>
    <w:link w:val="Char"/>
    <w:rsid w:val="001D5987"/>
    <w:pPr>
      <w:spacing w:after="0" w:line="360" w:lineRule="atLeast"/>
      <w:ind w:right="284"/>
      <w:jc w:val="both"/>
    </w:pPr>
    <w:rPr>
      <w:sz w:val="28"/>
    </w:rPr>
  </w:style>
  <w:style w:type="paragraph" w:styleId="a7">
    <w:name w:val="List"/>
    <w:basedOn w:val="a4"/>
    <w:rsid w:val="0090227C"/>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Index">
    <w:name w:val="Index"/>
    <w:basedOn w:val="a"/>
    <w:qFormat/>
    <w:rsid w:val="0090227C"/>
    <w:pPr>
      <w:suppressLineNumbers/>
    </w:pPr>
    <w:rPr>
      <w:rFonts w:cs="Mangal"/>
    </w:rPr>
  </w:style>
  <w:style w:type="paragraph" w:customStyle="1" w:styleId="Caption1">
    <w:name w:val="Caption1"/>
    <w:basedOn w:val="a"/>
    <w:qFormat/>
    <w:rsid w:val="0090227C"/>
    <w:pPr>
      <w:suppressLineNumbers/>
      <w:spacing w:before="120" w:after="120"/>
    </w:pPr>
    <w:rPr>
      <w:rFonts w:cs="Mangal"/>
      <w:i/>
      <w:iCs/>
      <w:sz w:val="24"/>
      <w:szCs w:val="24"/>
    </w:rPr>
  </w:style>
  <w:style w:type="paragraph" w:styleId="a9">
    <w:name w:val="List Paragraph"/>
    <w:basedOn w:val="a"/>
    <w:uiPriority w:val="34"/>
    <w:qFormat/>
    <w:rsid w:val="00AF7171"/>
    <w:pPr>
      <w:ind w:left="720"/>
      <w:contextualSpacing/>
    </w:pPr>
  </w:style>
  <w:style w:type="paragraph" w:styleId="-HTML">
    <w:name w:val="HTML Preformatted"/>
    <w:basedOn w:val="a"/>
    <w:link w:val="-HTMLChar1"/>
    <w:uiPriority w:val="99"/>
    <w:unhideWhenUsed/>
    <w:qFormat/>
    <w:rsid w:val="00E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paragraph" w:customStyle="1" w:styleId="PreformattedText">
    <w:name w:val="Preformatted Text"/>
    <w:basedOn w:val="a"/>
    <w:qFormat/>
    <w:rsid w:val="00787916"/>
    <w:pPr>
      <w:spacing w:after="0"/>
    </w:pPr>
    <w:rPr>
      <w:rFonts w:ascii="Liberation Mono" w:eastAsia="Liberation Mono" w:hAnsi="Liberation Mono" w:cs="Liberation Mono"/>
      <w:sz w:val="20"/>
      <w:szCs w:val="20"/>
    </w:rPr>
  </w:style>
  <w:style w:type="paragraph" w:customStyle="1" w:styleId="HeaderandFooter">
    <w:name w:val="Header and Footer"/>
    <w:basedOn w:val="a"/>
    <w:qFormat/>
  </w:style>
  <w:style w:type="paragraph" w:styleId="a5">
    <w:name w:val="header"/>
    <w:basedOn w:val="a"/>
    <w:link w:val="Char0"/>
    <w:uiPriority w:val="99"/>
    <w:semiHidden/>
    <w:unhideWhenUsed/>
    <w:rsid w:val="0073053C"/>
    <w:pPr>
      <w:tabs>
        <w:tab w:val="center" w:pos="4153"/>
        <w:tab w:val="right" w:pos="8306"/>
      </w:tabs>
      <w:spacing w:after="0" w:line="240" w:lineRule="auto"/>
    </w:pPr>
  </w:style>
  <w:style w:type="paragraph" w:styleId="a6">
    <w:name w:val="footer"/>
    <w:basedOn w:val="a"/>
    <w:link w:val="Char2"/>
    <w:uiPriority w:val="99"/>
    <w:unhideWhenUsed/>
    <w:rsid w:val="0073053C"/>
    <w:pPr>
      <w:tabs>
        <w:tab w:val="center" w:pos="4153"/>
        <w:tab w:val="right" w:pos="8306"/>
      </w:tabs>
      <w:spacing w:after="0" w:line="240" w:lineRule="auto"/>
    </w:pPr>
  </w:style>
  <w:style w:type="character" w:styleId="-">
    <w:name w:val="Hyperlink"/>
    <w:basedOn w:val="a0"/>
    <w:uiPriority w:val="99"/>
    <w:unhideWhenUsed/>
    <w:rsid w:val="004A379C"/>
    <w:rPr>
      <w:color w:val="0000FF" w:themeColor="hyperlink"/>
      <w:u w:val="single"/>
    </w:rPr>
  </w:style>
  <w:style w:type="character" w:customStyle="1" w:styleId="UnresolvedMention">
    <w:name w:val="Unresolved Mention"/>
    <w:basedOn w:val="a0"/>
    <w:uiPriority w:val="99"/>
    <w:semiHidden/>
    <w:unhideWhenUsed/>
    <w:rsid w:val="00AA3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396353">
      <w:bodyDiv w:val="1"/>
      <w:marLeft w:val="0"/>
      <w:marRight w:val="0"/>
      <w:marTop w:val="0"/>
      <w:marBottom w:val="0"/>
      <w:divBdr>
        <w:top w:val="none" w:sz="0" w:space="0" w:color="auto"/>
        <w:left w:val="none" w:sz="0" w:space="0" w:color="auto"/>
        <w:bottom w:val="none" w:sz="0" w:space="0" w:color="auto"/>
        <w:right w:val="none" w:sz="0" w:space="0" w:color="auto"/>
      </w:divBdr>
    </w:div>
    <w:div w:id="936408041">
      <w:bodyDiv w:val="1"/>
      <w:marLeft w:val="0"/>
      <w:marRight w:val="0"/>
      <w:marTop w:val="0"/>
      <w:marBottom w:val="0"/>
      <w:divBdr>
        <w:top w:val="none" w:sz="0" w:space="0" w:color="auto"/>
        <w:left w:val="none" w:sz="0" w:space="0" w:color="auto"/>
        <w:bottom w:val="none" w:sz="0" w:space="0" w:color="auto"/>
        <w:right w:val="none" w:sz="0" w:space="0" w:color="auto"/>
      </w:divBdr>
    </w:div>
    <w:div w:id="1338075556">
      <w:bodyDiv w:val="1"/>
      <w:marLeft w:val="0"/>
      <w:marRight w:val="0"/>
      <w:marTop w:val="0"/>
      <w:marBottom w:val="0"/>
      <w:divBdr>
        <w:top w:val="none" w:sz="0" w:space="0" w:color="auto"/>
        <w:left w:val="none" w:sz="0" w:space="0" w:color="auto"/>
        <w:bottom w:val="none" w:sz="0" w:space="0" w:color="auto"/>
        <w:right w:val="none" w:sz="0" w:space="0" w:color="auto"/>
      </w:divBdr>
    </w:div>
    <w:div w:id="1803840028">
      <w:bodyDiv w:val="1"/>
      <w:marLeft w:val="0"/>
      <w:marRight w:val="0"/>
      <w:marTop w:val="0"/>
      <w:marBottom w:val="0"/>
      <w:divBdr>
        <w:top w:val="none" w:sz="0" w:space="0" w:color="auto"/>
        <w:left w:val="none" w:sz="0" w:space="0" w:color="auto"/>
        <w:bottom w:val="none" w:sz="0" w:space="0" w:color="auto"/>
        <w:right w:val="none" w:sz="0" w:space="0" w:color="auto"/>
      </w:divBdr>
    </w:div>
    <w:div w:id="2032298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1017</Words>
  <Characters>5494</Characters>
  <Application>Microsoft Office Word</Application>
  <DocSecurity>0</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melina</dc:creator>
  <dc:description/>
  <cp:lastModifiedBy>User</cp:lastModifiedBy>
  <cp:revision>2</cp:revision>
  <cp:lastPrinted>2021-06-28T07:08:00Z</cp:lastPrinted>
  <dcterms:created xsi:type="dcterms:W3CDTF">2021-06-28T12:55:00Z</dcterms:created>
  <dcterms:modified xsi:type="dcterms:W3CDTF">2021-06-28T12:55:00Z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