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DE2" w:rsidRPr="006E6902" w:rsidRDefault="00B10DE2" w:rsidP="009752A2">
      <w:pPr>
        <w:spacing w:after="0" w:line="360" w:lineRule="auto"/>
        <w:jc w:val="center"/>
        <w:rPr>
          <w:rFonts w:ascii="Times New Roman" w:eastAsia="Times New Roman" w:hAnsi="Times New Roman" w:cs="Times New Roman"/>
          <w:b/>
          <w:color w:val="000000"/>
          <w:sz w:val="24"/>
          <w:szCs w:val="24"/>
          <w:lang w:eastAsia="el-GR"/>
        </w:rPr>
      </w:pPr>
      <w:r w:rsidRPr="006E6902">
        <w:rPr>
          <w:rFonts w:ascii="Times New Roman" w:eastAsia="Times New Roman" w:hAnsi="Times New Roman" w:cs="Times New Roman"/>
          <w:b/>
          <w:color w:val="000000"/>
          <w:sz w:val="24"/>
          <w:szCs w:val="24"/>
          <w:lang w:eastAsia="el-GR"/>
        </w:rPr>
        <w:t>Οργανισμός για την Ασφάλεια και τη Συνεργασία στην Ευρώπη (ΟΑΣΕ)</w:t>
      </w:r>
    </w:p>
    <w:p w:rsidR="00B10DE2" w:rsidRPr="006E6902" w:rsidRDefault="00B10DE2" w:rsidP="009752A2">
      <w:pPr>
        <w:spacing w:after="0" w:line="360" w:lineRule="auto"/>
        <w:jc w:val="center"/>
        <w:rPr>
          <w:rFonts w:ascii="Times New Roman" w:eastAsia="Times New Roman" w:hAnsi="Times New Roman" w:cs="Times New Roman"/>
          <w:b/>
          <w:color w:val="000000"/>
          <w:sz w:val="24"/>
          <w:szCs w:val="24"/>
          <w:lang w:eastAsia="el-GR"/>
        </w:rPr>
      </w:pPr>
      <w:r w:rsidRPr="006E6902">
        <w:rPr>
          <w:rFonts w:ascii="Times New Roman" w:eastAsia="Times New Roman" w:hAnsi="Times New Roman" w:cs="Times New Roman"/>
          <w:b/>
          <w:color w:val="000000"/>
          <w:sz w:val="24"/>
          <w:szCs w:val="24"/>
          <w:lang w:eastAsia="el-GR"/>
        </w:rPr>
        <w:t>Γραφείο Δημοκρατικών Θεσμών και Ανθρωπίνων Δικαιωμάτων (ODIHR)</w:t>
      </w:r>
    </w:p>
    <w:p w:rsidR="00B10DE2" w:rsidRPr="006E6902" w:rsidRDefault="00B10DE2" w:rsidP="009752A2">
      <w:pPr>
        <w:spacing w:after="0" w:line="360" w:lineRule="auto"/>
        <w:jc w:val="center"/>
        <w:rPr>
          <w:rFonts w:ascii="Times New Roman" w:eastAsia="Times New Roman" w:hAnsi="Times New Roman" w:cs="Times New Roman"/>
          <w:b/>
          <w:color w:val="000000"/>
          <w:sz w:val="24"/>
          <w:szCs w:val="24"/>
          <w:lang w:eastAsia="el-GR"/>
        </w:rPr>
      </w:pPr>
      <w:r w:rsidRPr="006E6902">
        <w:rPr>
          <w:rFonts w:ascii="Times New Roman" w:eastAsia="Times New Roman" w:hAnsi="Times New Roman" w:cs="Times New Roman"/>
          <w:b/>
          <w:color w:val="000000"/>
          <w:sz w:val="24"/>
          <w:szCs w:val="24"/>
          <w:lang w:eastAsia="el-GR"/>
        </w:rPr>
        <w:t>&amp;</w:t>
      </w:r>
    </w:p>
    <w:p w:rsidR="00B10DE2" w:rsidRPr="006E6902" w:rsidRDefault="00B10DE2" w:rsidP="009752A2">
      <w:pPr>
        <w:spacing w:after="0" w:line="360" w:lineRule="auto"/>
        <w:jc w:val="center"/>
        <w:rPr>
          <w:rFonts w:ascii="Times New Roman" w:eastAsia="Times New Roman" w:hAnsi="Times New Roman" w:cs="Times New Roman"/>
          <w:b/>
          <w:color w:val="000000"/>
          <w:sz w:val="24"/>
          <w:szCs w:val="24"/>
          <w:lang w:eastAsia="el-GR"/>
        </w:rPr>
      </w:pPr>
      <w:r w:rsidRPr="006E6902">
        <w:rPr>
          <w:rFonts w:ascii="Times New Roman" w:eastAsia="Times New Roman" w:hAnsi="Times New Roman" w:cs="Times New Roman"/>
          <w:b/>
          <w:color w:val="000000"/>
          <w:sz w:val="24"/>
          <w:szCs w:val="24"/>
          <w:lang w:eastAsia="el-GR"/>
        </w:rPr>
        <w:t>Δικηγορικός Σύλλογος Αθηνών ( ΔΣΑ )</w:t>
      </w:r>
    </w:p>
    <w:p w:rsidR="00B10DE2" w:rsidRPr="006E6902" w:rsidRDefault="00B10DE2" w:rsidP="009752A2">
      <w:pPr>
        <w:spacing w:after="0" w:line="360" w:lineRule="auto"/>
        <w:jc w:val="center"/>
        <w:rPr>
          <w:rFonts w:ascii="Times New Roman" w:eastAsia="Times New Roman" w:hAnsi="Times New Roman" w:cs="Times New Roman"/>
          <w:b/>
          <w:color w:val="000000"/>
          <w:sz w:val="24"/>
          <w:szCs w:val="24"/>
          <w:lang w:eastAsia="el-GR"/>
        </w:rPr>
      </w:pPr>
    </w:p>
    <w:p w:rsidR="00B10DE2" w:rsidRPr="006E6902" w:rsidRDefault="009D6752" w:rsidP="009752A2">
      <w:pPr>
        <w:spacing w:after="0" w:line="360" w:lineRule="auto"/>
        <w:jc w:val="center"/>
        <w:rPr>
          <w:rFonts w:ascii="Times New Roman" w:eastAsia="Times New Roman" w:hAnsi="Times New Roman" w:cs="Times New Roman"/>
          <w:b/>
          <w:color w:val="000000"/>
          <w:sz w:val="24"/>
          <w:szCs w:val="24"/>
          <w:lang w:eastAsia="el-GR"/>
        </w:rPr>
      </w:pPr>
      <w:bookmarkStart w:id="0" w:name="_GoBack"/>
      <w:r w:rsidRPr="006E6902">
        <w:rPr>
          <w:rFonts w:ascii="Times New Roman" w:eastAsia="Times New Roman" w:hAnsi="Times New Roman" w:cs="Times New Roman"/>
          <w:b/>
          <w:color w:val="000000"/>
          <w:sz w:val="24"/>
          <w:szCs w:val="24"/>
          <w:lang w:eastAsia="el-GR"/>
        </w:rPr>
        <w:t>Διαδικτυακή εκπαιδευτική ημερίδα</w:t>
      </w:r>
      <w:r w:rsidR="00B10DE2" w:rsidRPr="006E6902">
        <w:rPr>
          <w:rFonts w:ascii="Times New Roman" w:eastAsia="Times New Roman" w:hAnsi="Times New Roman" w:cs="Times New Roman"/>
          <w:b/>
          <w:color w:val="000000"/>
          <w:sz w:val="24"/>
          <w:szCs w:val="24"/>
          <w:lang w:eastAsia="el-GR"/>
        </w:rPr>
        <w:t>: Αναγνώριση εγκλημάτων ρατσιστικής βίας και υποστήριξη θυμάτων εγκλήματος ρατσιστικής βίας</w:t>
      </w:r>
    </w:p>
    <w:p w:rsidR="00B10DE2" w:rsidRPr="006E6902" w:rsidRDefault="00B10DE2" w:rsidP="009752A2">
      <w:pPr>
        <w:spacing w:after="0" w:line="360" w:lineRule="auto"/>
        <w:jc w:val="center"/>
        <w:rPr>
          <w:rFonts w:ascii="Times New Roman" w:eastAsia="Times New Roman" w:hAnsi="Times New Roman" w:cs="Times New Roman"/>
          <w:b/>
          <w:color w:val="000000"/>
          <w:sz w:val="24"/>
          <w:szCs w:val="24"/>
          <w:lang w:eastAsia="el-GR"/>
        </w:rPr>
      </w:pPr>
    </w:p>
    <w:p w:rsidR="00B10DE2" w:rsidRPr="006E6902" w:rsidRDefault="00B10DE2" w:rsidP="009752A2">
      <w:pPr>
        <w:spacing w:after="0" w:line="360" w:lineRule="auto"/>
        <w:jc w:val="center"/>
        <w:rPr>
          <w:rFonts w:ascii="Times New Roman" w:eastAsia="Times New Roman" w:hAnsi="Times New Roman" w:cs="Times New Roman"/>
          <w:b/>
          <w:color w:val="000000"/>
          <w:sz w:val="24"/>
          <w:szCs w:val="24"/>
          <w:lang w:eastAsia="el-GR"/>
        </w:rPr>
      </w:pPr>
      <w:r w:rsidRPr="006E6902">
        <w:rPr>
          <w:rFonts w:ascii="Times New Roman" w:eastAsia="Times New Roman" w:hAnsi="Times New Roman" w:cs="Times New Roman"/>
          <w:b/>
          <w:color w:val="000000"/>
          <w:sz w:val="24"/>
          <w:szCs w:val="24"/>
          <w:lang w:eastAsia="el-GR"/>
        </w:rPr>
        <w:t>19 Απριλίου 2021</w:t>
      </w:r>
    </w:p>
    <w:bookmarkEnd w:id="0"/>
    <w:p w:rsidR="00B10DE2" w:rsidRPr="006E6902" w:rsidRDefault="00B10DE2" w:rsidP="00B10DE2">
      <w:pPr>
        <w:spacing w:after="0" w:line="276" w:lineRule="atLeast"/>
        <w:jc w:val="both"/>
        <w:rPr>
          <w:rFonts w:ascii="Times New Roman" w:eastAsia="Times New Roman" w:hAnsi="Times New Roman" w:cs="Times New Roman"/>
          <w:color w:val="000000"/>
          <w:sz w:val="24"/>
          <w:szCs w:val="24"/>
          <w:lang w:eastAsia="el-GR"/>
        </w:rPr>
      </w:pPr>
      <w:r w:rsidRPr="006E6902">
        <w:rPr>
          <w:rFonts w:ascii="Times New Roman" w:eastAsia="Times New Roman" w:hAnsi="Times New Roman" w:cs="Times New Roman"/>
          <w:color w:val="000000"/>
          <w:sz w:val="24"/>
          <w:szCs w:val="24"/>
          <w:lang w:eastAsia="el-GR"/>
        </w:rPr>
        <w:t xml:space="preserve"> </w:t>
      </w:r>
    </w:p>
    <w:p w:rsidR="00B10DE2" w:rsidRPr="006E6902" w:rsidRDefault="00B10DE2" w:rsidP="009752A2">
      <w:pPr>
        <w:spacing w:after="0" w:line="276" w:lineRule="auto"/>
        <w:jc w:val="both"/>
        <w:rPr>
          <w:rFonts w:ascii="Times New Roman" w:eastAsia="Times New Roman" w:hAnsi="Times New Roman" w:cs="Times New Roman"/>
          <w:color w:val="000000"/>
          <w:sz w:val="24"/>
          <w:szCs w:val="24"/>
          <w:lang w:eastAsia="el-GR"/>
        </w:rPr>
      </w:pPr>
      <w:r w:rsidRPr="006E6902">
        <w:rPr>
          <w:rFonts w:ascii="Times New Roman" w:eastAsia="Times New Roman" w:hAnsi="Times New Roman" w:cs="Times New Roman"/>
          <w:color w:val="000000"/>
          <w:sz w:val="24"/>
          <w:szCs w:val="24"/>
          <w:lang w:eastAsia="el-GR"/>
        </w:rPr>
        <w:t>Τα εγκλήματα ρατσιστικής βίας απειλούν τις αξίες των ελεύθερων, δημοκρατικών και χωρίς αποκλεισμούς κοινωνιών. Τέτοιου είδους εγκλήματα έχουν αρνητικό αντίκτυπο στην απόλαυση των ανθρωπίνων δικαιωμάτων και των θεμελιωδών ελευθεριών των ατόμων και των κοινοτήτων σε όλη την περιοχή του Οργανισμού για την Ασφάλεια και τη Συνεργασία στην Ευρώπη ( ΟΑΣΕ ), περιοχή που περιλαμβάνει 57 κράτη στην Ευρώπη, τη Βόρεια Αμερική και την Ασία .</w:t>
      </w:r>
    </w:p>
    <w:p w:rsidR="006E6902" w:rsidRPr="006E6902" w:rsidRDefault="006E6902" w:rsidP="009752A2">
      <w:pPr>
        <w:spacing w:after="0" w:line="276" w:lineRule="auto"/>
        <w:jc w:val="both"/>
        <w:rPr>
          <w:rFonts w:ascii="Times New Roman" w:eastAsia="Times New Roman" w:hAnsi="Times New Roman" w:cs="Times New Roman"/>
          <w:color w:val="000000"/>
          <w:sz w:val="24"/>
          <w:szCs w:val="24"/>
          <w:lang w:eastAsia="el-GR"/>
        </w:rPr>
      </w:pPr>
    </w:p>
    <w:p w:rsidR="00B10DE2" w:rsidRPr="006E6902" w:rsidRDefault="00B10DE2" w:rsidP="009752A2">
      <w:pPr>
        <w:spacing w:after="0" w:line="276" w:lineRule="auto"/>
        <w:jc w:val="both"/>
        <w:rPr>
          <w:rFonts w:ascii="Times New Roman" w:eastAsia="Times New Roman" w:hAnsi="Times New Roman" w:cs="Times New Roman"/>
          <w:color w:val="000000"/>
          <w:sz w:val="24"/>
          <w:szCs w:val="24"/>
          <w:lang w:eastAsia="el-GR"/>
        </w:rPr>
      </w:pPr>
      <w:r w:rsidRPr="006E6902">
        <w:rPr>
          <w:rFonts w:ascii="Times New Roman" w:eastAsia="Times New Roman" w:hAnsi="Times New Roman" w:cs="Times New Roman"/>
          <w:color w:val="000000"/>
          <w:sz w:val="24"/>
          <w:szCs w:val="24"/>
          <w:lang w:eastAsia="el-GR"/>
        </w:rPr>
        <w:t>Τα συμμετέχοντα κράτη του ΟΑΣΕ έχουν δεσμευτεί να θεσπίσουν και να ενισχύσουν τη νομοθεσία που προβλέπει ποινικές κυρώσεις ανάλογες της σοβαρότητας των εγκλημάτων ρατσιστικής βίας. Έχουν δεσμευτεί επίσης να αντιμετωπίσουν την μειωμένη καταγραφή των εγκλημάτων ρατσιστικής βίας και να ξεκινήσουν ή να βελτιώσουν την ικανότητα της αστυνομίας, των Εισαγγελιών και του δικαστικού σώματος, να διευκολύνουν την πρόληψη, τη διερεύνηση και τη δίωξη εγκλημάτων ρατσιστικής βίας. Τα κράτη έχουν επίσης δεσμευτεί να συλλέγουν, να επεξεργάζονται και να δημοσιεύουν αξιόπιστα δεδομένα για το έγκλημα ρατσιστικής βίας.</w:t>
      </w:r>
    </w:p>
    <w:p w:rsidR="006E6902" w:rsidRPr="006E6902" w:rsidRDefault="006E6902" w:rsidP="009752A2">
      <w:pPr>
        <w:spacing w:after="0" w:line="276" w:lineRule="auto"/>
        <w:jc w:val="both"/>
        <w:rPr>
          <w:rFonts w:ascii="Times New Roman" w:eastAsia="Times New Roman" w:hAnsi="Times New Roman" w:cs="Times New Roman"/>
          <w:color w:val="000000"/>
          <w:sz w:val="24"/>
          <w:szCs w:val="24"/>
          <w:lang w:eastAsia="el-GR"/>
        </w:rPr>
      </w:pPr>
    </w:p>
    <w:p w:rsidR="00B10DE2" w:rsidRPr="006E6902" w:rsidRDefault="00B10DE2" w:rsidP="009752A2">
      <w:pPr>
        <w:spacing w:after="0" w:line="276" w:lineRule="auto"/>
        <w:ind w:right="43"/>
        <w:jc w:val="both"/>
        <w:rPr>
          <w:rFonts w:ascii="Times New Roman" w:eastAsia="Times New Roman" w:hAnsi="Times New Roman" w:cs="Times New Roman"/>
          <w:color w:val="000000"/>
          <w:sz w:val="24"/>
          <w:szCs w:val="24"/>
          <w:lang w:eastAsia="el-GR"/>
        </w:rPr>
      </w:pPr>
      <w:r w:rsidRPr="006E6902">
        <w:rPr>
          <w:rFonts w:ascii="Times New Roman" w:eastAsia="Times New Roman" w:hAnsi="Times New Roman" w:cs="Times New Roman"/>
          <w:color w:val="000000"/>
          <w:sz w:val="24"/>
          <w:szCs w:val="24"/>
          <w:lang w:eastAsia="el-GR"/>
        </w:rPr>
        <w:t xml:space="preserve">Οι επαγγελματικές ενώσεις Νομικών, όπως οι  Δικηγορικοί Σύλλογοι , συνεισφέρουν σημαντικά και στη συνολική συνειδητοποίηση της κοινωνικού φόρτου που προκαλείται από τα εγκλήματα ρατσιστικής βίας , αλλά και στα θύματα εγκλημάτων ρατσιστικής βίας παρεχοντας τους την πολύ αναγκαία αποκατάσταση. Για αυτούς τους λόγους και συνεχίζοντας τις πρωτοβουλίες άλλων συμμετεχόντων κρατών του ΟΑΣΕ, το Γραφείο για τους Δημοκρατικούς Θεσμούς και τα Ανθρώπινα Δικαιώματα (ODIHR) μαζί με τον  Δικηγορικό Σύλλογο Αθηνών (ΔΣΑ) θα διοργανώσουν μια εκπαιδευτική Ημερίδα σχετικά με την </w:t>
      </w:r>
      <w:r w:rsidRPr="006E6902">
        <w:rPr>
          <w:rFonts w:ascii="Times New Roman" w:eastAsia="Times New Roman" w:hAnsi="Times New Roman" w:cs="Times New Roman"/>
          <w:color w:val="000000"/>
          <w:sz w:val="24"/>
          <w:szCs w:val="24"/>
          <w:lang w:eastAsia="el-GR"/>
        </w:rPr>
        <w:lastRenderedPageBreak/>
        <w:t>αναγνώριση των εγκλημάτων ρατσιστικής βίας και τη στήριξη των θυμάτων ρατσιστικής βίας που θα πραγματοποιηθεί στις 19 Απριλίου 2021 .</w:t>
      </w:r>
    </w:p>
    <w:p w:rsidR="006E6902" w:rsidRPr="006E6902" w:rsidRDefault="006E6902" w:rsidP="009752A2">
      <w:pPr>
        <w:spacing w:after="0" w:line="276" w:lineRule="auto"/>
        <w:ind w:right="43"/>
        <w:jc w:val="both"/>
        <w:rPr>
          <w:rFonts w:ascii="Times New Roman" w:eastAsia="Times New Roman" w:hAnsi="Times New Roman" w:cs="Times New Roman"/>
          <w:color w:val="000000"/>
          <w:sz w:val="24"/>
          <w:szCs w:val="24"/>
          <w:lang w:eastAsia="el-GR"/>
        </w:rPr>
      </w:pPr>
    </w:p>
    <w:p w:rsidR="00B10DE2" w:rsidRPr="006E6902" w:rsidRDefault="00B10DE2" w:rsidP="009752A2">
      <w:pPr>
        <w:spacing w:after="0" w:line="276" w:lineRule="auto"/>
        <w:jc w:val="both"/>
        <w:rPr>
          <w:rFonts w:ascii="Times New Roman" w:eastAsia="Times New Roman" w:hAnsi="Times New Roman" w:cs="Times New Roman"/>
          <w:color w:val="000000"/>
          <w:sz w:val="24"/>
          <w:szCs w:val="24"/>
          <w:lang w:eastAsia="el-GR"/>
        </w:rPr>
      </w:pPr>
      <w:r w:rsidRPr="006E6902">
        <w:rPr>
          <w:rFonts w:ascii="Times New Roman" w:eastAsia="Times New Roman" w:hAnsi="Times New Roman" w:cs="Times New Roman"/>
          <w:color w:val="000000"/>
          <w:sz w:val="24"/>
          <w:szCs w:val="24"/>
          <w:lang w:eastAsia="el-GR"/>
        </w:rPr>
        <w:t>Ο στόχος αυτής της ημερίδας είναι να ενισχύσει την ικανότητα των δικηγόρων του ΔΣΑ να εντοπίζουν και να ανταποκρίνονται σε εγκλήματα ρατσιστικής βίας και άλλα περιστατικά που προκαλούνται από προκατάληψη, καθώς και να συζητούν τον κρίσιμο ρόλο που διαδραματίζουν οι δικηγόροι σε υποθέσεις εγκλημάτων ρατσιστικής βίας, ιδίως κατά την  εκπροσώπηση και την παροχή νομικών συμβούλων και καθοδήγηση σε θύματα  εγκλήματος ρατσιστικής βίας, περιλαμβανομένης της  νομικής συνδρομής που χρηματοδοτείται από το κράτος ή pro bono . Μέσω αυτής της εκπαίδευσης, οι δικηγόροι του ΔΣΑ θα είναι καλύτερα εξοπλισμένοι να υποστηρίζουν τα θύματα εγκλημάτων ρατσιστικής βίας, κατανοώντας τις ανάγκες τους και παρέχοντας επαρκείς νομικές πληροφορίες, συμβουλευτική και εκπροσώπηση. Προκειμένου οι συμμετέχοντες να επωφεληθούν από πραγματικά παραδείγματα, η εκδήλωση θα υποστηριχθεί από το Δίκτυο Καταγραφής Ρατσιστικής Βίας (RVRN) , του οποίου τα μέλη παρέχουν νομική υποστήριξη στα θύματα εγκλημάτων ρατσιστικής βίας, που πιθανόν να οδηγήσουν σε συνέργειες με τον ΔΣΑ στο μέλλον.</w:t>
      </w:r>
    </w:p>
    <w:p w:rsidR="006E6902" w:rsidRPr="006E6902" w:rsidRDefault="006E6902" w:rsidP="009752A2">
      <w:pPr>
        <w:spacing w:after="0" w:line="276" w:lineRule="auto"/>
        <w:jc w:val="both"/>
        <w:rPr>
          <w:rFonts w:ascii="Times New Roman" w:eastAsia="Times New Roman" w:hAnsi="Times New Roman" w:cs="Times New Roman"/>
          <w:color w:val="000000"/>
          <w:sz w:val="24"/>
          <w:szCs w:val="24"/>
          <w:lang w:eastAsia="el-GR"/>
        </w:rPr>
      </w:pPr>
    </w:p>
    <w:p w:rsidR="00FD28E9" w:rsidRDefault="00FD28E9" w:rsidP="009752A2">
      <w:pPr>
        <w:spacing w:after="0" w:line="276"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Η προγραμματιζόμενη ημερίδα κατάρτισης απευθύνεται σε </w:t>
      </w:r>
      <w:r w:rsidR="00B10DE2" w:rsidRPr="006E6902">
        <w:rPr>
          <w:rFonts w:ascii="Times New Roman" w:eastAsia="Times New Roman" w:hAnsi="Times New Roman" w:cs="Times New Roman"/>
          <w:color w:val="000000"/>
          <w:sz w:val="24"/>
          <w:szCs w:val="24"/>
          <w:lang w:eastAsia="el-GR"/>
        </w:rPr>
        <w:t>περίπου</w:t>
      </w:r>
      <w:r>
        <w:rPr>
          <w:rFonts w:ascii="Times New Roman" w:eastAsia="Times New Roman" w:hAnsi="Times New Roman" w:cs="Times New Roman"/>
          <w:color w:val="000000"/>
          <w:sz w:val="24"/>
          <w:szCs w:val="24"/>
          <w:lang w:eastAsia="el-GR"/>
        </w:rPr>
        <w:t xml:space="preserve"> τριάντα</w:t>
      </w:r>
      <w:r w:rsidR="00B10DE2" w:rsidRPr="006E6902">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color w:val="000000"/>
          <w:sz w:val="24"/>
          <w:szCs w:val="24"/>
          <w:lang w:eastAsia="el-GR"/>
        </w:rPr>
        <w:t>(</w:t>
      </w:r>
      <w:r w:rsidR="00B10DE2" w:rsidRPr="006E6902">
        <w:rPr>
          <w:rFonts w:ascii="Times New Roman" w:eastAsia="Times New Roman" w:hAnsi="Times New Roman" w:cs="Times New Roman"/>
          <w:color w:val="000000"/>
          <w:sz w:val="24"/>
          <w:szCs w:val="24"/>
          <w:lang w:eastAsia="el-GR"/>
        </w:rPr>
        <w:t>30</w:t>
      </w:r>
      <w:r>
        <w:rPr>
          <w:rFonts w:ascii="Times New Roman" w:eastAsia="Times New Roman" w:hAnsi="Times New Roman" w:cs="Times New Roman"/>
          <w:color w:val="000000"/>
          <w:sz w:val="24"/>
          <w:szCs w:val="24"/>
          <w:lang w:eastAsia="el-GR"/>
        </w:rPr>
        <w:t xml:space="preserve">) ενδιαφερόμενους- </w:t>
      </w:r>
      <w:r w:rsidR="00B10DE2" w:rsidRPr="006E6902">
        <w:rPr>
          <w:rFonts w:ascii="Times New Roman" w:eastAsia="Times New Roman" w:hAnsi="Times New Roman" w:cs="Times New Roman"/>
          <w:color w:val="000000"/>
          <w:sz w:val="24"/>
          <w:szCs w:val="24"/>
          <w:lang w:eastAsia="el-GR"/>
        </w:rPr>
        <w:t>δικ</w:t>
      </w:r>
      <w:r>
        <w:rPr>
          <w:rFonts w:ascii="Times New Roman" w:eastAsia="Times New Roman" w:hAnsi="Times New Roman" w:cs="Times New Roman"/>
          <w:color w:val="000000"/>
          <w:sz w:val="24"/>
          <w:szCs w:val="24"/>
          <w:lang w:eastAsia="el-GR"/>
        </w:rPr>
        <w:t>ηγόρους μέλη του ΔΣΑ με</w:t>
      </w:r>
      <w:r w:rsidR="00B10DE2" w:rsidRPr="006E6902">
        <w:rPr>
          <w:rFonts w:ascii="Times New Roman" w:eastAsia="Times New Roman" w:hAnsi="Times New Roman" w:cs="Times New Roman"/>
          <w:color w:val="000000"/>
          <w:sz w:val="24"/>
          <w:szCs w:val="24"/>
          <w:lang w:eastAsia="el-GR"/>
        </w:rPr>
        <w:t xml:space="preserve"> ενδιαφέρον</w:t>
      </w:r>
      <w:r>
        <w:rPr>
          <w:rFonts w:ascii="Times New Roman" w:eastAsia="Times New Roman" w:hAnsi="Times New Roman" w:cs="Times New Roman"/>
          <w:color w:val="000000"/>
          <w:sz w:val="24"/>
          <w:szCs w:val="24"/>
          <w:lang w:eastAsia="el-GR"/>
        </w:rPr>
        <w:t xml:space="preserve"> για την μελέτη και </w:t>
      </w:r>
      <w:r w:rsidR="00B10DE2" w:rsidRPr="006E6902">
        <w:rPr>
          <w:rFonts w:ascii="Times New Roman" w:eastAsia="Times New Roman" w:hAnsi="Times New Roman" w:cs="Times New Roman"/>
          <w:color w:val="000000"/>
          <w:sz w:val="24"/>
          <w:szCs w:val="24"/>
          <w:lang w:eastAsia="el-GR"/>
        </w:rPr>
        <w:t xml:space="preserve"> την προστα</w:t>
      </w:r>
      <w:r>
        <w:rPr>
          <w:rFonts w:ascii="Times New Roman" w:eastAsia="Times New Roman" w:hAnsi="Times New Roman" w:cs="Times New Roman"/>
          <w:color w:val="000000"/>
          <w:sz w:val="24"/>
          <w:szCs w:val="24"/>
          <w:lang w:eastAsia="el-GR"/>
        </w:rPr>
        <w:t>σία των ανθρωπίνων δικαιωμάτων.</w:t>
      </w:r>
    </w:p>
    <w:p w:rsidR="006E6902" w:rsidRPr="006E6902" w:rsidRDefault="006E6902" w:rsidP="009752A2">
      <w:pPr>
        <w:spacing w:after="0" w:line="276" w:lineRule="auto"/>
        <w:jc w:val="both"/>
        <w:rPr>
          <w:rFonts w:ascii="Times New Roman" w:eastAsia="Times New Roman" w:hAnsi="Times New Roman" w:cs="Times New Roman"/>
          <w:color w:val="000000"/>
          <w:sz w:val="24"/>
          <w:szCs w:val="24"/>
          <w:lang w:eastAsia="el-GR"/>
        </w:rPr>
      </w:pPr>
    </w:p>
    <w:p w:rsidR="00231FA6" w:rsidRDefault="00B10DE2" w:rsidP="009752A2">
      <w:pPr>
        <w:spacing w:after="0" w:line="276" w:lineRule="auto"/>
        <w:jc w:val="both"/>
        <w:rPr>
          <w:rFonts w:ascii="Times New Roman" w:eastAsia="Times New Roman" w:hAnsi="Times New Roman" w:cs="Times New Roman"/>
          <w:color w:val="000000"/>
          <w:sz w:val="24"/>
          <w:szCs w:val="24"/>
          <w:lang w:eastAsia="el-GR"/>
        </w:rPr>
      </w:pPr>
      <w:r w:rsidRPr="006E6902">
        <w:rPr>
          <w:rFonts w:ascii="Times New Roman" w:eastAsia="Times New Roman" w:hAnsi="Times New Roman" w:cs="Times New Roman"/>
          <w:color w:val="000000"/>
          <w:sz w:val="24"/>
          <w:szCs w:val="24"/>
          <w:lang w:eastAsia="el-GR"/>
        </w:rPr>
        <w:t>Η εκδήλωση ευαισθητοποίησης θα πραγματο</w:t>
      </w:r>
      <w:r w:rsidR="00FD28E9">
        <w:rPr>
          <w:rFonts w:ascii="Times New Roman" w:eastAsia="Times New Roman" w:hAnsi="Times New Roman" w:cs="Times New Roman"/>
          <w:color w:val="000000"/>
          <w:sz w:val="24"/>
          <w:szCs w:val="24"/>
          <w:lang w:eastAsia="el-GR"/>
        </w:rPr>
        <w:t xml:space="preserve">ποιηθεί σε μια πλατφόρμα Zoom και οι Έλληνες εισηγητές θα μιλήσουν στην ελληνική γλώσσα, ενώ οι μη γηγενείς εισηγητές θα κάνουν χρήση της αγγλικής γλώσσας και θα διατίθεται δυνατότητα </w:t>
      </w:r>
      <w:r w:rsidRPr="006E6902">
        <w:rPr>
          <w:rFonts w:ascii="Times New Roman" w:eastAsia="Times New Roman" w:hAnsi="Times New Roman" w:cs="Times New Roman"/>
          <w:color w:val="000000"/>
          <w:sz w:val="24"/>
          <w:szCs w:val="24"/>
          <w:lang w:eastAsia="el-GR"/>
        </w:rPr>
        <w:t>μετάφραση</w:t>
      </w:r>
      <w:r w:rsidR="00FD28E9">
        <w:rPr>
          <w:rFonts w:ascii="Times New Roman" w:eastAsia="Times New Roman" w:hAnsi="Times New Roman" w:cs="Times New Roman"/>
          <w:color w:val="000000"/>
          <w:sz w:val="24"/>
          <w:szCs w:val="24"/>
          <w:lang w:eastAsia="el-GR"/>
        </w:rPr>
        <w:t>ς</w:t>
      </w:r>
      <w:r w:rsidRPr="006E6902">
        <w:rPr>
          <w:rFonts w:ascii="Times New Roman" w:eastAsia="Times New Roman" w:hAnsi="Times New Roman" w:cs="Times New Roman"/>
          <w:color w:val="000000"/>
          <w:sz w:val="24"/>
          <w:szCs w:val="24"/>
          <w:lang w:eastAsia="el-GR"/>
        </w:rPr>
        <w:t xml:space="preserve"> στα Ελληνικά.  </w:t>
      </w:r>
      <w:r w:rsidR="00231FA6" w:rsidRPr="006E6902">
        <w:rPr>
          <w:rFonts w:ascii="Times New Roman" w:eastAsia="Times New Roman" w:hAnsi="Times New Roman" w:cs="Times New Roman"/>
          <w:color w:val="000000"/>
          <w:sz w:val="24"/>
          <w:szCs w:val="24"/>
          <w:lang w:eastAsia="el-GR"/>
        </w:rPr>
        <w:t> </w:t>
      </w:r>
    </w:p>
    <w:p w:rsidR="00FD28E9" w:rsidRDefault="00FD28E9" w:rsidP="009752A2">
      <w:pPr>
        <w:spacing w:after="0" w:line="276"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                                                                                            </w:t>
      </w:r>
    </w:p>
    <w:p w:rsidR="00FD28E9" w:rsidRPr="00FD28E9" w:rsidRDefault="00FD28E9" w:rsidP="009752A2">
      <w:pPr>
        <w:spacing w:after="0" w:line="276" w:lineRule="auto"/>
        <w:jc w:val="both"/>
        <w:rPr>
          <w:rFonts w:ascii="Times New Roman" w:eastAsia="Times New Roman" w:hAnsi="Times New Roman" w:cs="Times New Roman"/>
          <w:b/>
          <w:color w:val="000000"/>
          <w:sz w:val="24"/>
          <w:szCs w:val="24"/>
          <w:lang w:eastAsia="el-GR"/>
        </w:rPr>
      </w:pPr>
      <w:r w:rsidRPr="00FD28E9">
        <w:rPr>
          <w:rFonts w:ascii="Times New Roman" w:eastAsia="Times New Roman" w:hAnsi="Times New Roman" w:cs="Times New Roman"/>
          <w:b/>
          <w:color w:val="000000"/>
          <w:sz w:val="24"/>
          <w:szCs w:val="24"/>
          <w:lang w:eastAsia="el-GR"/>
        </w:rPr>
        <w:t xml:space="preserve">                                                                                               Για τον Δ.Σ.Α</w:t>
      </w:r>
    </w:p>
    <w:p w:rsidR="00FD28E9" w:rsidRPr="00FD28E9" w:rsidRDefault="00FD28E9" w:rsidP="009752A2">
      <w:pPr>
        <w:spacing w:after="0" w:line="276" w:lineRule="auto"/>
        <w:jc w:val="both"/>
        <w:rPr>
          <w:rFonts w:ascii="Times New Roman" w:eastAsia="Times New Roman" w:hAnsi="Times New Roman" w:cs="Times New Roman"/>
          <w:b/>
          <w:color w:val="000000"/>
          <w:sz w:val="24"/>
          <w:szCs w:val="24"/>
          <w:lang w:eastAsia="el-GR"/>
        </w:rPr>
      </w:pPr>
      <w:r w:rsidRPr="00FD28E9">
        <w:rPr>
          <w:rFonts w:ascii="Times New Roman" w:eastAsia="Times New Roman" w:hAnsi="Times New Roman" w:cs="Times New Roman"/>
          <w:b/>
          <w:color w:val="000000"/>
          <w:sz w:val="24"/>
          <w:szCs w:val="24"/>
          <w:lang w:eastAsia="el-GR"/>
        </w:rPr>
        <w:t xml:space="preserve">                                                                                       Ο Υπεύθυνος Προγράμματος</w:t>
      </w:r>
    </w:p>
    <w:p w:rsidR="00FD28E9" w:rsidRPr="00FD28E9" w:rsidRDefault="00FD28E9" w:rsidP="009752A2">
      <w:pPr>
        <w:spacing w:after="0" w:line="276" w:lineRule="auto"/>
        <w:jc w:val="both"/>
        <w:rPr>
          <w:rFonts w:ascii="Times New Roman" w:eastAsia="Times New Roman" w:hAnsi="Times New Roman" w:cs="Times New Roman"/>
          <w:b/>
          <w:color w:val="000000"/>
          <w:sz w:val="24"/>
          <w:szCs w:val="24"/>
          <w:lang w:eastAsia="el-GR"/>
        </w:rPr>
      </w:pPr>
      <w:r w:rsidRPr="00FD28E9">
        <w:rPr>
          <w:rFonts w:ascii="Times New Roman" w:eastAsia="Times New Roman" w:hAnsi="Times New Roman" w:cs="Times New Roman"/>
          <w:b/>
          <w:color w:val="000000"/>
          <w:sz w:val="24"/>
          <w:szCs w:val="24"/>
          <w:lang w:eastAsia="el-GR"/>
        </w:rPr>
        <w:t xml:space="preserve">                                                                                         Νικόλαος Β.Κουτκιάς</w:t>
      </w:r>
    </w:p>
    <w:p w:rsidR="00FD28E9" w:rsidRPr="00FD28E9" w:rsidRDefault="00FD28E9" w:rsidP="006E6902">
      <w:pPr>
        <w:rPr>
          <w:rFonts w:ascii="Times New Roman" w:eastAsia="Times New Roman" w:hAnsi="Times New Roman" w:cs="Times New Roman"/>
          <w:b/>
          <w:color w:val="000000"/>
          <w:sz w:val="24"/>
          <w:szCs w:val="24"/>
          <w:lang w:eastAsia="el-GR"/>
        </w:rPr>
      </w:pPr>
      <w:r w:rsidRPr="00FD28E9">
        <w:rPr>
          <w:rFonts w:ascii="Times New Roman" w:eastAsia="Times New Roman" w:hAnsi="Times New Roman" w:cs="Times New Roman"/>
          <w:b/>
          <w:color w:val="000000"/>
          <w:sz w:val="24"/>
          <w:szCs w:val="24"/>
          <w:lang w:eastAsia="el-GR"/>
        </w:rPr>
        <w:t xml:space="preserve">                                                                                             Μέλος Δ.Σ Δ.Σ.Α</w:t>
      </w:r>
    </w:p>
    <w:p w:rsidR="00D56FF8" w:rsidRPr="006E6902" w:rsidRDefault="00FD28E9" w:rsidP="006E6902">
      <w:pPr>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                              </w:t>
      </w:r>
      <w:r w:rsidR="006E6902" w:rsidRPr="006E6902">
        <w:rPr>
          <w:rFonts w:ascii="Times New Roman" w:eastAsia="Times New Roman" w:hAnsi="Times New Roman" w:cs="Times New Roman"/>
          <w:color w:val="000000"/>
          <w:sz w:val="24"/>
          <w:szCs w:val="24"/>
          <w:lang w:eastAsia="el-GR"/>
        </w:rPr>
        <w:br w:type="page"/>
      </w:r>
      <w:r>
        <w:rPr>
          <w:rFonts w:ascii="Times New Roman" w:eastAsia="Times New Roman" w:hAnsi="Times New Roman" w:cs="Times New Roman"/>
          <w:color w:val="000000"/>
          <w:sz w:val="24"/>
          <w:szCs w:val="24"/>
          <w:lang w:eastAsia="el-GR"/>
        </w:rPr>
        <w:lastRenderedPageBreak/>
        <w:t xml:space="preserve"> </w:t>
      </w:r>
    </w:p>
    <w:p w:rsidR="00D56FF8" w:rsidRPr="006E6902" w:rsidRDefault="00D56FF8" w:rsidP="009752A2">
      <w:pPr>
        <w:spacing w:after="0" w:line="276" w:lineRule="auto"/>
        <w:jc w:val="both"/>
        <w:rPr>
          <w:rFonts w:ascii="Times New Roman" w:eastAsia="Times New Roman" w:hAnsi="Times New Roman" w:cs="Times New Roman"/>
          <w:color w:val="000000"/>
          <w:sz w:val="24"/>
          <w:szCs w:val="24"/>
          <w:lang w:eastAsia="el-GR"/>
        </w:rPr>
      </w:pPr>
    </w:p>
    <w:p w:rsidR="00231FA6" w:rsidRPr="006E6902" w:rsidRDefault="00231FA6" w:rsidP="00D56FF8">
      <w:pPr>
        <w:spacing w:after="0" w:line="276" w:lineRule="atLeast"/>
        <w:jc w:val="center"/>
        <w:rPr>
          <w:rFonts w:ascii="Times New Roman" w:eastAsia="Times New Roman" w:hAnsi="Times New Roman" w:cs="Times New Roman"/>
          <w:color w:val="000000"/>
          <w:sz w:val="24"/>
          <w:szCs w:val="24"/>
          <w:lang w:eastAsia="el-GR"/>
        </w:rPr>
      </w:pPr>
      <w:r w:rsidRPr="006E6902">
        <w:rPr>
          <w:rFonts w:ascii="Times New Roman" w:eastAsia="Times New Roman" w:hAnsi="Times New Roman" w:cs="Times New Roman"/>
          <w:b/>
          <w:bCs/>
          <w:color w:val="000000"/>
          <w:sz w:val="24"/>
          <w:szCs w:val="24"/>
          <w:lang w:eastAsia="el-GR"/>
        </w:rPr>
        <w:t>ΣΧΕΔΙΟ </w:t>
      </w:r>
      <w:r w:rsidR="003D6E20" w:rsidRPr="006E6902">
        <w:rPr>
          <w:rFonts w:ascii="Times New Roman" w:eastAsia="Times New Roman" w:hAnsi="Times New Roman" w:cs="Times New Roman"/>
          <w:b/>
          <w:bCs/>
          <w:color w:val="000000"/>
          <w:sz w:val="24"/>
          <w:szCs w:val="24"/>
          <w:lang w:eastAsia="el-GR"/>
        </w:rPr>
        <w:t>ΠΡΟΓΡΑΜΜΑΤΟΣ</w:t>
      </w:r>
    </w:p>
    <w:p w:rsidR="00231FA6" w:rsidRPr="006E6902" w:rsidRDefault="00231FA6" w:rsidP="003D53CD">
      <w:pPr>
        <w:spacing w:after="0" w:line="276" w:lineRule="atLeast"/>
        <w:jc w:val="both"/>
        <w:rPr>
          <w:rFonts w:ascii="Times New Roman" w:eastAsia="Times New Roman" w:hAnsi="Times New Roman" w:cs="Times New Roman"/>
          <w:color w:val="000000"/>
          <w:sz w:val="24"/>
          <w:szCs w:val="24"/>
          <w:lang w:eastAsia="el-GR"/>
        </w:rPr>
      </w:pPr>
      <w:r w:rsidRPr="006E6902">
        <w:rPr>
          <w:rFonts w:ascii="Times New Roman" w:eastAsia="Times New Roman" w:hAnsi="Times New Roman" w:cs="Times New Roman"/>
          <w:color w:val="000000"/>
          <w:sz w:val="24"/>
          <w:szCs w:val="24"/>
          <w:lang w:eastAsia="el-GR"/>
        </w:rPr>
        <w:t> </w:t>
      </w:r>
    </w:p>
    <w:tbl>
      <w:tblPr>
        <w:tblW w:w="9206" w:type="dxa"/>
        <w:tblCellMar>
          <w:left w:w="0" w:type="dxa"/>
          <w:right w:w="0" w:type="dxa"/>
        </w:tblCellMar>
        <w:tblLook w:val="04A0" w:firstRow="1" w:lastRow="0" w:firstColumn="1" w:lastColumn="0" w:noHBand="0" w:noVBand="1"/>
      </w:tblPr>
      <w:tblGrid>
        <w:gridCol w:w="2119"/>
        <w:gridCol w:w="7087"/>
      </w:tblGrid>
      <w:tr w:rsidR="00231FA6" w:rsidRPr="00975485" w:rsidTr="003074EA">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1FA6" w:rsidRPr="006E6902" w:rsidRDefault="00231FA6" w:rsidP="003D53CD">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 </w:t>
            </w:r>
          </w:p>
          <w:p w:rsidR="00231FA6" w:rsidRPr="006E6902" w:rsidRDefault="00231FA6" w:rsidP="006E6902">
            <w:pPr>
              <w:spacing w:after="0" w:line="230" w:lineRule="atLeast"/>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 xml:space="preserve">10:00 </w:t>
            </w:r>
            <w:r w:rsidR="00B10DE2" w:rsidRPr="006E6902">
              <w:rPr>
                <w:rFonts w:ascii="Times New Roman" w:eastAsia="Times New Roman" w:hAnsi="Times New Roman" w:cs="Times New Roman"/>
                <w:b/>
                <w:bCs/>
                <w:sz w:val="24"/>
                <w:szCs w:val="24"/>
                <w:lang w:eastAsia="el-GR"/>
              </w:rPr>
              <w:t xml:space="preserve"> - 10:</w:t>
            </w:r>
            <w:r w:rsidRPr="006E6902">
              <w:rPr>
                <w:rFonts w:ascii="Times New Roman" w:eastAsia="Times New Roman" w:hAnsi="Times New Roman" w:cs="Times New Roman"/>
                <w:b/>
                <w:bCs/>
                <w:sz w:val="24"/>
                <w:szCs w:val="24"/>
                <w:lang w:eastAsia="el-GR"/>
              </w:rPr>
              <w:t>10 ( ΕΕΤ )</w:t>
            </w:r>
          </w:p>
        </w:tc>
        <w:tc>
          <w:tcPr>
            <w:tcW w:w="7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1FA6" w:rsidRPr="006E6902" w:rsidRDefault="00231FA6" w:rsidP="003D53CD">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 </w:t>
            </w:r>
          </w:p>
          <w:p w:rsidR="00231FA6" w:rsidRPr="006E6902" w:rsidRDefault="003D53CD" w:rsidP="003D53CD">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Εισαγωγή</w:t>
            </w:r>
          </w:p>
          <w:p w:rsidR="006B5CAA" w:rsidRPr="00FD28E9" w:rsidRDefault="00FD28E9" w:rsidP="006B5CAA">
            <w:pPr>
              <w:pStyle w:val="a4"/>
              <w:numPr>
                <w:ilvl w:val="0"/>
                <w:numId w:val="12"/>
              </w:numPr>
              <w:spacing w:line="276" w:lineRule="auto"/>
              <w:rPr>
                <w:rFonts w:eastAsia="Segoe UI Historic"/>
                <w:b/>
                <w:bCs/>
                <w:color w:val="000000" w:themeColor="text1"/>
                <w:kern w:val="2"/>
                <w:lang w:val="el-GR"/>
              </w:rPr>
            </w:pPr>
            <w:r>
              <w:rPr>
                <w:b/>
                <w:color w:val="000000" w:themeColor="text1"/>
                <w:kern w:val="2"/>
                <w:lang w:val="el-GR"/>
              </w:rPr>
              <w:t>Δημήτριος</w:t>
            </w:r>
            <w:r w:rsidRPr="00FD28E9">
              <w:rPr>
                <w:b/>
                <w:color w:val="000000" w:themeColor="text1"/>
                <w:kern w:val="2"/>
                <w:lang w:val="el-GR"/>
              </w:rPr>
              <w:t xml:space="preserve"> </w:t>
            </w:r>
            <w:r>
              <w:rPr>
                <w:b/>
                <w:color w:val="000000" w:themeColor="text1"/>
                <w:kern w:val="2"/>
                <w:lang w:val="el-GR"/>
              </w:rPr>
              <w:t>Βερβεσός</w:t>
            </w:r>
            <w:r w:rsidRPr="00FD28E9">
              <w:rPr>
                <w:color w:val="000000" w:themeColor="text1"/>
                <w:kern w:val="2"/>
                <w:lang w:val="el-GR"/>
              </w:rPr>
              <w:t>, Πρ</w:t>
            </w:r>
            <w:r>
              <w:rPr>
                <w:color w:val="000000" w:themeColor="text1"/>
                <w:kern w:val="2"/>
                <w:lang w:val="el-GR"/>
              </w:rPr>
              <w:t>όεδρος</w:t>
            </w:r>
            <w:r w:rsidRPr="00FD28E9">
              <w:rPr>
                <w:color w:val="000000" w:themeColor="text1"/>
                <w:kern w:val="2"/>
                <w:lang w:val="el-GR"/>
              </w:rPr>
              <w:t xml:space="preserve"> </w:t>
            </w:r>
            <w:r>
              <w:rPr>
                <w:color w:val="000000" w:themeColor="text1"/>
                <w:kern w:val="2"/>
                <w:lang w:val="el-GR"/>
              </w:rPr>
              <w:t>του</w:t>
            </w:r>
            <w:r w:rsidRPr="00FD28E9">
              <w:rPr>
                <w:color w:val="000000" w:themeColor="text1"/>
                <w:kern w:val="2"/>
                <w:lang w:val="el-GR"/>
              </w:rPr>
              <w:t xml:space="preserve"> </w:t>
            </w:r>
            <w:r>
              <w:rPr>
                <w:color w:val="000000" w:themeColor="text1"/>
                <w:kern w:val="2"/>
                <w:lang w:val="el-GR"/>
              </w:rPr>
              <w:t>Δικηγορικού</w:t>
            </w:r>
            <w:r w:rsidRPr="00FD28E9">
              <w:rPr>
                <w:color w:val="000000" w:themeColor="text1"/>
                <w:kern w:val="2"/>
                <w:lang w:val="el-GR"/>
              </w:rPr>
              <w:t xml:space="preserve"> </w:t>
            </w:r>
            <w:r>
              <w:rPr>
                <w:color w:val="000000" w:themeColor="text1"/>
                <w:kern w:val="2"/>
                <w:lang w:val="el-GR"/>
              </w:rPr>
              <w:t>Συλλόγου</w:t>
            </w:r>
            <w:r w:rsidRPr="00FD28E9">
              <w:rPr>
                <w:color w:val="000000" w:themeColor="text1"/>
                <w:kern w:val="2"/>
                <w:lang w:val="el-GR"/>
              </w:rPr>
              <w:t xml:space="preserve"> </w:t>
            </w:r>
            <w:r>
              <w:rPr>
                <w:color w:val="000000" w:themeColor="text1"/>
                <w:kern w:val="2"/>
                <w:lang w:val="el-GR"/>
              </w:rPr>
              <w:t>Αθηνών</w:t>
            </w:r>
            <w:r w:rsidRPr="00FD28E9">
              <w:rPr>
                <w:color w:val="000000" w:themeColor="text1"/>
                <w:lang w:val="el-GR"/>
              </w:rPr>
              <w:t xml:space="preserve"> (Δ.</w:t>
            </w:r>
            <w:r>
              <w:rPr>
                <w:color w:val="000000" w:themeColor="text1"/>
                <w:lang w:val="el-GR"/>
              </w:rPr>
              <w:t>Σ</w:t>
            </w:r>
            <w:r w:rsidRPr="00FD28E9">
              <w:rPr>
                <w:color w:val="000000" w:themeColor="text1"/>
                <w:lang w:val="el-GR"/>
              </w:rPr>
              <w:t>.</w:t>
            </w:r>
            <w:r>
              <w:rPr>
                <w:color w:val="000000" w:themeColor="text1"/>
                <w:lang w:val="el-GR"/>
              </w:rPr>
              <w:t>Α</w:t>
            </w:r>
            <w:r w:rsidR="006B5CAA" w:rsidRPr="00FD28E9">
              <w:rPr>
                <w:color w:val="000000" w:themeColor="text1"/>
                <w:lang w:val="el-GR"/>
              </w:rPr>
              <w:t xml:space="preserve">) </w:t>
            </w:r>
            <w:r>
              <w:rPr>
                <w:color w:val="000000" w:themeColor="text1"/>
                <w:kern w:val="2"/>
                <w:lang w:val="el-GR"/>
              </w:rPr>
              <w:t>και Πρόεδρος της Ολομέλειας των Προέδρων των Δικηγορικών Συλλόγων της Ελλάδας</w:t>
            </w:r>
          </w:p>
          <w:p w:rsidR="00231FA6" w:rsidRPr="006E6902" w:rsidRDefault="00231FA6" w:rsidP="006B5CAA">
            <w:pPr>
              <w:pStyle w:val="a4"/>
              <w:numPr>
                <w:ilvl w:val="0"/>
                <w:numId w:val="12"/>
              </w:numPr>
              <w:spacing w:line="276" w:lineRule="atLeast"/>
              <w:jc w:val="both"/>
              <w:rPr>
                <w:lang w:val="el-GR" w:eastAsia="el-GR"/>
              </w:rPr>
            </w:pPr>
            <w:r w:rsidRPr="006E6902">
              <w:rPr>
                <w:b/>
                <w:bCs/>
                <w:lang w:val="el-GR" w:eastAsia="el-GR"/>
              </w:rPr>
              <w:t>Νικόλαος Κουτκιάς,</w:t>
            </w:r>
            <w:r w:rsidRPr="006B5CAA">
              <w:rPr>
                <w:b/>
                <w:bCs/>
                <w:lang w:val="en-US" w:eastAsia="el-GR"/>
              </w:rPr>
              <w:t> </w:t>
            </w:r>
            <w:r w:rsidRPr="006E6902">
              <w:rPr>
                <w:lang w:val="el-GR" w:eastAsia="el-GR"/>
              </w:rPr>
              <w:t xml:space="preserve">Επικεφαλής της Ελληνικής Αντιπροσωπείας στο </w:t>
            </w:r>
            <w:r w:rsidR="003D53CD" w:rsidRPr="006B5CAA">
              <w:rPr>
                <w:lang w:val="en-US" w:eastAsia="el-GR"/>
              </w:rPr>
              <w:t>CCBE</w:t>
            </w:r>
            <w:r w:rsidRPr="006E6902">
              <w:rPr>
                <w:lang w:val="el-GR" w:eastAsia="el-GR"/>
              </w:rPr>
              <w:t xml:space="preserve"> και Μέλος του Δ.Σ. του Δικηγορικού Συλλόγου Αθηνών (</w:t>
            </w:r>
            <w:r w:rsidRPr="006B5CAA">
              <w:rPr>
                <w:lang w:val="en-US" w:eastAsia="el-GR"/>
              </w:rPr>
              <w:t>ABA</w:t>
            </w:r>
            <w:r w:rsidRPr="006E6902">
              <w:rPr>
                <w:lang w:val="el-GR" w:eastAsia="el-GR"/>
              </w:rPr>
              <w:t>)</w:t>
            </w:r>
            <w:r w:rsidRPr="006B5CAA">
              <w:rPr>
                <w:b/>
                <w:bCs/>
                <w:lang w:val="en-US" w:eastAsia="el-GR"/>
              </w:rPr>
              <w:t> </w:t>
            </w:r>
          </w:p>
          <w:p w:rsidR="003D53CD" w:rsidRPr="006E6902" w:rsidRDefault="00231FA6" w:rsidP="006B5CAA">
            <w:pPr>
              <w:pStyle w:val="a4"/>
              <w:numPr>
                <w:ilvl w:val="0"/>
                <w:numId w:val="12"/>
              </w:numPr>
              <w:spacing w:line="276" w:lineRule="auto"/>
              <w:rPr>
                <w:rFonts w:eastAsiaTheme="minorEastAsia"/>
                <w:b/>
                <w:bCs/>
                <w:color w:val="000000" w:themeColor="text1"/>
                <w:lang w:val="en-US"/>
              </w:rPr>
            </w:pPr>
            <w:r w:rsidRPr="006E6902">
              <w:rPr>
                <w:b/>
                <w:bCs/>
                <w:lang w:val="en-US" w:eastAsia="el-GR"/>
              </w:rPr>
              <w:t>Tome Shekerdjiev, </w:t>
            </w:r>
            <w:r w:rsidRPr="006E6902">
              <w:rPr>
                <w:lang w:eastAsia="el-GR"/>
              </w:rPr>
              <w:t>υπεύθυνος</w:t>
            </w:r>
            <w:r w:rsidRPr="006E6902">
              <w:rPr>
                <w:lang w:val="en-US" w:eastAsia="el-GR"/>
              </w:rPr>
              <w:t xml:space="preserve"> </w:t>
            </w:r>
            <w:r w:rsidRPr="006E6902">
              <w:rPr>
                <w:lang w:eastAsia="el-GR"/>
              </w:rPr>
              <w:t>έργου</w:t>
            </w:r>
            <w:r w:rsidRPr="006E6902">
              <w:rPr>
                <w:lang w:val="en-US" w:eastAsia="el-GR"/>
              </w:rPr>
              <w:t xml:space="preserve">, </w:t>
            </w:r>
            <w:r w:rsidR="003D53CD" w:rsidRPr="006E6902">
              <w:rPr>
                <w:rFonts w:eastAsia="Segoe UI Historic"/>
                <w:color w:val="000000" w:themeColor="text1"/>
                <w:lang w:val="en-US"/>
              </w:rPr>
              <w:t>Turning Words into Action Project, OSCE Office for Democratic Institutions and Human Rights (ODIHR)</w:t>
            </w:r>
          </w:p>
          <w:p w:rsidR="00231FA6" w:rsidRPr="006E6902" w:rsidRDefault="00231FA6" w:rsidP="003D53CD">
            <w:pPr>
              <w:spacing w:after="0" w:line="276" w:lineRule="atLeast"/>
              <w:jc w:val="both"/>
              <w:rPr>
                <w:rFonts w:ascii="Times New Roman" w:eastAsia="Times New Roman" w:hAnsi="Times New Roman" w:cs="Times New Roman"/>
                <w:sz w:val="24"/>
                <w:szCs w:val="24"/>
                <w:lang w:val="en-US" w:eastAsia="el-GR"/>
              </w:rPr>
            </w:pPr>
            <w:r w:rsidRPr="006E6902">
              <w:rPr>
                <w:rFonts w:ascii="Times New Roman" w:eastAsia="Times New Roman" w:hAnsi="Times New Roman" w:cs="Times New Roman"/>
                <w:b/>
                <w:bCs/>
                <w:sz w:val="24"/>
                <w:szCs w:val="24"/>
                <w:lang w:val="en-US" w:eastAsia="el-GR"/>
              </w:rPr>
              <w:t> </w:t>
            </w:r>
          </w:p>
        </w:tc>
      </w:tr>
      <w:tr w:rsidR="00231FA6" w:rsidRPr="006E6902" w:rsidTr="003074EA">
        <w:trPr>
          <w:trHeight w:val="1821"/>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1FA6" w:rsidRPr="006E6902" w:rsidRDefault="00231FA6" w:rsidP="003D53CD">
            <w:pPr>
              <w:spacing w:after="0" w:line="230" w:lineRule="atLeast"/>
              <w:jc w:val="both"/>
              <w:rPr>
                <w:rFonts w:ascii="Times New Roman" w:eastAsia="Times New Roman" w:hAnsi="Times New Roman" w:cs="Times New Roman"/>
                <w:sz w:val="24"/>
                <w:szCs w:val="24"/>
                <w:lang w:val="en-US" w:eastAsia="el-GR"/>
              </w:rPr>
            </w:pPr>
            <w:r w:rsidRPr="006E6902">
              <w:rPr>
                <w:rFonts w:ascii="Times New Roman" w:eastAsia="Times New Roman" w:hAnsi="Times New Roman" w:cs="Times New Roman"/>
                <w:b/>
                <w:bCs/>
                <w:sz w:val="24"/>
                <w:szCs w:val="24"/>
                <w:lang w:val="en-US" w:eastAsia="el-GR"/>
              </w:rPr>
              <w:t> </w:t>
            </w:r>
          </w:p>
          <w:p w:rsidR="00231FA6" w:rsidRPr="006E6902" w:rsidRDefault="00B10DE2" w:rsidP="003D53CD">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10:10 - 10:</w:t>
            </w:r>
            <w:r w:rsidR="00231FA6" w:rsidRPr="006E6902">
              <w:rPr>
                <w:rFonts w:ascii="Times New Roman" w:eastAsia="Times New Roman" w:hAnsi="Times New Roman" w:cs="Times New Roman"/>
                <w:b/>
                <w:bCs/>
                <w:sz w:val="24"/>
                <w:szCs w:val="24"/>
                <w:lang w:eastAsia="el-GR"/>
              </w:rPr>
              <w:t>45</w:t>
            </w:r>
          </w:p>
          <w:p w:rsidR="00231FA6" w:rsidRPr="006E6902" w:rsidRDefault="00231FA6" w:rsidP="003D53CD">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 </w:t>
            </w:r>
          </w:p>
          <w:p w:rsidR="00231FA6" w:rsidRPr="006E6902" w:rsidRDefault="00231FA6" w:rsidP="003D53CD">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             </w:t>
            </w:r>
          </w:p>
          <w:p w:rsidR="00231FA6" w:rsidRPr="006E6902" w:rsidRDefault="00231FA6" w:rsidP="003D53CD">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 </w:t>
            </w:r>
          </w:p>
        </w:tc>
        <w:tc>
          <w:tcPr>
            <w:tcW w:w="7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1FA6" w:rsidRPr="006E6902" w:rsidRDefault="00231FA6" w:rsidP="003D53CD">
            <w:pPr>
              <w:shd w:val="clear" w:color="auto" w:fill="FFFFFF"/>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color w:val="212121"/>
                <w:sz w:val="24"/>
                <w:szCs w:val="24"/>
                <w:lang w:eastAsia="el-GR"/>
              </w:rPr>
              <w:t> </w:t>
            </w:r>
          </w:p>
          <w:p w:rsidR="00231FA6" w:rsidRPr="006E6902" w:rsidRDefault="00231FA6" w:rsidP="003D53CD">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 xml:space="preserve">Έννοιες εγκλήματος </w:t>
            </w:r>
            <w:r w:rsidR="00575554" w:rsidRPr="006E6902">
              <w:rPr>
                <w:rFonts w:ascii="Times New Roman" w:eastAsia="Times New Roman" w:hAnsi="Times New Roman" w:cs="Times New Roman"/>
                <w:b/>
                <w:bCs/>
                <w:sz w:val="24"/>
                <w:szCs w:val="24"/>
                <w:lang w:eastAsia="el-GR"/>
              </w:rPr>
              <w:t>ρατσιστικής βίας</w:t>
            </w:r>
          </w:p>
          <w:p w:rsidR="00231FA6" w:rsidRPr="006E6902" w:rsidRDefault="00231FA6" w:rsidP="003D53CD">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 </w:t>
            </w:r>
          </w:p>
          <w:p w:rsidR="00231FA6" w:rsidRPr="006E6902" w:rsidRDefault="00231FA6" w:rsidP="003D53CD">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sz w:val="24"/>
                <w:szCs w:val="24"/>
                <w:lang w:eastAsia="el-GR"/>
              </w:rPr>
              <w:t xml:space="preserve">Κατανόηση και αναγνώριση εννοιών εγκλήματος </w:t>
            </w:r>
            <w:r w:rsidR="00575554" w:rsidRPr="006E6902">
              <w:rPr>
                <w:rFonts w:ascii="Times New Roman" w:eastAsia="Times New Roman" w:hAnsi="Times New Roman" w:cs="Times New Roman"/>
                <w:sz w:val="24"/>
                <w:szCs w:val="24"/>
                <w:lang w:eastAsia="el-GR"/>
              </w:rPr>
              <w:t>ρατσιστικής βίας</w:t>
            </w:r>
            <w:r w:rsidRPr="006E6902">
              <w:rPr>
                <w:rFonts w:ascii="Times New Roman" w:eastAsia="Times New Roman" w:hAnsi="Times New Roman" w:cs="Times New Roman"/>
                <w:sz w:val="24"/>
                <w:szCs w:val="24"/>
                <w:lang w:eastAsia="el-GR"/>
              </w:rPr>
              <w:t xml:space="preserve"> και δεικτών προκατάληψης , των επιπτώσεων των εγκλημάτων </w:t>
            </w:r>
            <w:r w:rsidR="00575554" w:rsidRPr="006E6902">
              <w:rPr>
                <w:rFonts w:ascii="Times New Roman" w:eastAsia="Times New Roman" w:hAnsi="Times New Roman" w:cs="Times New Roman"/>
                <w:sz w:val="24"/>
                <w:szCs w:val="24"/>
                <w:lang w:eastAsia="el-GR"/>
              </w:rPr>
              <w:t>ρατσιστικής βίας</w:t>
            </w:r>
            <w:r w:rsidRPr="006E6902">
              <w:rPr>
                <w:rFonts w:ascii="Times New Roman" w:eastAsia="Times New Roman" w:hAnsi="Times New Roman" w:cs="Times New Roman"/>
                <w:sz w:val="24"/>
                <w:szCs w:val="24"/>
                <w:lang w:eastAsia="el-GR"/>
              </w:rPr>
              <w:t xml:space="preserve"> και των αναγκών των θυμάτων εγκλημάτων </w:t>
            </w:r>
            <w:r w:rsidR="00575554" w:rsidRPr="006E6902">
              <w:rPr>
                <w:rFonts w:ascii="Times New Roman" w:eastAsia="Times New Roman" w:hAnsi="Times New Roman" w:cs="Times New Roman"/>
                <w:sz w:val="24"/>
                <w:szCs w:val="24"/>
                <w:lang w:eastAsia="el-GR"/>
              </w:rPr>
              <w:t>ρατσιστικής βίας</w:t>
            </w:r>
            <w:r w:rsidRPr="006E6902">
              <w:rPr>
                <w:rFonts w:ascii="Times New Roman" w:eastAsia="Times New Roman" w:hAnsi="Times New Roman" w:cs="Times New Roman"/>
                <w:sz w:val="24"/>
                <w:szCs w:val="24"/>
                <w:lang w:eastAsia="el-GR"/>
              </w:rPr>
              <w:t> .</w:t>
            </w:r>
          </w:p>
          <w:p w:rsidR="00231FA6" w:rsidRPr="006E6902" w:rsidRDefault="00231FA6" w:rsidP="003D6E20">
            <w:pPr>
              <w:pStyle w:val="a4"/>
              <w:numPr>
                <w:ilvl w:val="0"/>
                <w:numId w:val="12"/>
              </w:numPr>
              <w:spacing w:line="276" w:lineRule="auto"/>
              <w:rPr>
                <w:lang w:val="el-GR" w:eastAsia="el-GR"/>
              </w:rPr>
            </w:pPr>
            <w:r w:rsidRPr="006E6902">
              <w:rPr>
                <w:b/>
                <w:bCs/>
                <w:lang w:eastAsia="el-GR"/>
              </w:rPr>
              <w:t>Ales</w:t>
            </w:r>
            <w:r w:rsidRPr="006E6902">
              <w:rPr>
                <w:b/>
                <w:bCs/>
                <w:lang w:val="el-GR" w:eastAsia="el-GR"/>
              </w:rPr>
              <w:t xml:space="preserve"> </w:t>
            </w:r>
            <w:r w:rsidRPr="006E6902">
              <w:rPr>
                <w:b/>
                <w:bCs/>
                <w:lang w:eastAsia="el-GR"/>
              </w:rPr>
              <w:t>Gi</w:t>
            </w:r>
            <w:r w:rsidRPr="006E6902">
              <w:rPr>
                <w:b/>
                <w:bCs/>
                <w:lang w:val="el-GR" w:eastAsia="el-GR"/>
              </w:rPr>
              <w:t>ã</w:t>
            </w:r>
            <w:r w:rsidRPr="006E6902">
              <w:rPr>
                <w:b/>
                <w:bCs/>
                <w:lang w:eastAsia="el-GR"/>
              </w:rPr>
              <w:t>o</w:t>
            </w:r>
            <w:r w:rsidRPr="006E6902">
              <w:rPr>
                <w:b/>
                <w:bCs/>
                <w:lang w:val="el-GR" w:eastAsia="el-GR"/>
              </w:rPr>
              <w:t xml:space="preserve"> </w:t>
            </w:r>
            <w:r w:rsidRPr="006E6902">
              <w:rPr>
                <w:b/>
                <w:bCs/>
                <w:lang w:eastAsia="el-GR"/>
              </w:rPr>
              <w:t>Hanek </w:t>
            </w:r>
            <w:r w:rsidR="003D53CD" w:rsidRPr="006E6902">
              <w:rPr>
                <w:lang w:val="el-GR" w:eastAsia="el-GR"/>
              </w:rPr>
              <w:t>,</w:t>
            </w:r>
            <w:r w:rsidR="003D53CD" w:rsidRPr="006E6902">
              <w:rPr>
                <w:lang w:eastAsia="el-GR"/>
              </w:rPr>
              <w:t> </w:t>
            </w:r>
            <w:r w:rsidR="003D53CD" w:rsidRPr="006E6902">
              <w:rPr>
                <w:lang w:val="el-GR" w:eastAsia="el-GR"/>
              </w:rPr>
              <w:t>Υπεύθυνος</w:t>
            </w:r>
            <w:r w:rsidR="003D53CD" w:rsidRPr="006E6902">
              <w:rPr>
                <w:lang w:eastAsia="el-GR"/>
              </w:rPr>
              <w:t> </w:t>
            </w:r>
            <w:r w:rsidR="003D53CD" w:rsidRPr="006E6902">
              <w:rPr>
                <w:lang w:val="el-GR" w:eastAsia="el-GR"/>
              </w:rPr>
              <w:t>εγκλημάτων</w:t>
            </w:r>
            <w:r w:rsidRPr="006E6902">
              <w:rPr>
                <w:lang w:val="el-GR" w:eastAsia="el-GR"/>
              </w:rPr>
              <w:t xml:space="preserve"> </w:t>
            </w:r>
            <w:r w:rsidR="00575554" w:rsidRPr="006E6902">
              <w:rPr>
                <w:lang w:val="el-GR" w:eastAsia="el-GR"/>
              </w:rPr>
              <w:t>ρατσιστικής βίας</w:t>
            </w:r>
            <w:r w:rsidRPr="006E6902">
              <w:rPr>
                <w:lang w:val="el-GR" w:eastAsia="el-GR"/>
              </w:rPr>
              <w:t>,</w:t>
            </w:r>
            <w:r w:rsidRPr="006E6902">
              <w:rPr>
                <w:lang w:eastAsia="el-GR"/>
              </w:rPr>
              <w:t> ODIHR</w:t>
            </w:r>
          </w:p>
          <w:p w:rsidR="00231FA6" w:rsidRPr="006E6902" w:rsidRDefault="00231FA6" w:rsidP="003D53CD">
            <w:pPr>
              <w:spacing w:after="0" w:line="276"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sz w:val="24"/>
                <w:szCs w:val="24"/>
                <w:lang w:eastAsia="el-GR"/>
              </w:rPr>
              <w:t> </w:t>
            </w:r>
          </w:p>
        </w:tc>
      </w:tr>
      <w:tr w:rsidR="00231FA6" w:rsidRPr="006E6902" w:rsidTr="003074EA">
        <w:trPr>
          <w:trHeight w:val="821"/>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1FA6" w:rsidRPr="006E6902" w:rsidRDefault="00231FA6" w:rsidP="003D53CD">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 </w:t>
            </w:r>
          </w:p>
          <w:p w:rsidR="00231FA6" w:rsidRPr="006E6902" w:rsidRDefault="00B10DE2" w:rsidP="00B10DE2">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10:45- 11</w:t>
            </w:r>
            <w:r w:rsidR="00231FA6" w:rsidRPr="006E6902">
              <w:rPr>
                <w:rFonts w:ascii="Times New Roman" w:eastAsia="Times New Roman" w:hAnsi="Times New Roman" w:cs="Times New Roman"/>
                <w:b/>
                <w:bCs/>
                <w:sz w:val="24"/>
                <w:szCs w:val="24"/>
                <w:lang w:eastAsia="el-GR"/>
              </w:rPr>
              <w:t>:15</w:t>
            </w:r>
          </w:p>
        </w:tc>
        <w:tc>
          <w:tcPr>
            <w:tcW w:w="7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1FA6" w:rsidRPr="006E6902" w:rsidRDefault="00231FA6" w:rsidP="003D53CD">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 </w:t>
            </w:r>
          </w:p>
          <w:p w:rsidR="00231FA6" w:rsidRPr="006E6902" w:rsidRDefault="00231FA6" w:rsidP="003D53CD">
            <w:pPr>
              <w:spacing w:after="0" w:line="240" w:lineRule="auto"/>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color w:val="212121"/>
                <w:sz w:val="24"/>
                <w:szCs w:val="24"/>
                <w:lang w:eastAsia="el-GR"/>
              </w:rPr>
              <w:t xml:space="preserve">Αντιμετώπιση εγκλημάτων </w:t>
            </w:r>
            <w:r w:rsidR="00575554" w:rsidRPr="006E6902">
              <w:rPr>
                <w:rFonts w:ascii="Times New Roman" w:eastAsia="Times New Roman" w:hAnsi="Times New Roman" w:cs="Times New Roman"/>
                <w:b/>
                <w:bCs/>
                <w:color w:val="212121"/>
                <w:sz w:val="24"/>
                <w:szCs w:val="24"/>
                <w:lang w:eastAsia="el-GR"/>
              </w:rPr>
              <w:t>ρατσιστικής βίας</w:t>
            </w:r>
            <w:r w:rsidRPr="006E6902">
              <w:rPr>
                <w:rFonts w:ascii="Times New Roman" w:eastAsia="Times New Roman" w:hAnsi="Times New Roman" w:cs="Times New Roman"/>
                <w:b/>
                <w:bCs/>
                <w:color w:val="212121"/>
                <w:sz w:val="24"/>
                <w:szCs w:val="24"/>
                <w:lang w:eastAsia="el-GR"/>
              </w:rPr>
              <w:t xml:space="preserve"> στην Ελλάδα: Πλαίσια και πρακτικές</w:t>
            </w:r>
          </w:p>
          <w:p w:rsidR="00231FA6" w:rsidRPr="006E6902" w:rsidRDefault="00231FA6" w:rsidP="003D53CD">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sz w:val="24"/>
                <w:szCs w:val="24"/>
                <w:lang w:eastAsia="el-GR"/>
              </w:rPr>
              <w:t> </w:t>
            </w:r>
          </w:p>
          <w:p w:rsidR="00231FA6" w:rsidRPr="006E6902" w:rsidRDefault="00231FA6" w:rsidP="003D53CD">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sz w:val="24"/>
                <w:szCs w:val="24"/>
                <w:lang w:eastAsia="el-GR"/>
              </w:rPr>
              <w:t>Συζητώντας </w:t>
            </w:r>
            <w:r w:rsidR="003D53CD" w:rsidRPr="006E6902">
              <w:rPr>
                <w:rFonts w:ascii="Times New Roman" w:eastAsia="Times New Roman" w:hAnsi="Times New Roman" w:cs="Times New Roman"/>
                <w:sz w:val="24"/>
                <w:szCs w:val="24"/>
                <w:lang w:eastAsia="el-GR"/>
              </w:rPr>
              <w:t>τις</w:t>
            </w:r>
            <w:r w:rsidRPr="006E6902">
              <w:rPr>
                <w:rFonts w:ascii="Times New Roman" w:eastAsia="Times New Roman" w:hAnsi="Times New Roman" w:cs="Times New Roman"/>
                <w:sz w:val="24"/>
                <w:szCs w:val="24"/>
                <w:lang w:eastAsia="el-GR"/>
              </w:rPr>
              <w:t xml:space="preserve"> εθνικές δομές για την αντιμετώπιση εγκλημάτων </w:t>
            </w:r>
            <w:r w:rsidR="00575554" w:rsidRPr="006E6902">
              <w:rPr>
                <w:rFonts w:ascii="Times New Roman" w:eastAsia="Times New Roman" w:hAnsi="Times New Roman" w:cs="Times New Roman"/>
                <w:sz w:val="24"/>
                <w:szCs w:val="24"/>
                <w:lang w:eastAsia="el-GR"/>
              </w:rPr>
              <w:t>ρατσιστικής βίας</w:t>
            </w:r>
            <w:r w:rsidR="00550DC0" w:rsidRPr="006E6902">
              <w:rPr>
                <w:rFonts w:ascii="Times New Roman" w:eastAsia="Times New Roman" w:hAnsi="Times New Roman" w:cs="Times New Roman"/>
                <w:sz w:val="24"/>
                <w:szCs w:val="24"/>
                <w:lang w:eastAsia="el-GR"/>
              </w:rPr>
              <w:t>, Νόμος -  διϋπηρεσιακό</w:t>
            </w:r>
            <w:r w:rsidRPr="006E6902">
              <w:rPr>
                <w:rFonts w:ascii="Times New Roman" w:eastAsia="Times New Roman" w:hAnsi="Times New Roman" w:cs="Times New Roman"/>
                <w:sz w:val="24"/>
                <w:szCs w:val="24"/>
                <w:lang w:eastAsia="el-GR"/>
              </w:rPr>
              <w:t xml:space="preserve"> μνημόνιο.</w:t>
            </w:r>
          </w:p>
          <w:p w:rsidR="00231FA6" w:rsidRPr="009010AE" w:rsidRDefault="00231FA6" w:rsidP="009010AE">
            <w:pPr>
              <w:pStyle w:val="a4"/>
              <w:numPr>
                <w:ilvl w:val="0"/>
                <w:numId w:val="12"/>
              </w:numPr>
              <w:spacing w:line="276" w:lineRule="auto"/>
              <w:rPr>
                <w:b/>
                <w:bCs/>
                <w:lang w:val="el-GR" w:eastAsia="el-GR"/>
              </w:rPr>
            </w:pPr>
            <w:r w:rsidRPr="009010AE">
              <w:rPr>
                <w:b/>
                <w:bCs/>
                <w:lang w:val="el-GR" w:eastAsia="el-GR"/>
              </w:rPr>
              <w:t>Χρήστος</w:t>
            </w:r>
            <w:r w:rsidR="00D56FF8" w:rsidRPr="006E6902">
              <w:rPr>
                <w:b/>
                <w:bCs/>
                <w:lang w:eastAsia="el-GR"/>
              </w:rPr>
              <w:t> </w:t>
            </w:r>
            <w:r w:rsidR="00D56FF8" w:rsidRPr="009010AE">
              <w:rPr>
                <w:b/>
                <w:bCs/>
                <w:lang w:val="el-GR" w:eastAsia="el-GR"/>
              </w:rPr>
              <w:t>Πετράκος</w:t>
            </w:r>
            <w:r w:rsidR="003074EA" w:rsidRPr="009010AE">
              <w:rPr>
                <w:b/>
                <w:bCs/>
                <w:lang w:val="el-GR" w:eastAsia="el-GR"/>
              </w:rPr>
              <w:t>,</w:t>
            </w:r>
            <w:r w:rsidR="009010AE" w:rsidRPr="009010AE">
              <w:rPr>
                <w:b/>
                <w:bCs/>
                <w:lang w:val="el-GR" w:eastAsia="el-GR"/>
              </w:rPr>
              <w:t xml:space="preserve"> </w:t>
            </w:r>
            <w:r w:rsidR="00D56FF8" w:rsidRPr="009010AE">
              <w:rPr>
                <w:bCs/>
                <w:lang w:val="el-GR" w:eastAsia="el-GR"/>
              </w:rPr>
              <w:t>Μέλος του Δικηγορικού Συλλόγου</w:t>
            </w:r>
            <w:r w:rsidRPr="009010AE">
              <w:rPr>
                <w:bCs/>
                <w:lang w:val="el-GR" w:eastAsia="el-GR"/>
              </w:rPr>
              <w:t xml:space="preserve"> </w:t>
            </w:r>
            <w:r w:rsidR="00D56FF8" w:rsidRPr="009010AE">
              <w:rPr>
                <w:bCs/>
                <w:lang w:val="el-GR" w:eastAsia="el-GR"/>
              </w:rPr>
              <w:t xml:space="preserve">      </w:t>
            </w:r>
            <w:r w:rsidRPr="009010AE">
              <w:rPr>
                <w:bCs/>
                <w:lang w:val="el-GR" w:eastAsia="el-GR"/>
              </w:rPr>
              <w:t>Αθηνών</w:t>
            </w:r>
            <w:r w:rsidRPr="009010AE">
              <w:rPr>
                <w:bCs/>
                <w:lang w:eastAsia="el-GR"/>
              </w:rPr>
              <w:t> </w:t>
            </w:r>
          </w:p>
          <w:p w:rsidR="00231FA6" w:rsidRPr="006E6902" w:rsidRDefault="00231FA6" w:rsidP="003D53CD">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i/>
                <w:iCs/>
                <w:sz w:val="24"/>
                <w:szCs w:val="24"/>
                <w:lang w:eastAsia="el-GR"/>
              </w:rPr>
              <w:t> </w:t>
            </w:r>
          </w:p>
          <w:p w:rsidR="00231FA6" w:rsidRPr="006E6902" w:rsidRDefault="00231FA6" w:rsidP="003D53CD">
            <w:pPr>
              <w:shd w:val="clear" w:color="auto" w:fill="FFFFFF"/>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color w:val="212121"/>
                <w:sz w:val="24"/>
                <w:szCs w:val="24"/>
                <w:lang w:eastAsia="el-GR"/>
              </w:rPr>
              <w:t xml:space="preserve">Καταγραφή, διερεύνηση και δίωξη εγκλημάτων </w:t>
            </w:r>
            <w:r w:rsidR="00575554" w:rsidRPr="006E6902">
              <w:rPr>
                <w:rFonts w:ascii="Times New Roman" w:eastAsia="Times New Roman" w:hAnsi="Times New Roman" w:cs="Times New Roman"/>
                <w:b/>
                <w:bCs/>
                <w:color w:val="212121"/>
                <w:sz w:val="24"/>
                <w:szCs w:val="24"/>
                <w:lang w:eastAsia="el-GR"/>
              </w:rPr>
              <w:t>ρατσιστικής βίας</w:t>
            </w:r>
          </w:p>
          <w:p w:rsidR="00231FA6" w:rsidRPr="009010AE" w:rsidRDefault="00550DC0" w:rsidP="009010AE">
            <w:pPr>
              <w:pStyle w:val="a4"/>
              <w:numPr>
                <w:ilvl w:val="0"/>
                <w:numId w:val="12"/>
              </w:numPr>
              <w:spacing w:line="276" w:lineRule="auto"/>
              <w:rPr>
                <w:b/>
                <w:bCs/>
                <w:lang w:val="el-GR" w:eastAsia="el-GR"/>
              </w:rPr>
            </w:pPr>
            <w:r w:rsidRPr="009010AE">
              <w:rPr>
                <w:b/>
                <w:bCs/>
                <w:lang w:val="el-GR" w:eastAsia="el-GR"/>
              </w:rPr>
              <w:t>Καλλιόπη Θεολογίτου</w:t>
            </w:r>
            <w:r w:rsidR="009010AE">
              <w:rPr>
                <w:b/>
                <w:bCs/>
                <w:lang w:eastAsia="el-GR"/>
              </w:rPr>
              <w:t> </w:t>
            </w:r>
            <w:r w:rsidR="009010AE" w:rsidRPr="009010AE">
              <w:rPr>
                <w:b/>
                <w:bCs/>
                <w:lang w:val="el-GR" w:eastAsia="el-GR"/>
              </w:rPr>
              <w:t>(</w:t>
            </w:r>
            <w:r w:rsidR="009010AE">
              <w:rPr>
                <w:b/>
                <w:bCs/>
                <w:lang w:eastAsia="el-GR"/>
              </w:rPr>
              <w:t>tbc</w:t>
            </w:r>
            <w:r w:rsidR="009010AE" w:rsidRPr="009010AE">
              <w:rPr>
                <w:b/>
                <w:bCs/>
                <w:lang w:val="el-GR" w:eastAsia="el-GR"/>
              </w:rPr>
              <w:t>)</w:t>
            </w:r>
            <w:r w:rsidR="00231FA6" w:rsidRPr="009010AE">
              <w:rPr>
                <w:b/>
                <w:bCs/>
                <w:lang w:val="el-GR" w:eastAsia="el-GR"/>
              </w:rPr>
              <w:t xml:space="preserve">, </w:t>
            </w:r>
            <w:r w:rsidR="00231FA6" w:rsidRPr="009010AE">
              <w:rPr>
                <w:bCs/>
                <w:lang w:val="el-GR" w:eastAsia="el-GR"/>
              </w:rPr>
              <w:t xml:space="preserve">εισαγγελέας &amp; Ελληνικό Εθνικό Σημείο Επικοινωνίας </w:t>
            </w:r>
            <w:r w:rsidRPr="009010AE">
              <w:rPr>
                <w:bCs/>
                <w:lang w:val="el-GR" w:eastAsia="el-GR"/>
              </w:rPr>
              <w:t xml:space="preserve">με </w:t>
            </w:r>
            <w:r w:rsidR="00231FA6" w:rsidRPr="009010AE">
              <w:rPr>
                <w:bCs/>
                <w:lang w:val="el-GR" w:eastAsia="el-GR"/>
              </w:rPr>
              <w:t xml:space="preserve">το </w:t>
            </w:r>
            <w:r w:rsidR="00231FA6" w:rsidRPr="009010AE">
              <w:rPr>
                <w:bCs/>
                <w:lang w:eastAsia="el-GR"/>
              </w:rPr>
              <w:t>ODIHR</w:t>
            </w:r>
          </w:p>
          <w:p w:rsidR="00231FA6" w:rsidRPr="006E6902" w:rsidRDefault="00231FA6" w:rsidP="003D53CD">
            <w:pPr>
              <w:spacing w:after="0" w:line="276"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sz w:val="24"/>
                <w:szCs w:val="24"/>
                <w:lang w:eastAsia="el-GR"/>
              </w:rPr>
              <w:t> </w:t>
            </w:r>
          </w:p>
        </w:tc>
      </w:tr>
      <w:tr w:rsidR="00231FA6" w:rsidRPr="006E6902" w:rsidTr="003074EA">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31FA6" w:rsidRPr="006E6902" w:rsidRDefault="00B10DE2" w:rsidP="003D53CD">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lastRenderedPageBreak/>
              <w:t>11:15 - 11:</w:t>
            </w:r>
            <w:r w:rsidR="00231FA6" w:rsidRPr="006E6902">
              <w:rPr>
                <w:rFonts w:ascii="Times New Roman" w:eastAsia="Times New Roman" w:hAnsi="Times New Roman" w:cs="Times New Roman"/>
                <w:b/>
                <w:bCs/>
                <w:sz w:val="24"/>
                <w:szCs w:val="24"/>
                <w:lang w:eastAsia="el-GR"/>
              </w:rPr>
              <w:t>30</w:t>
            </w:r>
          </w:p>
        </w:tc>
        <w:tc>
          <w:tcPr>
            <w:tcW w:w="7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010AE" w:rsidRDefault="009010AE" w:rsidP="003D53CD">
            <w:pPr>
              <w:spacing w:after="0" w:line="230" w:lineRule="atLeast"/>
              <w:jc w:val="both"/>
              <w:rPr>
                <w:rFonts w:ascii="Times New Roman" w:eastAsia="Times New Roman" w:hAnsi="Times New Roman" w:cs="Times New Roman"/>
                <w:b/>
                <w:bCs/>
                <w:sz w:val="24"/>
                <w:szCs w:val="24"/>
                <w:lang w:eastAsia="el-GR"/>
              </w:rPr>
            </w:pPr>
          </w:p>
          <w:p w:rsidR="00231FA6" w:rsidRDefault="003D6E20" w:rsidP="003D53CD">
            <w:pPr>
              <w:spacing w:after="0" w:line="230" w:lineRule="atLeast"/>
              <w:jc w:val="both"/>
              <w:rPr>
                <w:rFonts w:ascii="Times New Roman" w:eastAsia="Times New Roman" w:hAnsi="Times New Roman" w:cs="Times New Roman"/>
                <w:b/>
                <w:bCs/>
                <w:sz w:val="24"/>
                <w:szCs w:val="24"/>
                <w:lang w:eastAsia="el-GR"/>
              </w:rPr>
            </w:pPr>
            <w:r w:rsidRPr="006E6902">
              <w:rPr>
                <w:rFonts w:ascii="Times New Roman" w:eastAsia="Times New Roman" w:hAnsi="Times New Roman" w:cs="Times New Roman"/>
                <w:b/>
                <w:bCs/>
                <w:sz w:val="24"/>
                <w:szCs w:val="24"/>
                <w:lang w:eastAsia="el-GR"/>
              </w:rPr>
              <w:t>Διάλειμμα</w:t>
            </w:r>
          </w:p>
          <w:p w:rsidR="009010AE" w:rsidRPr="006E6902" w:rsidRDefault="009010AE" w:rsidP="003D53CD">
            <w:pPr>
              <w:spacing w:after="0" w:line="230" w:lineRule="atLeast"/>
              <w:jc w:val="both"/>
              <w:rPr>
                <w:rFonts w:ascii="Times New Roman" w:eastAsia="Times New Roman" w:hAnsi="Times New Roman" w:cs="Times New Roman"/>
                <w:sz w:val="24"/>
                <w:szCs w:val="24"/>
                <w:lang w:eastAsia="el-GR"/>
              </w:rPr>
            </w:pPr>
          </w:p>
        </w:tc>
      </w:tr>
      <w:tr w:rsidR="00231FA6" w:rsidRPr="006E6902" w:rsidTr="003074EA">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010AE" w:rsidRDefault="009010AE" w:rsidP="003D53CD">
            <w:pPr>
              <w:spacing w:after="0" w:line="230" w:lineRule="atLeast"/>
              <w:jc w:val="both"/>
              <w:rPr>
                <w:rFonts w:ascii="Times New Roman" w:eastAsia="Times New Roman" w:hAnsi="Times New Roman" w:cs="Times New Roman"/>
                <w:b/>
                <w:bCs/>
                <w:sz w:val="24"/>
                <w:szCs w:val="24"/>
                <w:lang w:eastAsia="el-GR"/>
              </w:rPr>
            </w:pPr>
          </w:p>
          <w:p w:rsidR="00231FA6" w:rsidRPr="006E6902" w:rsidRDefault="00B10DE2" w:rsidP="003D53CD">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11:30 - 12:</w:t>
            </w:r>
            <w:r w:rsidR="00231FA6" w:rsidRPr="006E6902">
              <w:rPr>
                <w:rFonts w:ascii="Times New Roman" w:eastAsia="Times New Roman" w:hAnsi="Times New Roman" w:cs="Times New Roman"/>
                <w:b/>
                <w:bCs/>
                <w:sz w:val="24"/>
                <w:szCs w:val="24"/>
                <w:lang w:eastAsia="el-GR"/>
              </w:rPr>
              <w:t>30</w:t>
            </w:r>
          </w:p>
          <w:p w:rsidR="00231FA6" w:rsidRPr="006E6902" w:rsidRDefault="00231FA6" w:rsidP="003D53CD">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 </w:t>
            </w:r>
          </w:p>
          <w:p w:rsidR="00231FA6" w:rsidRPr="006E6902" w:rsidRDefault="00231FA6" w:rsidP="003D53CD">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 </w:t>
            </w:r>
          </w:p>
        </w:tc>
        <w:tc>
          <w:tcPr>
            <w:tcW w:w="7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1FA6" w:rsidRPr="006E6902" w:rsidRDefault="00231FA6" w:rsidP="003D53CD">
            <w:pPr>
              <w:spacing w:after="0" w:line="240" w:lineRule="auto"/>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 </w:t>
            </w:r>
          </w:p>
          <w:p w:rsidR="00231FA6" w:rsidRPr="006E6902" w:rsidRDefault="00231FA6" w:rsidP="003D53CD">
            <w:pPr>
              <w:spacing w:after="0" w:line="240" w:lineRule="auto"/>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 xml:space="preserve">Υποστήριξη θυμάτων εγκλημάτων </w:t>
            </w:r>
            <w:r w:rsidR="00575554" w:rsidRPr="006E6902">
              <w:rPr>
                <w:rFonts w:ascii="Times New Roman" w:eastAsia="Times New Roman" w:hAnsi="Times New Roman" w:cs="Times New Roman"/>
                <w:b/>
                <w:bCs/>
                <w:sz w:val="24"/>
                <w:szCs w:val="24"/>
                <w:lang w:eastAsia="el-GR"/>
              </w:rPr>
              <w:t>ρατσιστικής βίας</w:t>
            </w:r>
            <w:r w:rsidRPr="006E6902">
              <w:rPr>
                <w:rFonts w:ascii="Times New Roman" w:eastAsia="Times New Roman" w:hAnsi="Times New Roman" w:cs="Times New Roman"/>
                <w:b/>
                <w:bCs/>
                <w:sz w:val="24"/>
                <w:szCs w:val="24"/>
                <w:lang w:eastAsia="el-GR"/>
              </w:rPr>
              <w:t>: Πρότυπα και πρακτικές</w:t>
            </w:r>
          </w:p>
          <w:p w:rsidR="00231FA6" w:rsidRPr="006E6902" w:rsidRDefault="00231FA6" w:rsidP="003D53CD">
            <w:pPr>
              <w:spacing w:after="0" w:line="240" w:lineRule="auto"/>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 </w:t>
            </w:r>
          </w:p>
          <w:p w:rsidR="00231FA6" w:rsidRPr="006E6902" w:rsidRDefault="00231FA6" w:rsidP="003D53CD">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sz w:val="24"/>
                <w:szCs w:val="24"/>
                <w:lang w:eastAsia="el-GR"/>
              </w:rPr>
              <w:t>ODIH R / EU πρότυπα και προσδοκίες</w:t>
            </w:r>
          </w:p>
          <w:p w:rsidR="00575554" w:rsidRPr="006E6902" w:rsidRDefault="00575554" w:rsidP="003D53CD">
            <w:pPr>
              <w:spacing w:after="0" w:line="230" w:lineRule="atLeast"/>
              <w:jc w:val="both"/>
              <w:rPr>
                <w:rFonts w:ascii="Times New Roman" w:eastAsia="Times New Roman" w:hAnsi="Times New Roman" w:cs="Times New Roman"/>
                <w:sz w:val="24"/>
                <w:szCs w:val="24"/>
                <w:lang w:eastAsia="el-GR"/>
              </w:rPr>
            </w:pPr>
          </w:p>
          <w:p w:rsidR="00231FA6" w:rsidRPr="009010AE" w:rsidRDefault="009010AE" w:rsidP="009010AE">
            <w:pPr>
              <w:pStyle w:val="a4"/>
              <w:numPr>
                <w:ilvl w:val="0"/>
                <w:numId w:val="12"/>
              </w:numPr>
              <w:spacing w:line="276" w:lineRule="auto"/>
              <w:rPr>
                <w:b/>
                <w:bCs/>
                <w:lang w:val="el-GR" w:eastAsia="el-GR"/>
              </w:rPr>
            </w:pPr>
            <w:r>
              <w:rPr>
                <w:b/>
                <w:bCs/>
                <w:lang w:val="el-GR" w:eastAsia="el-GR"/>
              </w:rPr>
              <w:t>Ales Gião Hanek</w:t>
            </w:r>
            <w:r w:rsidR="00550DC0" w:rsidRPr="009010AE">
              <w:rPr>
                <w:bCs/>
                <w:lang w:val="el-GR" w:eastAsia="el-GR"/>
              </w:rPr>
              <w:t>, Υπεύθυνος εγκλημάτων</w:t>
            </w:r>
            <w:r w:rsidR="00231FA6" w:rsidRPr="009010AE">
              <w:rPr>
                <w:bCs/>
                <w:lang w:val="el-GR" w:eastAsia="el-GR"/>
              </w:rPr>
              <w:t xml:space="preserve"> </w:t>
            </w:r>
            <w:r w:rsidR="00575554" w:rsidRPr="009010AE">
              <w:rPr>
                <w:bCs/>
                <w:lang w:val="el-GR" w:eastAsia="el-GR"/>
              </w:rPr>
              <w:t>ρατσιστικής βίας</w:t>
            </w:r>
            <w:r w:rsidR="00231FA6" w:rsidRPr="009010AE">
              <w:rPr>
                <w:bCs/>
                <w:lang w:val="el-GR" w:eastAsia="el-GR"/>
              </w:rPr>
              <w:t>, ODIHR</w:t>
            </w:r>
          </w:p>
          <w:p w:rsidR="00231FA6" w:rsidRPr="006E6902" w:rsidRDefault="00231FA6" w:rsidP="003D53CD">
            <w:pPr>
              <w:spacing w:after="0" w:line="276"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i/>
                <w:iCs/>
                <w:sz w:val="24"/>
                <w:szCs w:val="24"/>
                <w:lang w:eastAsia="el-GR"/>
              </w:rPr>
              <w:t> </w:t>
            </w:r>
          </w:p>
          <w:p w:rsidR="00231FA6" w:rsidRPr="006E6902" w:rsidRDefault="00231FA6" w:rsidP="003D53CD">
            <w:pPr>
              <w:spacing w:after="0" w:line="276"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sz w:val="24"/>
                <w:szCs w:val="24"/>
                <w:lang w:eastAsia="el-GR"/>
              </w:rPr>
              <w:t>Νομικό πλαίσιο και εθνικά πρωτόκολλα στην Ελλάδα</w:t>
            </w:r>
          </w:p>
          <w:p w:rsidR="00575554" w:rsidRPr="006E6902" w:rsidRDefault="00575554" w:rsidP="003D53CD">
            <w:pPr>
              <w:spacing w:after="0" w:line="276" w:lineRule="atLeast"/>
              <w:jc w:val="both"/>
              <w:rPr>
                <w:rFonts w:ascii="Times New Roman" w:eastAsia="Times New Roman" w:hAnsi="Times New Roman" w:cs="Times New Roman"/>
                <w:sz w:val="24"/>
                <w:szCs w:val="24"/>
                <w:lang w:eastAsia="el-GR"/>
              </w:rPr>
            </w:pPr>
          </w:p>
          <w:p w:rsidR="00231FA6" w:rsidRPr="009010AE" w:rsidRDefault="00231FA6" w:rsidP="009010AE">
            <w:pPr>
              <w:pStyle w:val="a4"/>
              <w:numPr>
                <w:ilvl w:val="0"/>
                <w:numId w:val="12"/>
              </w:numPr>
              <w:spacing w:line="276" w:lineRule="auto"/>
              <w:rPr>
                <w:b/>
                <w:bCs/>
                <w:lang w:val="el-GR" w:eastAsia="el-GR"/>
              </w:rPr>
            </w:pPr>
            <w:r w:rsidRPr="009010AE">
              <w:rPr>
                <w:b/>
                <w:bCs/>
                <w:lang w:val="el-GR" w:eastAsia="el-GR"/>
              </w:rPr>
              <w:t xml:space="preserve">Κωνσταντίνος Ρέτσας, </w:t>
            </w:r>
            <w:r w:rsidR="003074EA" w:rsidRPr="009010AE">
              <w:rPr>
                <w:bCs/>
                <w:lang w:val="el-GR" w:eastAsia="el-GR"/>
              </w:rPr>
              <w:t xml:space="preserve"> </w:t>
            </w:r>
            <w:r w:rsidRPr="009010AE">
              <w:rPr>
                <w:bCs/>
                <w:lang w:val="el-GR" w:eastAsia="el-GR"/>
              </w:rPr>
              <w:t xml:space="preserve">Προϊστάμενος του Τμήματος Καταπολέμησης της Ρατσιστικής Βίας του Υπουργείου Προστασίας του Πολίτη / Εκπρόσωπος της Ελληνικής Αστυνομίας και της Ελλάδας, δίκτυο ειδικών του έργου ODIHR για τη βελτίωση της ευαισθητοποίησης των ενδιαφερομένων και των πόρων για την υποστήριξη θυμάτων εγκλήματος </w:t>
            </w:r>
            <w:r w:rsidR="00575554" w:rsidRPr="009010AE">
              <w:rPr>
                <w:bCs/>
                <w:lang w:val="el-GR" w:eastAsia="el-GR"/>
              </w:rPr>
              <w:t>ρατσιστικής βίας</w:t>
            </w:r>
            <w:r w:rsidRPr="009010AE">
              <w:rPr>
                <w:bCs/>
                <w:lang w:val="el-GR" w:eastAsia="el-GR"/>
              </w:rPr>
              <w:t xml:space="preserve"> (EStAR)</w:t>
            </w:r>
          </w:p>
          <w:p w:rsidR="00231FA6" w:rsidRPr="006E6902" w:rsidRDefault="00231FA6" w:rsidP="003D53CD">
            <w:pPr>
              <w:spacing w:after="0" w:line="276"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color w:val="FF0000"/>
                <w:sz w:val="24"/>
                <w:szCs w:val="24"/>
                <w:lang w:eastAsia="el-GR"/>
              </w:rPr>
              <w:t> </w:t>
            </w:r>
          </w:p>
          <w:p w:rsidR="00231FA6" w:rsidRPr="006E6902" w:rsidRDefault="00550DC0" w:rsidP="003074EA">
            <w:pPr>
              <w:spacing w:after="0" w:line="230" w:lineRule="atLeast"/>
              <w:ind w:right="-20"/>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sz w:val="24"/>
                <w:szCs w:val="24"/>
                <w:lang w:eastAsia="el-GR"/>
              </w:rPr>
              <w:t>Οργάνωση και λειτουργία</w:t>
            </w:r>
            <w:r w:rsidR="00231FA6" w:rsidRPr="006E6902">
              <w:rPr>
                <w:rFonts w:ascii="Times New Roman" w:eastAsia="Times New Roman" w:hAnsi="Times New Roman" w:cs="Times New Roman"/>
                <w:sz w:val="24"/>
                <w:szCs w:val="24"/>
                <w:lang w:eastAsia="el-GR"/>
              </w:rPr>
              <w:t xml:space="preserve"> της προστασίας και υποστήριξης </w:t>
            </w:r>
            <w:r w:rsidRPr="006E6902">
              <w:rPr>
                <w:rFonts w:ascii="Times New Roman" w:eastAsia="Times New Roman" w:hAnsi="Times New Roman" w:cs="Times New Roman"/>
                <w:sz w:val="24"/>
                <w:szCs w:val="24"/>
                <w:lang w:eastAsia="el-GR"/>
              </w:rPr>
              <w:t>θυμάτων ρατσιστικής βίας</w:t>
            </w:r>
            <w:r w:rsidR="00231FA6" w:rsidRPr="006E6902">
              <w:rPr>
                <w:rFonts w:ascii="Times New Roman" w:eastAsia="Times New Roman" w:hAnsi="Times New Roman" w:cs="Times New Roman"/>
                <w:sz w:val="24"/>
                <w:szCs w:val="24"/>
                <w:lang w:eastAsia="el-GR"/>
              </w:rPr>
              <w:t xml:space="preserve"> στην Ελλάδα: ταξίδια θύματα εγκλημάτων </w:t>
            </w:r>
            <w:r w:rsidR="00575554" w:rsidRPr="006E6902">
              <w:rPr>
                <w:rFonts w:ascii="Times New Roman" w:eastAsia="Times New Roman" w:hAnsi="Times New Roman" w:cs="Times New Roman"/>
                <w:sz w:val="24"/>
                <w:szCs w:val="24"/>
                <w:lang w:eastAsia="el-GR"/>
              </w:rPr>
              <w:t>ρατσιστικής βίας</w:t>
            </w:r>
            <w:r w:rsidR="00231FA6" w:rsidRPr="006E6902">
              <w:rPr>
                <w:rFonts w:ascii="Times New Roman" w:eastAsia="Times New Roman" w:hAnsi="Times New Roman" w:cs="Times New Roman"/>
                <w:sz w:val="24"/>
                <w:szCs w:val="24"/>
                <w:lang w:eastAsia="el-GR"/>
              </w:rPr>
              <w:t> ( (i) στη διάθεση το</w:t>
            </w:r>
            <w:r w:rsidR="003074EA" w:rsidRPr="006E6902">
              <w:rPr>
                <w:rFonts w:ascii="Times New Roman" w:eastAsia="Times New Roman" w:hAnsi="Times New Roman" w:cs="Times New Roman"/>
                <w:sz w:val="24"/>
                <w:szCs w:val="24"/>
                <w:lang w:eastAsia="el-GR"/>
              </w:rPr>
              <w:t xml:space="preserve">υ συστήματος και των υπηρεσιών, </w:t>
            </w:r>
            <w:r w:rsidR="00231FA6" w:rsidRPr="006E6902">
              <w:rPr>
                <w:rFonts w:ascii="Times New Roman" w:eastAsia="Times New Roman" w:hAnsi="Times New Roman" w:cs="Times New Roman"/>
                <w:sz w:val="24"/>
                <w:szCs w:val="24"/>
                <w:lang w:eastAsia="el-GR"/>
              </w:rPr>
              <w:t xml:space="preserve">(ii) την </w:t>
            </w:r>
            <w:r w:rsidR="003074EA" w:rsidRPr="006E6902">
              <w:rPr>
                <w:rFonts w:ascii="Times New Roman" w:eastAsia="Times New Roman" w:hAnsi="Times New Roman" w:cs="Times New Roman"/>
                <w:sz w:val="24"/>
                <w:szCs w:val="24"/>
                <w:lang w:eastAsia="el-GR"/>
              </w:rPr>
              <w:t xml:space="preserve">αποτελεσματική και </w:t>
            </w:r>
            <w:r w:rsidR="00231FA6" w:rsidRPr="006E6902">
              <w:rPr>
                <w:rFonts w:ascii="Times New Roman" w:eastAsia="Times New Roman" w:hAnsi="Times New Roman" w:cs="Times New Roman"/>
                <w:sz w:val="24"/>
                <w:szCs w:val="24"/>
                <w:lang w:eastAsia="el-GR"/>
              </w:rPr>
              <w:t>αναποτελεσματική πρακτική, (iii) ο ρόλος των δικηγόρων.</w:t>
            </w:r>
          </w:p>
          <w:p w:rsidR="00575554" w:rsidRPr="006E6902" w:rsidRDefault="00575554" w:rsidP="003D53CD">
            <w:pPr>
              <w:spacing w:after="0" w:line="230" w:lineRule="atLeast"/>
              <w:jc w:val="both"/>
              <w:rPr>
                <w:rFonts w:ascii="Times New Roman" w:eastAsia="Times New Roman" w:hAnsi="Times New Roman" w:cs="Times New Roman"/>
                <w:sz w:val="24"/>
                <w:szCs w:val="24"/>
                <w:lang w:eastAsia="el-GR"/>
              </w:rPr>
            </w:pPr>
          </w:p>
          <w:p w:rsidR="00231FA6" w:rsidRPr="009010AE" w:rsidRDefault="00550DC0" w:rsidP="009010AE">
            <w:pPr>
              <w:pStyle w:val="a4"/>
              <w:numPr>
                <w:ilvl w:val="0"/>
                <w:numId w:val="12"/>
              </w:numPr>
              <w:spacing w:line="276" w:lineRule="auto"/>
              <w:rPr>
                <w:b/>
                <w:bCs/>
                <w:lang w:val="el-GR" w:eastAsia="el-GR"/>
              </w:rPr>
            </w:pPr>
            <w:r w:rsidRPr="009010AE">
              <w:rPr>
                <w:b/>
                <w:bCs/>
                <w:lang w:val="el-GR" w:eastAsia="el-GR"/>
              </w:rPr>
              <w:t>Γαρυφαλλιά Αναστασοπούλου</w:t>
            </w:r>
            <w:r w:rsidR="00231FA6" w:rsidRPr="009010AE">
              <w:rPr>
                <w:b/>
                <w:bCs/>
                <w:lang w:val="el-GR" w:eastAsia="el-GR"/>
              </w:rPr>
              <w:t>, </w:t>
            </w:r>
            <w:r w:rsidR="003074EA" w:rsidRPr="009010AE">
              <w:rPr>
                <w:bCs/>
                <w:lang w:val="el-GR" w:eastAsia="el-GR"/>
              </w:rPr>
              <w:t xml:space="preserve"> </w:t>
            </w:r>
            <w:r w:rsidRPr="009010AE">
              <w:rPr>
                <w:bCs/>
                <w:lang w:val="el-GR" w:eastAsia="el-GR"/>
              </w:rPr>
              <w:t xml:space="preserve">Συντονιστής Δικτύου Καταγραφής Ρατσιστικής Βίας </w:t>
            </w:r>
            <w:r w:rsidR="00231FA6" w:rsidRPr="009010AE">
              <w:rPr>
                <w:bCs/>
                <w:lang w:val="el-GR" w:eastAsia="el-GR"/>
              </w:rPr>
              <w:t>&amp; Έλληνας εκπρόσωπος στο δίκτυο ειδικών EStAR</w:t>
            </w:r>
          </w:p>
          <w:p w:rsidR="00231FA6" w:rsidRPr="006E6902" w:rsidRDefault="00231FA6" w:rsidP="003D53CD">
            <w:pPr>
              <w:spacing w:after="0" w:line="276"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sz w:val="24"/>
                <w:szCs w:val="24"/>
                <w:lang w:eastAsia="el-GR"/>
              </w:rPr>
              <w:t> </w:t>
            </w:r>
          </w:p>
        </w:tc>
      </w:tr>
      <w:tr w:rsidR="00231FA6" w:rsidRPr="006E6902" w:rsidTr="003074EA">
        <w:trPr>
          <w:trHeight w:val="698"/>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1FA6" w:rsidRPr="006E6902" w:rsidRDefault="00231FA6" w:rsidP="003D53CD">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 </w:t>
            </w:r>
          </w:p>
          <w:p w:rsidR="00231FA6" w:rsidRPr="006E6902" w:rsidRDefault="00B10DE2" w:rsidP="003D53CD">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12:30 - 13:</w:t>
            </w:r>
            <w:r w:rsidR="00231FA6" w:rsidRPr="006E6902">
              <w:rPr>
                <w:rFonts w:ascii="Times New Roman" w:eastAsia="Times New Roman" w:hAnsi="Times New Roman" w:cs="Times New Roman"/>
                <w:b/>
                <w:bCs/>
                <w:sz w:val="24"/>
                <w:szCs w:val="24"/>
                <w:lang w:eastAsia="el-GR"/>
              </w:rPr>
              <w:t>30</w:t>
            </w:r>
          </w:p>
          <w:p w:rsidR="00231FA6" w:rsidRPr="006E6902" w:rsidRDefault="00231FA6" w:rsidP="003D53CD">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 </w:t>
            </w:r>
          </w:p>
        </w:tc>
        <w:tc>
          <w:tcPr>
            <w:tcW w:w="7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1FA6" w:rsidRPr="006E6902" w:rsidRDefault="00231FA6" w:rsidP="003D53CD">
            <w:pPr>
              <w:shd w:val="clear" w:color="auto" w:fill="FFFFFF"/>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color w:val="212121"/>
                <w:sz w:val="24"/>
                <w:szCs w:val="24"/>
                <w:lang w:eastAsia="el-GR"/>
              </w:rPr>
              <w:t> </w:t>
            </w:r>
          </w:p>
          <w:p w:rsidR="00231FA6" w:rsidRPr="006E6902" w:rsidRDefault="00231FA6" w:rsidP="003D53CD">
            <w:pPr>
              <w:shd w:val="clear" w:color="auto" w:fill="FFFFFF"/>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color w:val="212121"/>
                <w:sz w:val="24"/>
                <w:szCs w:val="24"/>
                <w:lang w:eastAsia="el-GR"/>
              </w:rPr>
              <w:t>Περιπτωσιολογικές μελέτες (μαζί με ένα διάλειμμα)</w:t>
            </w:r>
          </w:p>
          <w:p w:rsidR="00231FA6" w:rsidRPr="006E6902" w:rsidRDefault="00231FA6" w:rsidP="003D53CD">
            <w:pPr>
              <w:shd w:val="clear" w:color="auto" w:fill="FFFFFF"/>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color w:val="212121"/>
                <w:sz w:val="24"/>
                <w:szCs w:val="24"/>
                <w:lang w:eastAsia="el-GR"/>
              </w:rPr>
              <w:t> </w:t>
            </w:r>
          </w:p>
          <w:p w:rsidR="00231FA6" w:rsidRPr="006E6902" w:rsidRDefault="00231FA6" w:rsidP="003D53CD">
            <w:pPr>
              <w:spacing w:after="0" w:line="230" w:lineRule="atLeast"/>
              <w:jc w:val="both"/>
              <w:rPr>
                <w:rFonts w:ascii="Times New Roman" w:eastAsia="Times New Roman" w:hAnsi="Times New Roman" w:cs="Times New Roman"/>
                <w:color w:val="212121"/>
                <w:sz w:val="24"/>
                <w:szCs w:val="24"/>
                <w:lang w:eastAsia="el-GR"/>
              </w:rPr>
            </w:pPr>
            <w:r w:rsidRPr="006E6902">
              <w:rPr>
                <w:rFonts w:ascii="Times New Roman" w:eastAsia="Times New Roman" w:hAnsi="Times New Roman" w:cs="Times New Roman"/>
                <w:color w:val="212121"/>
                <w:sz w:val="24"/>
                <w:szCs w:val="24"/>
                <w:lang w:eastAsia="el-GR"/>
              </w:rPr>
              <w:t xml:space="preserve">Οι μελέτες θα βασίζονται σε πραγματικές περιπτώσεις στις οποίες επεξεργάστηκε το RVRN στο παρελθόν και θα επικεντρωθεί στο πώς οι δικηγόροι μπορούν να παρέχουν υποστήριξη στα θύματα </w:t>
            </w:r>
            <w:r w:rsidR="00550DC0" w:rsidRPr="006E6902">
              <w:rPr>
                <w:rFonts w:ascii="Times New Roman" w:eastAsia="Times New Roman" w:hAnsi="Times New Roman" w:cs="Times New Roman"/>
                <w:color w:val="212121"/>
                <w:sz w:val="24"/>
                <w:szCs w:val="24"/>
                <w:lang w:eastAsia="el-GR"/>
              </w:rPr>
              <w:t xml:space="preserve">εγκλημάτων </w:t>
            </w:r>
            <w:r w:rsidR="00575554" w:rsidRPr="006E6902">
              <w:rPr>
                <w:rFonts w:ascii="Times New Roman" w:eastAsia="Times New Roman" w:hAnsi="Times New Roman" w:cs="Times New Roman"/>
                <w:color w:val="212121"/>
                <w:sz w:val="24"/>
                <w:szCs w:val="24"/>
                <w:lang w:eastAsia="el-GR"/>
              </w:rPr>
              <w:t>ρατσιστικής βίας</w:t>
            </w:r>
            <w:r w:rsidR="00550DC0" w:rsidRPr="006E6902">
              <w:rPr>
                <w:rFonts w:ascii="Times New Roman" w:eastAsia="Times New Roman" w:hAnsi="Times New Roman" w:cs="Times New Roman"/>
                <w:color w:val="212121"/>
                <w:sz w:val="24"/>
                <w:szCs w:val="24"/>
                <w:lang w:eastAsia="el-GR"/>
              </w:rPr>
              <w:t xml:space="preserve"> σε διαφορετικές</w:t>
            </w:r>
            <w:r w:rsidRPr="006E6902">
              <w:rPr>
                <w:rFonts w:ascii="Times New Roman" w:eastAsia="Times New Roman" w:hAnsi="Times New Roman" w:cs="Times New Roman"/>
                <w:color w:val="212121"/>
                <w:sz w:val="24"/>
                <w:szCs w:val="24"/>
                <w:lang w:eastAsia="el-GR"/>
              </w:rPr>
              <w:t xml:space="preserve"> </w:t>
            </w:r>
            <w:r w:rsidR="00550DC0" w:rsidRPr="006E6902">
              <w:rPr>
                <w:rFonts w:ascii="Times New Roman" w:eastAsia="Times New Roman" w:hAnsi="Times New Roman" w:cs="Times New Roman"/>
                <w:color w:val="212121"/>
                <w:sz w:val="24"/>
                <w:szCs w:val="24"/>
                <w:lang w:eastAsia="el-GR"/>
              </w:rPr>
              <w:t>περιπτώσεις</w:t>
            </w:r>
            <w:r w:rsidRPr="006E6902">
              <w:rPr>
                <w:rFonts w:ascii="Times New Roman" w:eastAsia="Times New Roman" w:hAnsi="Times New Roman" w:cs="Times New Roman"/>
                <w:color w:val="212121"/>
                <w:sz w:val="24"/>
                <w:szCs w:val="24"/>
                <w:lang w:eastAsia="el-GR"/>
              </w:rPr>
              <w:t xml:space="preserve">. Οι μελέτες περιπτώσεων θα </w:t>
            </w:r>
            <w:r w:rsidR="00550DC0" w:rsidRPr="006E6902">
              <w:rPr>
                <w:rFonts w:ascii="Times New Roman" w:eastAsia="Times New Roman" w:hAnsi="Times New Roman" w:cs="Times New Roman"/>
                <w:color w:val="212121"/>
                <w:sz w:val="24"/>
                <w:szCs w:val="24"/>
                <w:lang w:eastAsia="el-GR"/>
              </w:rPr>
              <w:t>διανεμηθούν</w:t>
            </w:r>
            <w:r w:rsidRPr="006E6902">
              <w:rPr>
                <w:rFonts w:ascii="Times New Roman" w:eastAsia="Times New Roman" w:hAnsi="Times New Roman" w:cs="Times New Roman"/>
                <w:color w:val="212121"/>
                <w:sz w:val="24"/>
                <w:szCs w:val="24"/>
                <w:lang w:eastAsia="el-GR"/>
              </w:rPr>
              <w:t xml:space="preserve"> πριν από την </w:t>
            </w:r>
            <w:r w:rsidRPr="006E6902">
              <w:rPr>
                <w:rFonts w:ascii="Times New Roman" w:eastAsia="Times New Roman" w:hAnsi="Times New Roman" w:cs="Times New Roman"/>
                <w:color w:val="212121"/>
                <w:sz w:val="24"/>
                <w:szCs w:val="24"/>
                <w:lang w:eastAsia="el-GR"/>
              </w:rPr>
              <w:lastRenderedPageBreak/>
              <w:t xml:space="preserve">άσκηση. Οι συμμετέχοντες θα εργαστούν σε μικρότερες ομάδες για να αναπτύξουν και να εξασκήσουν δεξιότητες για την υποστήριξη θυμάτων εγκλημάτων </w:t>
            </w:r>
            <w:r w:rsidR="00575554" w:rsidRPr="006E6902">
              <w:rPr>
                <w:rFonts w:ascii="Times New Roman" w:eastAsia="Times New Roman" w:hAnsi="Times New Roman" w:cs="Times New Roman"/>
                <w:color w:val="212121"/>
                <w:sz w:val="24"/>
                <w:szCs w:val="24"/>
                <w:lang w:eastAsia="el-GR"/>
              </w:rPr>
              <w:t>ρατσιστικής βίας</w:t>
            </w:r>
            <w:r w:rsidRPr="006E6902">
              <w:rPr>
                <w:rFonts w:ascii="Times New Roman" w:eastAsia="Times New Roman" w:hAnsi="Times New Roman" w:cs="Times New Roman"/>
                <w:color w:val="212121"/>
                <w:sz w:val="24"/>
                <w:szCs w:val="24"/>
                <w:lang w:eastAsia="el-GR"/>
              </w:rPr>
              <w:t>.</w:t>
            </w:r>
          </w:p>
          <w:p w:rsidR="00575554" w:rsidRPr="006E6902" w:rsidRDefault="00575554" w:rsidP="003D53CD">
            <w:pPr>
              <w:spacing w:after="0" w:line="230" w:lineRule="atLeast"/>
              <w:jc w:val="both"/>
              <w:rPr>
                <w:rFonts w:ascii="Times New Roman" w:eastAsia="Times New Roman" w:hAnsi="Times New Roman" w:cs="Times New Roman"/>
                <w:sz w:val="24"/>
                <w:szCs w:val="24"/>
                <w:lang w:eastAsia="el-GR"/>
              </w:rPr>
            </w:pPr>
          </w:p>
          <w:p w:rsidR="00231FA6" w:rsidRPr="009010AE" w:rsidRDefault="009010AE" w:rsidP="009010AE">
            <w:pPr>
              <w:pStyle w:val="a4"/>
              <w:numPr>
                <w:ilvl w:val="0"/>
                <w:numId w:val="13"/>
              </w:numPr>
              <w:spacing w:line="230" w:lineRule="atLeast"/>
              <w:jc w:val="both"/>
              <w:rPr>
                <w:lang w:val="el-GR" w:eastAsia="el-GR"/>
              </w:rPr>
            </w:pPr>
            <w:r w:rsidRPr="009010AE">
              <w:rPr>
                <w:b/>
                <w:bCs/>
                <w:lang w:val="el-GR" w:eastAsia="el-GR"/>
              </w:rPr>
              <w:t xml:space="preserve">Γαρυφαλλιά </w:t>
            </w:r>
            <w:r w:rsidR="00550DC0" w:rsidRPr="009010AE">
              <w:rPr>
                <w:b/>
                <w:bCs/>
                <w:lang w:val="el-GR" w:eastAsia="el-GR"/>
              </w:rPr>
              <w:t>Αναστασοπούλου,</w:t>
            </w:r>
            <w:r w:rsidR="00550DC0" w:rsidRPr="009010AE">
              <w:rPr>
                <w:b/>
                <w:bCs/>
                <w:lang w:eastAsia="el-GR"/>
              </w:rPr>
              <w:t> </w:t>
            </w:r>
            <w:r w:rsidR="00550DC0" w:rsidRPr="009010AE">
              <w:rPr>
                <w:lang w:val="el-GR" w:eastAsia="el-GR"/>
              </w:rPr>
              <w:t>Συντονιστής Δικτύου Καταγραφής Ρατσιστικής Βίας</w:t>
            </w:r>
            <w:r w:rsidR="00231FA6" w:rsidRPr="009010AE">
              <w:rPr>
                <w:lang w:eastAsia="el-GR"/>
              </w:rPr>
              <w:t>             </w:t>
            </w:r>
          </w:p>
        </w:tc>
      </w:tr>
      <w:tr w:rsidR="00231FA6" w:rsidRPr="006E6902" w:rsidTr="003074EA">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31FA6" w:rsidRPr="006E6902" w:rsidRDefault="00231FA6" w:rsidP="003D53CD">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lastRenderedPageBreak/>
              <w:t> </w:t>
            </w:r>
          </w:p>
          <w:p w:rsidR="00231FA6" w:rsidRPr="006E6902" w:rsidRDefault="00B10DE2" w:rsidP="003D53CD">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13:30 - 14:</w:t>
            </w:r>
            <w:r w:rsidR="00231FA6" w:rsidRPr="006E6902">
              <w:rPr>
                <w:rFonts w:ascii="Times New Roman" w:eastAsia="Times New Roman" w:hAnsi="Times New Roman" w:cs="Times New Roman"/>
                <w:b/>
                <w:bCs/>
                <w:sz w:val="24"/>
                <w:szCs w:val="24"/>
                <w:lang w:eastAsia="el-GR"/>
              </w:rPr>
              <w:t>15</w:t>
            </w:r>
          </w:p>
          <w:p w:rsidR="00231FA6" w:rsidRPr="006E6902" w:rsidRDefault="00231FA6" w:rsidP="003D53CD">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 </w:t>
            </w:r>
          </w:p>
          <w:p w:rsidR="00231FA6" w:rsidRPr="006E6902" w:rsidRDefault="00231FA6" w:rsidP="003D53CD">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 </w:t>
            </w:r>
          </w:p>
        </w:tc>
        <w:tc>
          <w:tcPr>
            <w:tcW w:w="7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1FA6" w:rsidRPr="006E6902" w:rsidRDefault="00231FA6" w:rsidP="003D53CD">
            <w:pPr>
              <w:spacing w:after="0" w:line="240" w:lineRule="auto"/>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 </w:t>
            </w:r>
          </w:p>
          <w:p w:rsidR="00231FA6" w:rsidRPr="006E6902" w:rsidRDefault="003D6E20" w:rsidP="003D53CD">
            <w:pPr>
              <w:spacing w:after="0" w:line="240" w:lineRule="auto"/>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Σύνοψη</w:t>
            </w:r>
            <w:r w:rsidR="00231FA6" w:rsidRPr="006E6902">
              <w:rPr>
                <w:rFonts w:ascii="Times New Roman" w:eastAsia="Times New Roman" w:hAnsi="Times New Roman" w:cs="Times New Roman"/>
                <w:b/>
                <w:bCs/>
                <w:sz w:val="24"/>
                <w:szCs w:val="24"/>
                <w:lang w:eastAsia="el-GR"/>
              </w:rPr>
              <w:t> και συζήτηση ιδεών για τα επόμενα βήματα</w:t>
            </w:r>
          </w:p>
          <w:p w:rsidR="00231FA6" w:rsidRPr="006E6902" w:rsidRDefault="00231FA6" w:rsidP="003D53CD">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 </w:t>
            </w:r>
          </w:p>
          <w:p w:rsidR="00231FA6" w:rsidRPr="009010AE" w:rsidRDefault="00231FA6" w:rsidP="009010AE">
            <w:pPr>
              <w:pStyle w:val="a4"/>
              <w:numPr>
                <w:ilvl w:val="0"/>
                <w:numId w:val="15"/>
              </w:numPr>
              <w:spacing w:line="276" w:lineRule="atLeast"/>
              <w:jc w:val="both"/>
              <w:rPr>
                <w:lang w:eastAsia="el-GR"/>
              </w:rPr>
            </w:pPr>
            <w:r w:rsidRPr="009010AE">
              <w:rPr>
                <w:b/>
                <w:bCs/>
                <w:lang w:eastAsia="el-GR"/>
              </w:rPr>
              <w:t>Συντονισμός: Tome Shekerdjiev, </w:t>
            </w:r>
            <w:r w:rsidRPr="009010AE">
              <w:rPr>
                <w:lang w:eastAsia="el-GR"/>
              </w:rPr>
              <w:t>ODIHR</w:t>
            </w:r>
          </w:p>
          <w:p w:rsidR="00231FA6" w:rsidRPr="006E6902" w:rsidRDefault="00231FA6" w:rsidP="003D53CD">
            <w:pPr>
              <w:spacing w:after="0" w:line="276"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color w:val="FF0000"/>
                <w:sz w:val="24"/>
                <w:szCs w:val="24"/>
                <w:lang w:eastAsia="el-GR"/>
              </w:rPr>
              <w:t> </w:t>
            </w:r>
          </w:p>
        </w:tc>
      </w:tr>
      <w:tr w:rsidR="00231FA6" w:rsidRPr="006E6902" w:rsidTr="003074EA">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1FA6" w:rsidRPr="006E6902" w:rsidRDefault="00231FA6" w:rsidP="003D53CD">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 </w:t>
            </w:r>
          </w:p>
          <w:p w:rsidR="00231FA6" w:rsidRPr="006E6902" w:rsidRDefault="00B10DE2" w:rsidP="003D53CD">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14:</w:t>
            </w:r>
            <w:r w:rsidR="00231FA6" w:rsidRPr="006E6902">
              <w:rPr>
                <w:rFonts w:ascii="Times New Roman" w:eastAsia="Times New Roman" w:hAnsi="Times New Roman" w:cs="Times New Roman"/>
                <w:b/>
                <w:bCs/>
                <w:sz w:val="24"/>
                <w:szCs w:val="24"/>
                <w:lang w:eastAsia="el-GR"/>
              </w:rPr>
              <w:t>15</w:t>
            </w:r>
          </w:p>
          <w:p w:rsidR="00231FA6" w:rsidRPr="006E6902" w:rsidRDefault="00231FA6" w:rsidP="003D53CD">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 </w:t>
            </w:r>
          </w:p>
        </w:tc>
        <w:tc>
          <w:tcPr>
            <w:tcW w:w="7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621E" w:rsidRDefault="00231FA6" w:rsidP="00D56FF8">
            <w:pPr>
              <w:spacing w:after="0" w:line="230" w:lineRule="atLeast"/>
              <w:jc w:val="both"/>
              <w:rPr>
                <w:rFonts w:ascii="Times New Roman" w:eastAsia="Times New Roman" w:hAnsi="Times New Roman" w:cs="Times New Roman"/>
                <w:b/>
                <w:bCs/>
                <w:color w:val="FF0000"/>
                <w:sz w:val="24"/>
                <w:szCs w:val="24"/>
                <w:lang w:eastAsia="el-GR"/>
              </w:rPr>
            </w:pPr>
            <w:r w:rsidRPr="006E6902">
              <w:rPr>
                <w:rFonts w:ascii="Times New Roman" w:eastAsia="Times New Roman" w:hAnsi="Times New Roman" w:cs="Times New Roman"/>
                <w:b/>
                <w:bCs/>
                <w:color w:val="FF0000"/>
                <w:sz w:val="24"/>
                <w:szCs w:val="24"/>
                <w:lang w:eastAsia="el-GR"/>
              </w:rPr>
              <w:t> </w:t>
            </w:r>
          </w:p>
          <w:p w:rsidR="00231FA6" w:rsidRPr="006E6902" w:rsidRDefault="00231FA6" w:rsidP="00D56FF8">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Τελευταία σχόλια</w:t>
            </w:r>
          </w:p>
          <w:p w:rsidR="00231FA6" w:rsidRPr="006E6902" w:rsidRDefault="00231FA6" w:rsidP="009010AE">
            <w:pPr>
              <w:numPr>
                <w:ilvl w:val="0"/>
                <w:numId w:val="14"/>
              </w:numPr>
              <w:spacing w:after="0" w:line="276"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Tome Shekerdjiev, </w:t>
            </w:r>
            <w:r w:rsidRPr="006E6902">
              <w:rPr>
                <w:rFonts w:ascii="Times New Roman" w:eastAsia="Times New Roman" w:hAnsi="Times New Roman" w:cs="Times New Roman"/>
                <w:sz w:val="24"/>
                <w:szCs w:val="24"/>
                <w:lang w:eastAsia="el-GR"/>
              </w:rPr>
              <w:t>ODIHR</w:t>
            </w:r>
          </w:p>
          <w:p w:rsidR="00231FA6" w:rsidRPr="006E6902" w:rsidRDefault="00231FA6" w:rsidP="009010AE">
            <w:pPr>
              <w:numPr>
                <w:ilvl w:val="0"/>
                <w:numId w:val="14"/>
              </w:numPr>
              <w:spacing w:after="0" w:line="276"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sz w:val="24"/>
                <w:szCs w:val="24"/>
                <w:lang w:eastAsia="el-GR"/>
              </w:rPr>
              <w:t>Νικόλαος Κουτκιάς , </w:t>
            </w:r>
            <w:r w:rsidR="003D6E20" w:rsidRPr="006E6902">
              <w:rPr>
                <w:rFonts w:ascii="Times New Roman" w:eastAsia="Times New Roman" w:hAnsi="Times New Roman" w:cs="Times New Roman"/>
                <w:sz w:val="24"/>
                <w:szCs w:val="24"/>
                <w:lang w:eastAsia="el-GR"/>
              </w:rPr>
              <w:t>ΔΣΑ</w:t>
            </w:r>
          </w:p>
          <w:p w:rsidR="00231FA6" w:rsidRPr="006E6902" w:rsidRDefault="00231FA6" w:rsidP="003D53CD">
            <w:pPr>
              <w:spacing w:after="0" w:line="230" w:lineRule="atLeast"/>
              <w:jc w:val="both"/>
              <w:rPr>
                <w:rFonts w:ascii="Times New Roman" w:eastAsia="Times New Roman" w:hAnsi="Times New Roman" w:cs="Times New Roman"/>
                <w:sz w:val="24"/>
                <w:szCs w:val="24"/>
                <w:lang w:eastAsia="el-GR"/>
              </w:rPr>
            </w:pPr>
            <w:r w:rsidRPr="006E6902">
              <w:rPr>
                <w:rFonts w:ascii="Times New Roman" w:eastAsia="Times New Roman" w:hAnsi="Times New Roman" w:cs="Times New Roman"/>
                <w:b/>
                <w:bCs/>
                <w:color w:val="FF0000"/>
                <w:sz w:val="24"/>
                <w:szCs w:val="24"/>
                <w:lang w:eastAsia="el-GR"/>
              </w:rPr>
              <w:t> </w:t>
            </w:r>
          </w:p>
        </w:tc>
      </w:tr>
    </w:tbl>
    <w:p w:rsidR="00AB76AA" w:rsidRPr="006E6902" w:rsidRDefault="00AB76AA" w:rsidP="003D53CD">
      <w:pPr>
        <w:jc w:val="both"/>
        <w:rPr>
          <w:rFonts w:ascii="Times New Roman" w:hAnsi="Times New Roman" w:cs="Times New Roman"/>
          <w:sz w:val="24"/>
          <w:szCs w:val="24"/>
        </w:rPr>
      </w:pPr>
    </w:p>
    <w:sectPr w:rsidR="00AB76AA" w:rsidRPr="006E6902" w:rsidSect="009752A2">
      <w:headerReference w:type="default" r:id="rId8"/>
      <w:footerReference w:type="default" r:id="rId9"/>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32E" w:rsidRDefault="00FE632E" w:rsidP="009752A2">
      <w:pPr>
        <w:spacing w:after="0" w:line="240" w:lineRule="auto"/>
      </w:pPr>
      <w:r>
        <w:separator/>
      </w:r>
    </w:p>
  </w:endnote>
  <w:endnote w:type="continuationSeparator" w:id="0">
    <w:p w:rsidR="00FE632E" w:rsidRDefault="00FE632E" w:rsidP="00975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Segoe UI Historic">
    <w:altName w:val="Cambria"/>
    <w:panose1 w:val="020B0502040204020203"/>
    <w:charset w:val="00"/>
    <w:family w:val="swiss"/>
    <w:pitch w:val="variable"/>
    <w:sig w:usb0="800001EF" w:usb1="02000002" w:usb2="0060C08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A2" w:rsidRPr="009752A2" w:rsidRDefault="009752A2" w:rsidP="009752A2">
    <w:pPr>
      <w:spacing w:after="0" w:line="240" w:lineRule="auto"/>
      <w:jc w:val="center"/>
      <w:rPr>
        <w:rFonts w:ascii="Times New Roman" w:eastAsia="Times New Roman" w:hAnsi="Times New Roman" w:cs="Times New Roman"/>
        <w:b/>
        <w:sz w:val="18"/>
        <w:szCs w:val="20"/>
        <w:lang w:val="en-US"/>
      </w:rPr>
    </w:pPr>
    <w:r w:rsidRPr="009752A2">
      <w:rPr>
        <w:rFonts w:ascii="Times New Roman" w:eastAsia="Times New Roman" w:hAnsi="Times New Roman" w:cs="Times New Roman"/>
        <w:b/>
        <w:sz w:val="18"/>
        <w:szCs w:val="20"/>
        <w:lang w:val="en-US"/>
      </w:rPr>
      <w:t>Turning Words into Action to Address Intolerance</w:t>
    </w:r>
  </w:p>
  <w:p w:rsidR="009752A2" w:rsidRPr="009752A2" w:rsidRDefault="009752A2" w:rsidP="009752A2">
    <w:pPr>
      <w:spacing w:after="0" w:line="240" w:lineRule="auto"/>
      <w:jc w:val="center"/>
      <w:rPr>
        <w:rFonts w:ascii="Times New Roman" w:eastAsia="Times New Roman" w:hAnsi="Times New Roman" w:cs="Times New Roman"/>
        <w:sz w:val="18"/>
        <w:szCs w:val="20"/>
        <w:lang w:val="en-US"/>
      </w:rPr>
    </w:pPr>
    <w:r w:rsidRPr="009752A2">
      <w:rPr>
        <w:rFonts w:ascii="Times New Roman" w:eastAsia="Times New Roman" w:hAnsi="Times New Roman" w:cs="HelveticaNeueLT Pro 45 Lt"/>
        <w:color w:val="000000"/>
        <w:sz w:val="18"/>
        <w:szCs w:val="20"/>
        <w:lang w:val="en-US"/>
      </w:rPr>
      <w:t>tel.: +48 22 520 0600</w:t>
    </w:r>
    <w:r w:rsidRPr="009752A2">
      <w:rPr>
        <w:rFonts w:ascii="Times New Roman" w:eastAsia="Times New Roman" w:hAnsi="Times New Roman" w:cs="Arial"/>
        <w:color w:val="222222"/>
        <w:sz w:val="18"/>
        <w:szCs w:val="20"/>
        <w:shd w:val="clear" w:color="auto" w:fill="FFFFFF"/>
        <w:lang w:val="en-US"/>
      </w:rPr>
      <w:t xml:space="preserve"> | </w:t>
    </w:r>
    <w:r w:rsidRPr="009752A2">
      <w:rPr>
        <w:rFonts w:ascii="Times New Roman" w:eastAsia="Times New Roman" w:hAnsi="Times New Roman" w:cs="HelveticaNeueLT Pro 45 Lt"/>
        <w:color w:val="000000"/>
        <w:sz w:val="18"/>
        <w:szCs w:val="20"/>
        <w:lang w:val="en-US"/>
      </w:rPr>
      <w:t xml:space="preserve">fax: +48 22 520 0605 </w:t>
    </w:r>
    <w:r w:rsidRPr="009752A2">
      <w:rPr>
        <w:rFonts w:ascii="Times New Roman" w:eastAsia="Times New Roman" w:hAnsi="Times New Roman" w:cs="Arial"/>
        <w:color w:val="222222"/>
        <w:sz w:val="18"/>
        <w:szCs w:val="20"/>
        <w:shd w:val="clear" w:color="auto" w:fill="FFFFFF"/>
        <w:lang w:val="en-US"/>
      </w:rPr>
      <w:t xml:space="preserve">| </w:t>
    </w:r>
    <w:r w:rsidRPr="009752A2">
      <w:rPr>
        <w:rFonts w:ascii="Times New Roman" w:eastAsia="Times New Roman" w:hAnsi="Times New Roman" w:cs="HelveticaNeueLT Pro 45 Lt"/>
        <w:color w:val="000000"/>
        <w:sz w:val="18"/>
        <w:szCs w:val="20"/>
        <w:lang w:val="en-US"/>
      </w:rPr>
      <w:t xml:space="preserve">e-mail: WordsintoAction@odihr.pl </w:t>
    </w:r>
    <w:r w:rsidRPr="009752A2">
      <w:rPr>
        <w:rFonts w:ascii="Times New Roman" w:eastAsia="Times New Roman" w:hAnsi="Times New Roman" w:cs="Arial"/>
        <w:color w:val="000000"/>
        <w:sz w:val="18"/>
        <w:szCs w:val="20"/>
        <w:shd w:val="clear" w:color="auto" w:fill="FFFFFF"/>
        <w:lang w:val="en-US"/>
      </w:rPr>
      <w:t xml:space="preserve">| web: </w:t>
    </w:r>
    <w:r w:rsidRPr="009752A2">
      <w:rPr>
        <w:rFonts w:ascii="Times New Roman" w:eastAsia="Times New Roman" w:hAnsi="Times New Roman" w:cs="Times New Roman"/>
        <w:sz w:val="18"/>
        <w:szCs w:val="20"/>
        <w:lang w:val="en-US"/>
      </w:rPr>
      <w:t>www.osce.org/project/wia</w:t>
    </w:r>
  </w:p>
  <w:p w:rsidR="009752A2" w:rsidRPr="009752A2" w:rsidRDefault="009752A2" w:rsidP="009752A2">
    <w:pPr>
      <w:spacing w:after="0" w:line="240" w:lineRule="auto"/>
      <w:jc w:val="center"/>
      <w:rPr>
        <w:rFonts w:ascii="Times New Roman" w:eastAsia="Times New Roman" w:hAnsi="Times New Roman" w:cs="HelveticaNeueLT Pro 45 Lt"/>
        <w:color w:val="000000"/>
        <w:sz w:val="18"/>
        <w:szCs w:val="20"/>
        <w:lang w:val="en-US"/>
      </w:rPr>
    </w:pPr>
    <w:r w:rsidRPr="009752A2">
      <w:rPr>
        <w:rFonts w:ascii="Times New Roman" w:eastAsia="Times New Roman" w:hAnsi="Times New Roman" w:cs="HelveticaNeueLT Pro 45 Lt"/>
        <w:color w:val="000000"/>
        <w:sz w:val="18"/>
        <w:szCs w:val="20"/>
        <w:lang w:val="en-US"/>
      </w:rPr>
      <w:t xml:space="preserve">ul. Miodowa 10 </w:t>
    </w:r>
    <w:r w:rsidRPr="009752A2">
      <w:rPr>
        <w:rFonts w:ascii="Times New Roman" w:eastAsia="Times New Roman" w:hAnsi="Times New Roman" w:cs="Arial"/>
        <w:color w:val="222222"/>
        <w:sz w:val="18"/>
        <w:szCs w:val="20"/>
        <w:shd w:val="clear" w:color="auto" w:fill="FFFFFF"/>
        <w:lang w:val="en-US"/>
      </w:rPr>
      <w:t>|</w:t>
    </w:r>
    <w:r w:rsidRPr="009752A2">
      <w:rPr>
        <w:rFonts w:ascii="Times New Roman" w:eastAsia="Times New Roman" w:hAnsi="Times New Roman" w:cs="HelveticaNeueLT Pro 45 Lt"/>
        <w:color w:val="000000"/>
        <w:sz w:val="18"/>
        <w:szCs w:val="20"/>
        <w:lang w:val="en-US"/>
      </w:rPr>
      <w:t xml:space="preserve"> 00-251 Warsaw, Poland</w:t>
    </w:r>
  </w:p>
  <w:p w:rsidR="009752A2" w:rsidRPr="009752A2" w:rsidRDefault="009752A2" w:rsidP="009752A2">
    <w:pPr>
      <w:spacing w:after="0" w:line="240" w:lineRule="auto"/>
      <w:jc w:val="center"/>
      <w:rPr>
        <w:rFonts w:ascii="Times New Roman" w:eastAsia="Times New Roman" w:hAnsi="Times New Roman" w:cs="HelveticaNeueLT Pro 45 Lt"/>
        <w:color w:val="000000"/>
        <w:sz w:val="18"/>
        <w:szCs w:val="20"/>
        <w:lang w:val="en-US"/>
      </w:rPr>
    </w:pPr>
  </w:p>
  <w:p w:rsidR="00D56FF8" w:rsidRDefault="00D56FF8" w:rsidP="009752A2">
    <w:pPr>
      <w:spacing w:after="0" w:line="240" w:lineRule="auto"/>
      <w:jc w:val="center"/>
      <w:rPr>
        <w:rFonts w:ascii="Times New Roman" w:eastAsia="Times New Roman" w:hAnsi="Times New Roman" w:cs="HelveticaNeueLT Pro 45 Lt"/>
        <w:color w:val="000000"/>
        <w:sz w:val="18"/>
        <w:szCs w:val="20"/>
        <w:lang w:val="en-US"/>
      </w:rPr>
    </w:pPr>
    <w:r>
      <w:rPr>
        <w:rFonts w:ascii="Times New Roman" w:eastAsia="Times New Roman" w:hAnsi="Times New Roman" w:cs="HelveticaNeueLT Pro 45 Lt"/>
        <w:color w:val="000000"/>
        <w:sz w:val="18"/>
        <w:szCs w:val="20"/>
        <w:lang w:val="en-US"/>
      </w:rPr>
      <w:t xml:space="preserve">                                 </w:t>
    </w:r>
    <w:r w:rsidR="009752A2" w:rsidRPr="009752A2">
      <w:rPr>
        <w:rFonts w:ascii="Times New Roman" w:eastAsia="Times New Roman" w:hAnsi="Times New Roman" w:cs="HelveticaNeueLT Pro 45 Lt"/>
        <w:color w:val="000000"/>
        <w:sz w:val="18"/>
        <w:szCs w:val="20"/>
        <w:lang w:val="en-US"/>
      </w:rPr>
      <w:t>The programme is generously funded by Canada, Germany and United States.</w:t>
    </w:r>
    <w:r>
      <w:rPr>
        <w:rFonts w:ascii="Times New Roman" w:eastAsia="Times New Roman" w:hAnsi="Times New Roman" w:cs="HelveticaNeueLT Pro 45 Lt"/>
        <w:color w:val="000000"/>
        <w:sz w:val="18"/>
        <w:szCs w:val="20"/>
        <w:lang w:val="en-US"/>
      </w:rPr>
      <w:tab/>
    </w:r>
    <w:r>
      <w:rPr>
        <w:rFonts w:ascii="Times New Roman" w:eastAsia="Times New Roman" w:hAnsi="Times New Roman" w:cs="HelveticaNeueLT Pro 45 Lt"/>
        <w:color w:val="000000"/>
        <w:sz w:val="18"/>
        <w:szCs w:val="20"/>
        <w:lang w:val="en-US"/>
      </w:rPr>
      <w:tab/>
    </w:r>
    <w:r>
      <w:rPr>
        <w:rFonts w:ascii="Times New Roman" w:eastAsia="Times New Roman" w:hAnsi="Times New Roman" w:cs="HelveticaNeueLT Pro 45 Lt"/>
        <w:color w:val="000000"/>
        <w:sz w:val="18"/>
        <w:szCs w:val="20"/>
        <w:lang w:val="en-US"/>
      </w:rPr>
      <w:tab/>
    </w:r>
  </w:p>
  <w:p w:rsidR="009752A2" w:rsidRPr="009752A2" w:rsidRDefault="00D56FF8" w:rsidP="009752A2">
    <w:pPr>
      <w:spacing w:after="0" w:line="240" w:lineRule="auto"/>
      <w:jc w:val="center"/>
      <w:rPr>
        <w:rFonts w:ascii="Times New Roman" w:eastAsia="Times New Roman" w:hAnsi="Times New Roman" w:cs="HelveticaNeueLT Pro 45 Lt"/>
        <w:color w:val="000000"/>
        <w:sz w:val="18"/>
        <w:szCs w:val="20"/>
        <w:lang w:val="en-US"/>
      </w:rPr>
    </w:pPr>
    <w:r>
      <w:rPr>
        <w:rFonts w:ascii="Times New Roman" w:eastAsia="Times New Roman" w:hAnsi="Times New Roman" w:cs="HelveticaNeueLT Pro 45 Lt"/>
        <w:color w:val="000000"/>
        <w:sz w:val="18"/>
        <w:szCs w:val="20"/>
        <w:lang w:val="en-US"/>
      </w:rPr>
      <w:tab/>
    </w:r>
    <w:r>
      <w:rPr>
        <w:rFonts w:ascii="Times New Roman" w:eastAsia="Times New Roman" w:hAnsi="Times New Roman" w:cs="HelveticaNeueLT Pro 45 Lt"/>
        <w:color w:val="000000"/>
        <w:sz w:val="18"/>
        <w:szCs w:val="20"/>
        <w:lang w:val="en-US"/>
      </w:rPr>
      <w:tab/>
    </w:r>
    <w:r>
      <w:rPr>
        <w:rFonts w:ascii="Times New Roman" w:eastAsia="Times New Roman" w:hAnsi="Times New Roman" w:cs="HelveticaNeueLT Pro 45 Lt"/>
        <w:color w:val="000000"/>
        <w:sz w:val="18"/>
        <w:szCs w:val="20"/>
        <w:lang w:val="en-US"/>
      </w:rPr>
      <w:tab/>
    </w:r>
    <w:r>
      <w:rPr>
        <w:rFonts w:ascii="Times New Roman" w:eastAsia="Times New Roman" w:hAnsi="Times New Roman" w:cs="HelveticaNeueLT Pro 45 Lt"/>
        <w:color w:val="000000"/>
        <w:sz w:val="18"/>
        <w:szCs w:val="20"/>
        <w:lang w:val="en-US"/>
      </w:rPr>
      <w:tab/>
    </w:r>
    <w:r>
      <w:rPr>
        <w:rFonts w:ascii="Times New Roman" w:eastAsia="Times New Roman" w:hAnsi="Times New Roman" w:cs="HelveticaNeueLT Pro 45 Lt"/>
        <w:color w:val="000000"/>
        <w:sz w:val="18"/>
        <w:szCs w:val="20"/>
        <w:lang w:val="en-US"/>
      </w:rPr>
      <w:tab/>
    </w:r>
    <w:r>
      <w:rPr>
        <w:rFonts w:ascii="Times New Roman" w:eastAsia="Times New Roman" w:hAnsi="Times New Roman" w:cs="HelveticaNeueLT Pro 45 Lt"/>
        <w:color w:val="000000"/>
        <w:sz w:val="18"/>
        <w:szCs w:val="20"/>
        <w:lang w:val="en-US"/>
      </w:rPr>
      <w:tab/>
    </w:r>
    <w:r>
      <w:rPr>
        <w:rFonts w:ascii="Times New Roman" w:eastAsia="Times New Roman" w:hAnsi="Times New Roman" w:cs="HelveticaNeueLT Pro 45 Lt"/>
        <w:color w:val="000000"/>
        <w:sz w:val="18"/>
        <w:szCs w:val="20"/>
        <w:lang w:val="en-US"/>
      </w:rPr>
      <w:tab/>
    </w:r>
    <w:r>
      <w:rPr>
        <w:rFonts w:ascii="Times New Roman" w:eastAsia="Times New Roman" w:hAnsi="Times New Roman" w:cs="HelveticaNeueLT Pro 45 Lt"/>
        <w:color w:val="000000"/>
        <w:sz w:val="18"/>
        <w:szCs w:val="20"/>
        <w:lang w:val="en-US"/>
      </w:rPr>
      <w:tab/>
    </w:r>
    <w:r>
      <w:rPr>
        <w:rFonts w:ascii="Times New Roman" w:eastAsia="Times New Roman" w:hAnsi="Times New Roman" w:cs="HelveticaNeueLT Pro 45 Lt"/>
        <w:color w:val="000000"/>
        <w:sz w:val="18"/>
        <w:szCs w:val="20"/>
        <w:lang w:val="en-US"/>
      </w:rPr>
      <w:tab/>
    </w:r>
    <w:r>
      <w:rPr>
        <w:rFonts w:ascii="Times New Roman" w:eastAsia="Times New Roman" w:hAnsi="Times New Roman" w:cs="HelveticaNeueLT Pro 45 Lt"/>
        <w:color w:val="000000"/>
        <w:sz w:val="18"/>
        <w:szCs w:val="20"/>
        <w:lang w:val="en-US"/>
      </w:rPr>
      <w:tab/>
    </w:r>
    <w:r>
      <w:rPr>
        <w:rFonts w:ascii="Times New Roman" w:eastAsia="Times New Roman" w:hAnsi="Times New Roman" w:cs="HelveticaNeueLT Pro 45 Lt"/>
        <w:color w:val="000000"/>
        <w:sz w:val="18"/>
        <w:szCs w:val="20"/>
        <w:lang w:val="en-US"/>
      </w:rPr>
      <w:tab/>
    </w:r>
    <w:r>
      <w:rPr>
        <w:rFonts w:ascii="Times New Roman" w:eastAsia="Times New Roman" w:hAnsi="Times New Roman" w:cs="HelveticaNeueLT Pro 45 Lt"/>
        <w:color w:val="000000"/>
        <w:sz w:val="18"/>
        <w:szCs w:val="20"/>
        <w:lang w:val="en-US"/>
      </w:rPr>
      <w:tab/>
    </w:r>
    <w:r w:rsidR="00CF2842" w:rsidRPr="00D56FF8">
      <w:rPr>
        <w:rFonts w:ascii="Times New Roman" w:eastAsia="Times New Roman" w:hAnsi="Times New Roman" w:cs="HelveticaNeueLT Pro 45 Lt"/>
        <w:color w:val="000000"/>
        <w:sz w:val="18"/>
        <w:szCs w:val="20"/>
        <w:lang w:val="en-US"/>
      </w:rPr>
      <w:fldChar w:fldCharType="begin"/>
    </w:r>
    <w:r w:rsidRPr="00D56FF8">
      <w:rPr>
        <w:rFonts w:ascii="Times New Roman" w:eastAsia="Times New Roman" w:hAnsi="Times New Roman" w:cs="HelveticaNeueLT Pro 45 Lt"/>
        <w:color w:val="000000"/>
        <w:sz w:val="18"/>
        <w:szCs w:val="20"/>
        <w:lang w:val="en-US"/>
      </w:rPr>
      <w:instrText>PAGE   \* MERGEFORMAT</w:instrText>
    </w:r>
    <w:r w:rsidR="00CF2842" w:rsidRPr="00D56FF8">
      <w:rPr>
        <w:rFonts w:ascii="Times New Roman" w:eastAsia="Times New Roman" w:hAnsi="Times New Roman" w:cs="HelveticaNeueLT Pro 45 Lt"/>
        <w:color w:val="000000"/>
        <w:sz w:val="18"/>
        <w:szCs w:val="20"/>
        <w:lang w:val="en-US"/>
      </w:rPr>
      <w:fldChar w:fldCharType="separate"/>
    </w:r>
    <w:r w:rsidR="00057139">
      <w:rPr>
        <w:rFonts w:ascii="Times New Roman" w:eastAsia="Times New Roman" w:hAnsi="Times New Roman" w:cs="HelveticaNeueLT Pro 45 Lt"/>
        <w:noProof/>
        <w:color w:val="000000"/>
        <w:sz w:val="18"/>
        <w:szCs w:val="20"/>
        <w:lang w:val="en-US"/>
      </w:rPr>
      <w:t>2</w:t>
    </w:r>
    <w:r w:rsidR="00CF2842" w:rsidRPr="00D56FF8">
      <w:rPr>
        <w:rFonts w:ascii="Times New Roman" w:eastAsia="Times New Roman" w:hAnsi="Times New Roman" w:cs="HelveticaNeueLT Pro 45 Lt"/>
        <w:color w:val="000000"/>
        <w:sz w:val="18"/>
        <w:szCs w:val="20"/>
        <w:lang w:val="en-US"/>
      </w:rPr>
      <w:fldChar w:fldCharType="end"/>
    </w:r>
  </w:p>
  <w:p w:rsidR="009752A2" w:rsidRPr="009752A2" w:rsidRDefault="009752A2" w:rsidP="009752A2">
    <w:pPr>
      <w:pStyle w:val="a6"/>
      <w:ind w:right="-241"/>
      <w:jc w:val="center"/>
      <w:rPr>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32E" w:rsidRDefault="00FE632E" w:rsidP="009752A2">
      <w:pPr>
        <w:spacing w:after="0" w:line="240" w:lineRule="auto"/>
      </w:pPr>
      <w:r>
        <w:separator/>
      </w:r>
    </w:p>
  </w:footnote>
  <w:footnote w:type="continuationSeparator" w:id="0">
    <w:p w:rsidR="00FE632E" w:rsidRDefault="00FE632E" w:rsidP="00975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C40" w:rsidRDefault="00F82C40" w:rsidP="00F82C40">
    <w:pPr>
      <w:pStyle w:val="a5"/>
      <w:rPr>
        <w:sz w:val="24"/>
        <w:lang w:val="en-GB"/>
      </w:rPr>
    </w:pPr>
    <w:r w:rsidRPr="00D77986">
      <w:rPr>
        <w:noProof/>
        <w:sz w:val="24"/>
        <w:lang w:eastAsia="el-GR"/>
      </w:rPr>
      <w:drawing>
        <wp:inline distT="0" distB="0" distL="0" distR="0">
          <wp:extent cx="1335024" cy="1091184"/>
          <wp:effectExtent l="0" t="0" r="11430" b="127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benannt.png"/>
                  <pic:cNvPicPr/>
                </pic:nvPicPr>
                <pic:blipFill>
                  <a:blip r:embed="rId1">
                    <a:extLst>
                      <a:ext uri="{28A0092B-C50C-407E-A947-70E740481C1C}">
                        <a14:useLocalDpi xmlns:a14="http://schemas.microsoft.com/office/drawing/2010/main" val="0"/>
                      </a:ext>
                    </a:extLst>
                  </a:blip>
                  <a:stretch>
                    <a:fillRect/>
                  </a:stretch>
                </pic:blipFill>
                <pic:spPr>
                  <a:xfrm>
                    <a:off x="0" y="0"/>
                    <a:ext cx="1335024" cy="1091184"/>
                  </a:xfrm>
                  <a:prstGeom prst="rect">
                    <a:avLst/>
                  </a:prstGeom>
                </pic:spPr>
              </pic:pic>
            </a:graphicData>
          </a:graphic>
        </wp:inline>
      </w:drawing>
    </w:r>
    <w:r>
      <w:tab/>
      <w:t xml:space="preserve">                        </w:t>
    </w:r>
    <w:r w:rsidRPr="00D77986">
      <w:rPr>
        <w:noProof/>
        <w:sz w:val="24"/>
        <w:lang w:eastAsia="el-GR"/>
      </w:rPr>
      <w:drawing>
        <wp:inline distT="0" distB="0" distL="0" distR="0">
          <wp:extent cx="1097280"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A.jpg"/>
                  <pic:cNvPicPr/>
                </pic:nvPicPr>
                <pic:blipFill>
                  <a:blip r:embed="rId2">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inline>
      </w:drawing>
    </w:r>
    <w:r>
      <w:t xml:space="preserve">                              </w:t>
    </w:r>
    <w:r w:rsidRPr="00D77986">
      <w:rPr>
        <w:noProof/>
        <w:lang w:eastAsia="el-GR"/>
      </w:rPr>
      <w:drawing>
        <wp:inline distT="0" distB="0" distL="0" distR="0">
          <wp:extent cx="1028700" cy="1019175"/>
          <wp:effectExtent l="0" t="0" r="0" b="9525"/>
          <wp:docPr id="3" name="Εικόνα 2" descr="dsa1"/>
          <wp:cNvGraphicFramePr/>
          <a:graphic xmlns:a="http://schemas.openxmlformats.org/drawingml/2006/main">
            <a:graphicData uri="http://schemas.openxmlformats.org/drawingml/2006/picture">
              <pic:pic xmlns:pic="http://schemas.openxmlformats.org/drawingml/2006/picture">
                <pic:nvPicPr>
                  <pic:cNvPr id="3" name="Εικόνα 2" descr="dsa1"/>
                  <pic:cNvPicPr/>
                </pic:nvPicPr>
                <pic:blipFill>
                  <a:blip r:embed="rId3"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r w:rsidRPr="00D77986">
      <w:rPr>
        <w:sz w:val="24"/>
        <w:lang w:val="en-GB"/>
      </w:rPr>
      <w:tab/>
    </w:r>
    <w:r w:rsidRPr="00D77986">
      <w:rPr>
        <w:sz w:val="24"/>
        <w:lang w:val="en-GB"/>
      </w:rPr>
      <w:tab/>
    </w:r>
  </w:p>
  <w:p w:rsidR="00F82C40" w:rsidRPr="00D77986" w:rsidRDefault="00F82C40" w:rsidP="00F82C40">
    <w:pPr>
      <w:pStyle w:val="a5"/>
      <w:rPr>
        <w:sz w:val="24"/>
        <w:lang w:val="en-GB"/>
      </w:rPr>
    </w:pPr>
  </w:p>
  <w:p w:rsidR="009752A2" w:rsidRDefault="009752A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111"/>
    <w:multiLevelType w:val="multilevel"/>
    <w:tmpl w:val="F8E8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39541D"/>
    <w:multiLevelType w:val="multilevel"/>
    <w:tmpl w:val="503677E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2C30587"/>
    <w:multiLevelType w:val="multilevel"/>
    <w:tmpl w:val="7746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CD72E7"/>
    <w:multiLevelType w:val="hybridMultilevel"/>
    <w:tmpl w:val="D324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65B98"/>
    <w:multiLevelType w:val="multilevel"/>
    <w:tmpl w:val="1E98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E80CEE"/>
    <w:multiLevelType w:val="hybridMultilevel"/>
    <w:tmpl w:val="685AD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50A53"/>
    <w:multiLevelType w:val="hybridMultilevel"/>
    <w:tmpl w:val="86B44B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D355116"/>
    <w:multiLevelType w:val="multilevel"/>
    <w:tmpl w:val="E0C2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1B17A4"/>
    <w:multiLevelType w:val="multilevel"/>
    <w:tmpl w:val="58D0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0A5177"/>
    <w:multiLevelType w:val="multilevel"/>
    <w:tmpl w:val="3676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D51AEF"/>
    <w:multiLevelType w:val="multilevel"/>
    <w:tmpl w:val="E08E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F9268F"/>
    <w:multiLevelType w:val="multilevel"/>
    <w:tmpl w:val="0D36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8665D9"/>
    <w:multiLevelType w:val="multilevel"/>
    <w:tmpl w:val="1EB6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C132DF"/>
    <w:multiLevelType w:val="multilevel"/>
    <w:tmpl w:val="9BD0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EF075E"/>
    <w:multiLevelType w:val="multilevel"/>
    <w:tmpl w:val="AD7E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1"/>
  </w:num>
  <w:num w:numId="3">
    <w:abstractNumId w:val="2"/>
  </w:num>
  <w:num w:numId="4">
    <w:abstractNumId w:val="8"/>
  </w:num>
  <w:num w:numId="5">
    <w:abstractNumId w:val="12"/>
  </w:num>
  <w:num w:numId="6">
    <w:abstractNumId w:val="9"/>
  </w:num>
  <w:num w:numId="7">
    <w:abstractNumId w:val="7"/>
  </w:num>
  <w:num w:numId="8">
    <w:abstractNumId w:val="13"/>
  </w:num>
  <w:num w:numId="9">
    <w:abstractNumId w:val="10"/>
  </w:num>
  <w:num w:numId="10">
    <w:abstractNumId w:val="0"/>
  </w:num>
  <w:num w:numId="11">
    <w:abstractNumId w:val="1"/>
  </w:num>
  <w:num w:numId="12">
    <w:abstractNumId w:val="6"/>
  </w:num>
  <w:num w:numId="13">
    <w:abstractNumId w:val="3"/>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xNzE0tDQ3sDS3MDZT0lEKTi0uzszPAykwrAUAZR1NpywAAAA="/>
  </w:docVars>
  <w:rsids>
    <w:rsidRoot w:val="00231FA6"/>
    <w:rsid w:val="00057139"/>
    <w:rsid w:val="0022621E"/>
    <w:rsid w:val="00231FA6"/>
    <w:rsid w:val="002A6A36"/>
    <w:rsid w:val="003074EA"/>
    <w:rsid w:val="003D53CD"/>
    <w:rsid w:val="003D6E20"/>
    <w:rsid w:val="0052739E"/>
    <w:rsid w:val="005468F1"/>
    <w:rsid w:val="00550DC0"/>
    <w:rsid w:val="00575554"/>
    <w:rsid w:val="006B5CAA"/>
    <w:rsid w:val="006E6902"/>
    <w:rsid w:val="00775B03"/>
    <w:rsid w:val="007E3D56"/>
    <w:rsid w:val="009010AE"/>
    <w:rsid w:val="00947594"/>
    <w:rsid w:val="009752A2"/>
    <w:rsid w:val="00975485"/>
    <w:rsid w:val="009D6752"/>
    <w:rsid w:val="00AB76AA"/>
    <w:rsid w:val="00B10DE2"/>
    <w:rsid w:val="00CF2842"/>
    <w:rsid w:val="00D56FF8"/>
    <w:rsid w:val="00F22519"/>
    <w:rsid w:val="00F82C40"/>
    <w:rsid w:val="00FD28E9"/>
    <w:rsid w:val="00FE63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22E694-A9FB-4EC4-8E42-E53A1203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8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31FA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231FA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31FA6"/>
    <w:rPr>
      <w:rFonts w:ascii="Segoe UI" w:hAnsi="Segoe UI" w:cs="Segoe UI"/>
      <w:sz w:val="18"/>
      <w:szCs w:val="18"/>
    </w:rPr>
  </w:style>
  <w:style w:type="paragraph" w:styleId="a4">
    <w:name w:val="List Paragraph"/>
    <w:basedOn w:val="a"/>
    <w:uiPriority w:val="34"/>
    <w:qFormat/>
    <w:rsid w:val="003D53CD"/>
    <w:pPr>
      <w:spacing w:after="0" w:line="240" w:lineRule="auto"/>
      <w:ind w:left="720"/>
      <w:contextualSpacing/>
    </w:pPr>
    <w:rPr>
      <w:rFonts w:ascii="Times New Roman" w:eastAsia="Times New Roman" w:hAnsi="Times New Roman" w:cs="Times New Roman"/>
      <w:sz w:val="24"/>
      <w:szCs w:val="24"/>
      <w:lang w:val="pl-PL"/>
    </w:rPr>
  </w:style>
  <w:style w:type="paragraph" w:styleId="a5">
    <w:name w:val="header"/>
    <w:basedOn w:val="a"/>
    <w:link w:val="Char0"/>
    <w:uiPriority w:val="99"/>
    <w:unhideWhenUsed/>
    <w:rsid w:val="009752A2"/>
    <w:pPr>
      <w:tabs>
        <w:tab w:val="center" w:pos="4153"/>
        <w:tab w:val="right" w:pos="8306"/>
      </w:tabs>
      <w:spacing w:after="0" w:line="240" w:lineRule="auto"/>
    </w:pPr>
  </w:style>
  <w:style w:type="character" w:customStyle="1" w:styleId="Char0">
    <w:name w:val="Κεφαλίδα Char"/>
    <w:basedOn w:val="a0"/>
    <w:link w:val="a5"/>
    <w:uiPriority w:val="99"/>
    <w:rsid w:val="009752A2"/>
  </w:style>
  <w:style w:type="paragraph" w:styleId="a6">
    <w:name w:val="footer"/>
    <w:basedOn w:val="a"/>
    <w:link w:val="Char1"/>
    <w:uiPriority w:val="99"/>
    <w:unhideWhenUsed/>
    <w:rsid w:val="009752A2"/>
    <w:pPr>
      <w:tabs>
        <w:tab w:val="center" w:pos="4153"/>
        <w:tab w:val="right" w:pos="8306"/>
      </w:tabs>
      <w:spacing w:after="0" w:line="240" w:lineRule="auto"/>
    </w:pPr>
  </w:style>
  <w:style w:type="character" w:customStyle="1" w:styleId="Char1">
    <w:name w:val="Υποσέλιδο Char"/>
    <w:basedOn w:val="a0"/>
    <w:link w:val="a6"/>
    <w:uiPriority w:val="99"/>
    <w:rsid w:val="009752A2"/>
  </w:style>
  <w:style w:type="character" w:customStyle="1" w:styleId="A30">
    <w:name w:val="A3"/>
    <w:uiPriority w:val="99"/>
    <w:rsid w:val="009752A2"/>
    <w:rPr>
      <w:rFonts w:cs="HelveticaNeueLT Pro 45 Lt"/>
      <w:color w:val="000000"/>
      <w:sz w:val="16"/>
      <w:szCs w:val="16"/>
    </w:rPr>
  </w:style>
  <w:style w:type="character" w:styleId="-">
    <w:name w:val="Hyperlink"/>
    <w:basedOn w:val="a0"/>
    <w:uiPriority w:val="99"/>
    <w:unhideWhenUsed/>
    <w:rsid w:val="009752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57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A7E47-4C5C-4CA7-8EDF-3345942E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1119</Words>
  <Characters>6045</Characters>
  <Application>Microsoft Office Word</Application>
  <DocSecurity>0</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2021-03-05T19:03:00Z</cp:lastPrinted>
  <dcterms:created xsi:type="dcterms:W3CDTF">2021-04-01T18:33:00Z</dcterms:created>
  <dcterms:modified xsi:type="dcterms:W3CDTF">2021-04-01T18:33:00Z</dcterms:modified>
</cp:coreProperties>
</file>