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A12" w:rsidRPr="003910BB" w:rsidRDefault="00193A12" w:rsidP="00193A12">
      <w:pPr>
        <w:spacing w:after="0" w:line="240" w:lineRule="auto"/>
        <w:rPr>
          <w:rFonts w:ascii="Arial" w:hAnsi="Arial" w:cs="Arial"/>
          <w:b/>
          <w:sz w:val="24"/>
          <w:szCs w:val="24"/>
        </w:rPr>
      </w:pPr>
      <w:bookmarkStart w:id="0" w:name="_GoBack"/>
      <w:bookmarkEnd w:id="0"/>
      <w:r w:rsidRPr="003910BB">
        <w:rPr>
          <w:rFonts w:ascii="Arial" w:hAnsi="Arial" w:cs="Arial"/>
          <w:noProof/>
          <w:sz w:val="24"/>
          <w:szCs w:val="24"/>
          <w:lang w:eastAsia="el-GR"/>
        </w:rPr>
        <w:drawing>
          <wp:anchor distT="0" distB="0" distL="114300" distR="114300" simplePos="0" relativeHeight="251659264" behindDoc="0" locked="0" layoutInCell="1" allowOverlap="1">
            <wp:simplePos x="0" y="0"/>
            <wp:positionH relativeFrom="column">
              <wp:posOffset>447675</wp:posOffset>
            </wp:positionH>
            <wp:positionV relativeFrom="paragraph">
              <wp:posOffset>-76200</wp:posOffset>
            </wp:positionV>
            <wp:extent cx="819150" cy="819150"/>
            <wp:effectExtent l="19050" t="0" r="0" b="0"/>
            <wp:wrapSquare wrapText="bothSides"/>
            <wp:docPr id="1" name="Εικόνα 1" descr="ΕΛΛΗΝΙΚΗ ΔΗΜΟΚΡΑΤΙΑ – ΠΕΡΙΦΕΡΕΙΑ ΝΟΤΙΟΥ ΑΙΓΑΙΟΥ | oikologicarodia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ΛΛΗΝΙΚΗ ΔΗΜΟΚΡΑΤΙΑ – ΠΕΡΙΦΕΡΕΙΑ ΝΟΤΙΟΥ ΑΙΓΑΙΟΥ | oikologicarodiaka"/>
                    <pic:cNvPicPr>
                      <a:picLocks noChangeAspect="1" noChangeArrowheads="1"/>
                    </pic:cNvPicPr>
                  </pic:nvPicPr>
                  <pic:blipFill>
                    <a:blip r:embed="rId4" cstate="print"/>
                    <a:srcRect/>
                    <a:stretch>
                      <a:fillRect/>
                    </a:stretch>
                  </pic:blipFill>
                  <pic:spPr bwMode="auto">
                    <a:xfrm>
                      <a:off x="0" y="0"/>
                      <a:ext cx="819150" cy="819150"/>
                    </a:xfrm>
                    <a:prstGeom prst="rect">
                      <a:avLst/>
                    </a:prstGeom>
                    <a:noFill/>
                    <a:ln w="9525">
                      <a:noFill/>
                      <a:miter lim="800000"/>
                      <a:headEnd/>
                      <a:tailEnd/>
                    </a:ln>
                  </pic:spPr>
                </pic:pic>
              </a:graphicData>
            </a:graphic>
          </wp:anchor>
        </w:drawing>
      </w:r>
    </w:p>
    <w:p w:rsidR="00193A12" w:rsidRPr="003910BB" w:rsidRDefault="00193A12" w:rsidP="00193A12">
      <w:pPr>
        <w:spacing w:after="0" w:line="240" w:lineRule="auto"/>
        <w:rPr>
          <w:rFonts w:ascii="Arial" w:hAnsi="Arial" w:cs="Arial"/>
          <w:b/>
          <w:sz w:val="24"/>
          <w:szCs w:val="24"/>
        </w:rPr>
      </w:pPr>
    </w:p>
    <w:p w:rsidR="00193A12" w:rsidRPr="003910BB" w:rsidRDefault="00193A12" w:rsidP="00193A12">
      <w:pPr>
        <w:spacing w:after="0" w:line="240" w:lineRule="auto"/>
        <w:rPr>
          <w:rFonts w:ascii="Arial" w:hAnsi="Arial" w:cs="Arial"/>
          <w:b/>
          <w:sz w:val="24"/>
          <w:szCs w:val="24"/>
        </w:rPr>
      </w:pPr>
    </w:p>
    <w:p w:rsidR="00193A12" w:rsidRPr="003910BB" w:rsidRDefault="00193A12" w:rsidP="00193A12">
      <w:pPr>
        <w:spacing w:after="0" w:line="240" w:lineRule="auto"/>
        <w:rPr>
          <w:rFonts w:ascii="Arial" w:hAnsi="Arial" w:cs="Arial"/>
          <w:b/>
          <w:sz w:val="24"/>
          <w:szCs w:val="24"/>
        </w:rPr>
      </w:pPr>
    </w:p>
    <w:p w:rsidR="003910BB" w:rsidRDefault="003910BB" w:rsidP="003910BB">
      <w:pPr>
        <w:spacing w:after="0" w:line="240" w:lineRule="auto"/>
        <w:ind w:left="-426"/>
        <w:rPr>
          <w:rFonts w:ascii="Arial" w:hAnsi="Arial" w:cs="Arial"/>
          <w:b/>
          <w:sz w:val="24"/>
          <w:szCs w:val="24"/>
        </w:rPr>
      </w:pPr>
    </w:p>
    <w:p w:rsidR="003910BB" w:rsidRPr="003910BB" w:rsidRDefault="003910BB" w:rsidP="003910BB">
      <w:pPr>
        <w:spacing w:after="0" w:line="240" w:lineRule="auto"/>
        <w:ind w:left="-426"/>
        <w:rPr>
          <w:rFonts w:ascii="Arial" w:hAnsi="Arial" w:cs="Arial"/>
          <w:b/>
          <w:sz w:val="24"/>
          <w:szCs w:val="24"/>
        </w:rPr>
      </w:pPr>
      <w:r w:rsidRPr="003910BB">
        <w:rPr>
          <w:rFonts w:ascii="Arial" w:hAnsi="Arial" w:cs="Arial"/>
          <w:b/>
          <w:sz w:val="24"/>
          <w:szCs w:val="24"/>
        </w:rPr>
        <w:t xml:space="preserve">ΕΛΛΗΝΙΚΗ ΔΗΜΟΚΡΑΤΙΑ </w:t>
      </w:r>
    </w:p>
    <w:p w:rsidR="00193A12" w:rsidRPr="003910BB" w:rsidRDefault="00193A12" w:rsidP="00193A12">
      <w:pPr>
        <w:spacing w:after="0" w:line="240" w:lineRule="auto"/>
        <w:ind w:left="-426"/>
        <w:rPr>
          <w:rFonts w:ascii="Arial" w:hAnsi="Arial" w:cs="Arial"/>
          <w:b/>
          <w:sz w:val="24"/>
          <w:szCs w:val="24"/>
        </w:rPr>
      </w:pPr>
      <w:r w:rsidRPr="003910BB">
        <w:rPr>
          <w:rFonts w:ascii="Arial" w:hAnsi="Arial" w:cs="Arial"/>
          <w:b/>
          <w:sz w:val="24"/>
          <w:szCs w:val="24"/>
        </w:rPr>
        <w:t xml:space="preserve">ΕΙΡΗΝΟΔΙΚΕΙΟ ΙΛΙΟΥ </w:t>
      </w:r>
    </w:p>
    <w:p w:rsidR="00193A12" w:rsidRPr="003910BB" w:rsidRDefault="00193A12" w:rsidP="00193A12">
      <w:pPr>
        <w:spacing w:after="0" w:line="240" w:lineRule="auto"/>
        <w:ind w:left="-426"/>
        <w:rPr>
          <w:rFonts w:ascii="Arial" w:hAnsi="Arial" w:cs="Arial"/>
          <w:b/>
          <w:sz w:val="24"/>
          <w:szCs w:val="24"/>
        </w:rPr>
      </w:pPr>
      <w:r w:rsidRPr="003910BB">
        <w:rPr>
          <w:rFonts w:ascii="Arial" w:hAnsi="Arial" w:cs="Arial"/>
          <w:b/>
          <w:sz w:val="24"/>
          <w:szCs w:val="24"/>
        </w:rPr>
        <w:t xml:space="preserve">ΜΑΝΑΚΗ 11 ΙΛΙΟΝ </w:t>
      </w:r>
    </w:p>
    <w:p w:rsidR="00193A12" w:rsidRPr="003910BB" w:rsidRDefault="00193A12" w:rsidP="00193A12">
      <w:pPr>
        <w:spacing w:after="0" w:line="240" w:lineRule="auto"/>
        <w:ind w:left="-426"/>
        <w:rPr>
          <w:rFonts w:ascii="Arial" w:hAnsi="Arial" w:cs="Arial"/>
          <w:b/>
          <w:sz w:val="24"/>
          <w:szCs w:val="24"/>
        </w:rPr>
      </w:pPr>
      <w:r w:rsidRPr="003910BB">
        <w:rPr>
          <w:rFonts w:ascii="Arial" w:hAnsi="Arial" w:cs="Arial"/>
          <w:b/>
          <w:sz w:val="24"/>
          <w:szCs w:val="24"/>
        </w:rPr>
        <w:t xml:space="preserve">ΤΚ. 131 22 </w:t>
      </w:r>
    </w:p>
    <w:p w:rsidR="00193A12" w:rsidRPr="003910BB" w:rsidRDefault="00193A12" w:rsidP="00193A12">
      <w:pPr>
        <w:spacing w:after="0" w:line="240" w:lineRule="auto"/>
        <w:ind w:left="-426"/>
        <w:rPr>
          <w:rFonts w:ascii="Arial" w:hAnsi="Arial" w:cs="Arial"/>
          <w:b/>
          <w:sz w:val="24"/>
          <w:szCs w:val="24"/>
        </w:rPr>
      </w:pPr>
      <w:r w:rsidRPr="003910BB">
        <w:rPr>
          <w:rFonts w:ascii="Arial" w:hAnsi="Arial" w:cs="Arial"/>
          <w:b/>
          <w:sz w:val="24"/>
          <w:szCs w:val="24"/>
        </w:rPr>
        <w:t xml:space="preserve">ΤΗΛ. 2132127650 </w:t>
      </w:r>
    </w:p>
    <w:p w:rsidR="00193A12" w:rsidRPr="003910BB" w:rsidRDefault="00193A12" w:rsidP="00193A12">
      <w:pPr>
        <w:spacing w:after="0" w:line="240" w:lineRule="auto"/>
        <w:ind w:left="-426"/>
        <w:jc w:val="both"/>
        <w:rPr>
          <w:rFonts w:ascii="Arial" w:eastAsia="Times New Roman" w:hAnsi="Arial" w:cs="Arial"/>
          <w:b/>
          <w:bCs/>
          <w:sz w:val="24"/>
          <w:szCs w:val="24"/>
          <w:lang w:eastAsia="el-GR"/>
        </w:rPr>
      </w:pPr>
      <w:r w:rsidRPr="003910BB">
        <w:rPr>
          <w:rFonts w:ascii="Arial" w:hAnsi="Arial" w:cs="Arial"/>
          <w:b/>
          <w:sz w:val="24"/>
          <w:szCs w:val="24"/>
        </w:rPr>
        <w:t>ΦΑΞ. 2132127694-2132127695</w:t>
      </w:r>
    </w:p>
    <w:p w:rsidR="00193A12" w:rsidRPr="003910BB" w:rsidRDefault="00193A12" w:rsidP="00193A12">
      <w:pPr>
        <w:spacing w:after="160"/>
        <w:ind w:left="-426"/>
        <w:jc w:val="both"/>
        <w:rPr>
          <w:rFonts w:ascii="Arial" w:eastAsia="Times New Roman" w:hAnsi="Arial" w:cs="Arial"/>
          <w:sz w:val="24"/>
          <w:szCs w:val="24"/>
          <w:lang w:eastAsia="el-GR"/>
        </w:rPr>
      </w:pPr>
      <w:r w:rsidRPr="003910BB">
        <w:rPr>
          <w:rFonts w:ascii="Arial" w:eastAsia="Times New Roman" w:hAnsi="Arial" w:cs="Arial"/>
          <w:b/>
          <w:bCs/>
          <w:sz w:val="24"/>
          <w:szCs w:val="24"/>
          <w:lang w:eastAsia="el-GR"/>
        </w:rPr>
        <w:t xml:space="preserve">                                                                                             Προς</w:t>
      </w:r>
    </w:p>
    <w:p w:rsidR="00193A12" w:rsidRPr="003910BB" w:rsidRDefault="00193A12" w:rsidP="00193A12">
      <w:pPr>
        <w:spacing w:after="160" w:line="360" w:lineRule="auto"/>
        <w:ind w:left="-426"/>
        <w:rPr>
          <w:rFonts w:ascii="Arial" w:eastAsia="Times New Roman" w:hAnsi="Arial" w:cs="Arial"/>
          <w:sz w:val="24"/>
          <w:szCs w:val="24"/>
          <w:lang w:eastAsia="el-GR"/>
        </w:rPr>
      </w:pPr>
      <w:r w:rsidRPr="003910BB">
        <w:rPr>
          <w:rFonts w:ascii="Arial" w:eastAsia="Times New Roman" w:hAnsi="Arial" w:cs="Arial"/>
          <w:b/>
          <w:bCs/>
          <w:sz w:val="24"/>
          <w:szCs w:val="24"/>
          <w:lang w:eastAsia="el-GR"/>
        </w:rPr>
        <w:t xml:space="preserve">                                                                              Τον Δικηγορικό Σύλλογο Αθηνών</w:t>
      </w:r>
    </w:p>
    <w:p w:rsidR="00193A12" w:rsidRPr="003910BB" w:rsidRDefault="00193A12" w:rsidP="00193A12">
      <w:pPr>
        <w:spacing w:after="160" w:line="360" w:lineRule="auto"/>
        <w:ind w:left="-426" w:firstLine="426"/>
        <w:jc w:val="both"/>
        <w:rPr>
          <w:rFonts w:ascii="Arial" w:eastAsia="Times New Roman" w:hAnsi="Arial" w:cs="Arial"/>
          <w:sz w:val="24"/>
          <w:szCs w:val="24"/>
          <w:lang w:eastAsia="el-GR"/>
        </w:rPr>
      </w:pPr>
      <w:r w:rsidRPr="003910BB">
        <w:rPr>
          <w:rFonts w:ascii="Arial" w:hAnsi="Arial" w:cs="Arial"/>
          <w:sz w:val="24"/>
          <w:szCs w:val="24"/>
        </w:rPr>
        <w:t xml:space="preserve">Ο Προϊστάμενος του Ειρηνοδικείου Ιλίου Χρήστος Καραγιαννίδης, αφού έλαβε υπόψη  την έλλειψη προσωπικού της Γραμματείας του Ειρηνοδικείου λόγω χορήγησης αδειών προς τον σκοπό προφύλαξης από τη διασπορά του κορωνοϊού COVID-19  και με κύριο γνώμονα την εύρυθμη και ασφαλή λειτουργία του Ειρηνοδικείου Ιλίου καθώς και τη μεγαλύτερη δυνατή αποφυγή συγχρωτισμού καθόσον παρατηρήθηκε ήδη μεγάλος συνωστισμός για την κατάθεση εγγράφων των επαναπροσδιοριζόμενων υποθέσεων ρυθμίσεως οφειλών, αποφάσισε ότι για το επόμενο χρονικό διάστημα </w:t>
      </w:r>
      <w:r w:rsidRPr="003910BB">
        <w:rPr>
          <w:rFonts w:ascii="Arial" w:hAnsi="Arial" w:cs="Arial"/>
          <w:b/>
          <w:sz w:val="24"/>
          <w:szCs w:val="24"/>
        </w:rPr>
        <w:t>από 8-2-2021 και εφεξής</w:t>
      </w:r>
      <w:r w:rsidRPr="003910BB">
        <w:rPr>
          <w:rFonts w:ascii="Arial" w:hAnsi="Arial" w:cs="Arial"/>
          <w:sz w:val="24"/>
          <w:szCs w:val="24"/>
        </w:rPr>
        <w:t xml:space="preserve"> και μέχρις ανακλήσεως της παρούσας ισχύουν τα εξής:</w:t>
      </w:r>
    </w:p>
    <w:p w:rsidR="00193A12" w:rsidRPr="003910BB" w:rsidRDefault="00193A12" w:rsidP="00193A12">
      <w:pPr>
        <w:spacing w:after="160" w:line="360" w:lineRule="auto"/>
        <w:ind w:left="-426" w:firstLine="426"/>
        <w:jc w:val="both"/>
        <w:rPr>
          <w:rFonts w:ascii="Arial" w:eastAsia="Times New Roman" w:hAnsi="Arial" w:cs="Arial"/>
          <w:sz w:val="24"/>
          <w:szCs w:val="24"/>
          <w:lang w:eastAsia="el-GR"/>
        </w:rPr>
      </w:pPr>
      <w:r w:rsidRPr="003910BB">
        <w:rPr>
          <w:rFonts w:ascii="Arial" w:eastAsia="Times New Roman" w:hAnsi="Arial" w:cs="Arial"/>
          <w:b/>
          <w:color w:val="000000"/>
          <w:sz w:val="24"/>
          <w:szCs w:val="24"/>
          <w:lang w:eastAsia="el-GR"/>
        </w:rPr>
        <w:t xml:space="preserve">Η προσέλευση των πληρεξουσίων δικηγόρων των διαδίκων </w:t>
      </w:r>
      <w:r w:rsidR="00566D1E" w:rsidRPr="003910BB">
        <w:rPr>
          <w:rFonts w:ascii="Arial" w:eastAsia="Times New Roman" w:hAnsi="Arial" w:cs="Arial"/>
          <w:b/>
          <w:color w:val="000000"/>
          <w:sz w:val="24"/>
          <w:szCs w:val="24"/>
          <w:lang w:eastAsia="el-GR"/>
        </w:rPr>
        <w:t>για</w:t>
      </w:r>
      <w:r w:rsidRPr="003910BB">
        <w:rPr>
          <w:rFonts w:ascii="Arial" w:eastAsia="Times New Roman" w:hAnsi="Arial" w:cs="Arial"/>
          <w:b/>
          <w:color w:val="000000"/>
          <w:sz w:val="24"/>
          <w:szCs w:val="24"/>
          <w:lang w:eastAsia="el-GR"/>
        </w:rPr>
        <w:t xml:space="preserve"> κατάθεση εγγράφων και δικογράφων</w:t>
      </w:r>
      <w:r w:rsidRPr="003910BB">
        <w:rPr>
          <w:rFonts w:ascii="Arial" w:eastAsia="Times New Roman" w:hAnsi="Arial" w:cs="Arial"/>
          <w:color w:val="000000"/>
          <w:sz w:val="24"/>
          <w:szCs w:val="24"/>
          <w:lang w:eastAsia="el-GR"/>
        </w:rPr>
        <w:t xml:space="preserve"> </w:t>
      </w:r>
      <w:r w:rsidR="00566D1E" w:rsidRPr="003910BB">
        <w:rPr>
          <w:rFonts w:ascii="Arial" w:eastAsia="Times New Roman" w:hAnsi="Arial" w:cs="Arial"/>
          <w:color w:val="000000"/>
          <w:sz w:val="24"/>
          <w:szCs w:val="24"/>
          <w:lang w:eastAsia="el-GR"/>
        </w:rPr>
        <w:t xml:space="preserve">όλων των διαδικασιών καθώς και </w:t>
      </w:r>
      <w:r w:rsidRPr="003910BB">
        <w:rPr>
          <w:rFonts w:ascii="Arial" w:eastAsia="Times New Roman" w:hAnsi="Arial" w:cs="Arial"/>
          <w:b/>
          <w:color w:val="000000"/>
          <w:sz w:val="24"/>
          <w:szCs w:val="24"/>
          <w:lang w:eastAsia="el-GR"/>
        </w:rPr>
        <w:t>εκουσίας δικαιοδοσίας</w:t>
      </w:r>
      <w:r w:rsidRPr="003910BB">
        <w:rPr>
          <w:rFonts w:ascii="Arial" w:eastAsia="Times New Roman" w:hAnsi="Arial" w:cs="Arial"/>
          <w:color w:val="000000"/>
          <w:sz w:val="24"/>
          <w:szCs w:val="24"/>
          <w:lang w:eastAsia="el-GR"/>
        </w:rPr>
        <w:t xml:space="preserve"> </w:t>
      </w:r>
      <w:r w:rsidRPr="003910BB">
        <w:rPr>
          <w:rFonts w:ascii="Arial" w:eastAsia="Times New Roman" w:hAnsi="Arial" w:cs="Arial"/>
          <w:b/>
          <w:color w:val="000000"/>
          <w:sz w:val="24"/>
          <w:szCs w:val="24"/>
          <w:lang w:eastAsia="el-GR"/>
        </w:rPr>
        <w:t xml:space="preserve">σε </w:t>
      </w:r>
      <w:r w:rsidRPr="003910BB">
        <w:rPr>
          <w:rFonts w:ascii="Arial" w:hAnsi="Arial" w:cs="Arial"/>
          <w:b/>
          <w:bCs/>
          <w:color w:val="000000"/>
          <w:sz w:val="24"/>
          <w:szCs w:val="24"/>
        </w:rPr>
        <w:t>υποθέσεις του ν. 3869/2010</w:t>
      </w:r>
      <w:r w:rsidRPr="003910BB">
        <w:rPr>
          <w:rFonts w:ascii="Arial" w:hAnsi="Arial" w:cs="Arial"/>
          <w:bCs/>
          <w:color w:val="000000"/>
          <w:sz w:val="24"/>
          <w:szCs w:val="24"/>
        </w:rPr>
        <w:t xml:space="preserve"> </w:t>
      </w:r>
      <w:r w:rsidRPr="003910BB">
        <w:rPr>
          <w:rFonts w:ascii="Arial" w:hAnsi="Arial" w:cs="Arial"/>
          <w:b/>
          <w:bCs/>
          <w:color w:val="000000"/>
          <w:sz w:val="24"/>
          <w:szCs w:val="24"/>
        </w:rPr>
        <w:t>όπως έχει τροποποιηθεί και ισχύει</w:t>
      </w:r>
      <w:r w:rsidRPr="003910BB">
        <w:rPr>
          <w:rFonts w:ascii="Arial" w:hAnsi="Arial" w:cs="Arial"/>
          <w:bCs/>
          <w:color w:val="000000"/>
          <w:sz w:val="24"/>
          <w:szCs w:val="24"/>
        </w:rPr>
        <w:t xml:space="preserve"> </w:t>
      </w:r>
      <w:r w:rsidRPr="003910BB">
        <w:rPr>
          <w:rFonts w:ascii="Arial" w:hAnsi="Arial" w:cs="Arial"/>
          <w:b/>
          <w:bCs/>
          <w:color w:val="000000"/>
          <w:sz w:val="24"/>
          <w:szCs w:val="24"/>
        </w:rPr>
        <w:t xml:space="preserve">και σε όσες επαναπροσδιορίζονται με κλήση </w:t>
      </w:r>
      <w:r w:rsidRPr="003910BB">
        <w:rPr>
          <w:rFonts w:ascii="Arial" w:hAnsi="Arial" w:cs="Arial"/>
          <w:b/>
          <w:sz w:val="24"/>
          <w:szCs w:val="24"/>
        </w:rPr>
        <w:t>μέσω της Ενιαίας Ψηφιακής Πύλης της Δημόσιας Διοίκησης με χρήση της ηλεκτρονικής πλατφόρμας της Ειδικής Γραμματείας Διαχείρισης Ιδιωτικού Χρέους</w:t>
      </w:r>
      <w:r w:rsidRPr="003910BB">
        <w:rPr>
          <w:rFonts w:ascii="Arial" w:hAnsi="Arial" w:cs="Arial"/>
          <w:b/>
          <w:bCs/>
          <w:color w:val="000000"/>
          <w:sz w:val="24"/>
          <w:szCs w:val="24"/>
        </w:rPr>
        <w:t xml:space="preserve"> βάσει του άρθρου 1 του ν. 4745/2020,</w:t>
      </w:r>
      <w:r w:rsidRPr="003910BB">
        <w:rPr>
          <w:rFonts w:ascii="Arial" w:hAnsi="Arial" w:cs="Arial"/>
          <w:bCs/>
          <w:color w:val="000000"/>
          <w:sz w:val="24"/>
          <w:szCs w:val="24"/>
        </w:rPr>
        <w:t xml:space="preserve"> </w:t>
      </w:r>
      <w:r w:rsidRPr="003910BB">
        <w:rPr>
          <w:rFonts w:ascii="Arial" w:eastAsia="Times New Roman" w:hAnsi="Arial" w:cs="Arial"/>
          <w:b/>
          <w:color w:val="000000"/>
          <w:sz w:val="24"/>
          <w:szCs w:val="24"/>
          <w:lang w:eastAsia="el-GR"/>
        </w:rPr>
        <w:t xml:space="preserve">θα γίνεται ανά ημέρα στα γραφεία της γραμματείας του Ειρηνοδικείου Ιλίου </w:t>
      </w:r>
      <w:r w:rsidRPr="003910BB">
        <w:rPr>
          <w:rFonts w:ascii="Arial" w:eastAsia="Times New Roman" w:hAnsi="Arial" w:cs="Arial"/>
          <w:b/>
          <w:color w:val="000000"/>
          <w:sz w:val="24"/>
          <w:szCs w:val="24"/>
          <w:u w:val="single"/>
          <w:lang w:eastAsia="el-GR"/>
        </w:rPr>
        <w:t>μόνον μέσω προγραμματισμένου ραντεβού</w:t>
      </w:r>
      <w:r w:rsidRPr="003910BB">
        <w:rPr>
          <w:rFonts w:ascii="Arial" w:eastAsia="Times New Roman" w:hAnsi="Arial" w:cs="Arial"/>
          <w:color w:val="000000"/>
          <w:sz w:val="24"/>
          <w:szCs w:val="24"/>
          <w:lang w:eastAsia="el-GR"/>
        </w:rPr>
        <w:t xml:space="preserve"> </w:t>
      </w:r>
      <w:r w:rsidRPr="003910BB">
        <w:rPr>
          <w:rFonts w:ascii="Arial" w:eastAsia="Times New Roman" w:hAnsi="Arial" w:cs="Arial"/>
          <w:b/>
          <w:color w:val="000000"/>
          <w:sz w:val="24"/>
          <w:szCs w:val="24"/>
          <w:lang w:eastAsia="el-GR"/>
        </w:rPr>
        <w:t xml:space="preserve">κατόπιν συνεννοήσεως με τον αντίστοιχο υπεύθυνο γραμματέα </w:t>
      </w:r>
      <w:r w:rsidR="00566D1E" w:rsidRPr="003910BB">
        <w:rPr>
          <w:rFonts w:ascii="Arial" w:hAnsi="Arial" w:cs="Arial"/>
          <w:bCs/>
          <w:iCs/>
          <w:sz w:val="24"/>
          <w:szCs w:val="24"/>
        </w:rPr>
        <w:t xml:space="preserve">στα </w:t>
      </w:r>
      <w:proofErr w:type="spellStart"/>
      <w:r w:rsidR="00566D1E" w:rsidRPr="003910BB">
        <w:rPr>
          <w:rFonts w:ascii="Arial" w:hAnsi="Arial" w:cs="Arial"/>
          <w:bCs/>
          <w:iCs/>
          <w:sz w:val="24"/>
          <w:szCs w:val="24"/>
        </w:rPr>
        <w:t>τηλ</w:t>
      </w:r>
      <w:proofErr w:type="spellEnd"/>
      <w:r w:rsidR="00566D1E" w:rsidRPr="003910BB">
        <w:rPr>
          <w:rFonts w:ascii="Arial" w:hAnsi="Arial" w:cs="Arial"/>
          <w:bCs/>
          <w:iCs/>
          <w:sz w:val="24"/>
          <w:szCs w:val="24"/>
        </w:rPr>
        <w:t xml:space="preserve">.. </w:t>
      </w:r>
      <w:r w:rsidR="00566D1E" w:rsidRPr="003910BB">
        <w:rPr>
          <w:rFonts w:ascii="Arial" w:hAnsi="Arial" w:cs="Arial"/>
          <w:b/>
          <w:bCs/>
          <w:iCs/>
          <w:sz w:val="24"/>
          <w:szCs w:val="24"/>
        </w:rPr>
        <w:t>2132127660  2132127670</w:t>
      </w:r>
      <w:r w:rsidR="00566D1E" w:rsidRPr="003910BB">
        <w:rPr>
          <w:rFonts w:ascii="Arial" w:hAnsi="Arial" w:cs="Arial"/>
          <w:bCs/>
          <w:iCs/>
          <w:sz w:val="24"/>
          <w:szCs w:val="24"/>
        </w:rPr>
        <w:t xml:space="preserve"> </w:t>
      </w:r>
      <w:r w:rsidR="002E29E1" w:rsidRPr="003910BB">
        <w:rPr>
          <w:rFonts w:ascii="Arial" w:hAnsi="Arial" w:cs="Arial"/>
          <w:bCs/>
          <w:iCs/>
          <w:sz w:val="24"/>
          <w:szCs w:val="24"/>
        </w:rPr>
        <w:t xml:space="preserve">για κατάθεση </w:t>
      </w:r>
      <w:r w:rsidR="003910BB" w:rsidRPr="003910BB">
        <w:rPr>
          <w:rFonts w:ascii="Arial" w:hAnsi="Arial" w:cs="Arial"/>
          <w:bCs/>
          <w:iCs/>
          <w:sz w:val="24"/>
          <w:szCs w:val="24"/>
        </w:rPr>
        <w:t>δικογράφων</w:t>
      </w:r>
      <w:r w:rsidR="002E29E1" w:rsidRPr="003910BB">
        <w:rPr>
          <w:rFonts w:ascii="Arial" w:hAnsi="Arial" w:cs="Arial"/>
          <w:bCs/>
          <w:iCs/>
          <w:sz w:val="24"/>
          <w:szCs w:val="24"/>
        </w:rPr>
        <w:t xml:space="preserve"> </w:t>
      </w:r>
      <w:r w:rsidR="003910BB" w:rsidRPr="003910BB">
        <w:rPr>
          <w:rFonts w:ascii="Arial" w:hAnsi="Arial" w:cs="Arial"/>
          <w:bCs/>
          <w:iCs/>
          <w:sz w:val="24"/>
          <w:szCs w:val="24"/>
        </w:rPr>
        <w:t>όλων</w:t>
      </w:r>
      <w:r w:rsidR="002E29E1" w:rsidRPr="003910BB">
        <w:rPr>
          <w:rFonts w:ascii="Arial" w:hAnsi="Arial" w:cs="Arial"/>
          <w:bCs/>
          <w:iCs/>
          <w:sz w:val="24"/>
          <w:szCs w:val="24"/>
        </w:rPr>
        <w:t xml:space="preserve"> των </w:t>
      </w:r>
      <w:r w:rsidR="003910BB" w:rsidRPr="003910BB">
        <w:rPr>
          <w:rFonts w:ascii="Arial" w:hAnsi="Arial" w:cs="Arial"/>
          <w:bCs/>
          <w:iCs/>
          <w:sz w:val="24"/>
          <w:szCs w:val="24"/>
        </w:rPr>
        <w:t>διαδικασιών</w:t>
      </w:r>
      <w:r w:rsidR="002E29E1" w:rsidRPr="003910BB">
        <w:rPr>
          <w:rFonts w:ascii="Arial" w:hAnsi="Arial" w:cs="Arial"/>
          <w:bCs/>
          <w:iCs/>
          <w:sz w:val="24"/>
          <w:szCs w:val="24"/>
        </w:rPr>
        <w:t>,</w:t>
      </w:r>
      <w:r w:rsidR="00566D1E" w:rsidRPr="003910BB">
        <w:rPr>
          <w:rFonts w:ascii="Arial" w:hAnsi="Arial" w:cs="Arial"/>
          <w:bCs/>
          <w:iCs/>
          <w:sz w:val="24"/>
          <w:szCs w:val="24"/>
        </w:rPr>
        <w:t xml:space="preserve">  </w:t>
      </w:r>
      <w:r w:rsidR="00566D1E" w:rsidRPr="003910BB">
        <w:rPr>
          <w:rFonts w:ascii="Arial" w:hAnsi="Arial" w:cs="Arial"/>
          <w:b/>
          <w:bCs/>
          <w:iCs/>
          <w:sz w:val="24"/>
          <w:szCs w:val="24"/>
        </w:rPr>
        <w:t>2132127680</w:t>
      </w:r>
      <w:r w:rsidR="00566D1E" w:rsidRPr="003910BB">
        <w:rPr>
          <w:rFonts w:ascii="Arial" w:hAnsi="Arial" w:cs="Arial"/>
          <w:bCs/>
          <w:iCs/>
          <w:sz w:val="24"/>
          <w:szCs w:val="24"/>
        </w:rPr>
        <w:t xml:space="preserve"> </w:t>
      </w:r>
      <w:r w:rsidR="002E29E1" w:rsidRPr="003910BB">
        <w:rPr>
          <w:rFonts w:ascii="Arial" w:hAnsi="Arial" w:cs="Arial"/>
          <w:bCs/>
          <w:iCs/>
          <w:sz w:val="24"/>
          <w:szCs w:val="24"/>
        </w:rPr>
        <w:t>για παρα</w:t>
      </w:r>
      <w:r w:rsidR="00E37BCA" w:rsidRPr="003910BB">
        <w:rPr>
          <w:rFonts w:ascii="Arial" w:hAnsi="Arial" w:cs="Arial"/>
          <w:bCs/>
          <w:iCs/>
          <w:sz w:val="24"/>
          <w:szCs w:val="24"/>
        </w:rPr>
        <w:t>λαβή αντιγράφων αποφάσεων</w:t>
      </w:r>
      <w:r w:rsidR="003910BB">
        <w:rPr>
          <w:rFonts w:ascii="Arial" w:hAnsi="Arial" w:cs="Arial"/>
          <w:bCs/>
          <w:iCs/>
          <w:sz w:val="24"/>
          <w:szCs w:val="24"/>
        </w:rPr>
        <w:t xml:space="preserve"> </w:t>
      </w:r>
      <w:r w:rsidR="00E37BCA" w:rsidRPr="003910BB">
        <w:rPr>
          <w:rFonts w:ascii="Arial" w:hAnsi="Arial" w:cs="Arial"/>
          <w:bCs/>
          <w:iCs/>
          <w:sz w:val="24"/>
          <w:szCs w:val="24"/>
        </w:rPr>
        <w:t xml:space="preserve">2020-2021 </w:t>
      </w:r>
      <w:r w:rsidR="00566D1E" w:rsidRPr="003910BB">
        <w:rPr>
          <w:rFonts w:ascii="Arial" w:hAnsi="Arial" w:cs="Arial"/>
          <w:bCs/>
          <w:iCs/>
          <w:sz w:val="24"/>
          <w:szCs w:val="24"/>
        </w:rPr>
        <w:t xml:space="preserve">και </w:t>
      </w:r>
      <w:r w:rsidR="00566D1E" w:rsidRPr="003910BB">
        <w:rPr>
          <w:rFonts w:ascii="Arial" w:hAnsi="Arial" w:cs="Arial"/>
          <w:b/>
          <w:bCs/>
          <w:iCs/>
          <w:sz w:val="24"/>
          <w:szCs w:val="24"/>
        </w:rPr>
        <w:t>2132127690</w:t>
      </w:r>
      <w:r w:rsidR="00566D1E" w:rsidRPr="003910BB">
        <w:rPr>
          <w:rFonts w:ascii="Arial" w:hAnsi="Arial" w:cs="Arial"/>
          <w:bCs/>
          <w:iCs/>
          <w:sz w:val="24"/>
          <w:szCs w:val="24"/>
        </w:rPr>
        <w:t xml:space="preserve"> </w:t>
      </w:r>
      <w:r w:rsidR="00E37BCA" w:rsidRPr="003910BB">
        <w:rPr>
          <w:rFonts w:ascii="Arial" w:hAnsi="Arial" w:cs="Arial"/>
          <w:bCs/>
          <w:iCs/>
          <w:sz w:val="24"/>
          <w:szCs w:val="24"/>
        </w:rPr>
        <w:t xml:space="preserve">για ένορκες βεβαιώσεις, δηλώσεις τρίτων, </w:t>
      </w:r>
      <w:r w:rsidR="007A3359">
        <w:rPr>
          <w:rFonts w:ascii="Arial" w:hAnsi="Arial" w:cs="Arial"/>
          <w:bCs/>
          <w:iCs/>
          <w:sz w:val="24"/>
          <w:szCs w:val="24"/>
        </w:rPr>
        <w:t xml:space="preserve">προσωρινές διαταγές, </w:t>
      </w:r>
      <w:r w:rsidR="00E37BCA" w:rsidRPr="003910BB">
        <w:rPr>
          <w:rFonts w:ascii="Arial" w:hAnsi="Arial" w:cs="Arial"/>
          <w:bCs/>
          <w:iCs/>
          <w:sz w:val="24"/>
          <w:szCs w:val="24"/>
        </w:rPr>
        <w:t xml:space="preserve">αντίγραφα αποφάσεων </w:t>
      </w:r>
      <w:proofErr w:type="spellStart"/>
      <w:r w:rsidR="00E37BCA" w:rsidRPr="003910BB">
        <w:rPr>
          <w:rFonts w:ascii="Arial" w:hAnsi="Arial" w:cs="Arial"/>
          <w:bCs/>
          <w:iCs/>
          <w:sz w:val="24"/>
          <w:szCs w:val="24"/>
        </w:rPr>
        <w:t>κ.λ.π</w:t>
      </w:r>
      <w:proofErr w:type="spellEnd"/>
      <w:r w:rsidR="00E37BCA" w:rsidRPr="003910BB">
        <w:rPr>
          <w:rFonts w:ascii="Arial" w:hAnsi="Arial" w:cs="Arial"/>
          <w:bCs/>
          <w:iCs/>
          <w:sz w:val="24"/>
          <w:szCs w:val="24"/>
        </w:rPr>
        <w:t xml:space="preserve">. (αρχείο)  </w:t>
      </w:r>
      <w:r w:rsidRPr="003910BB">
        <w:rPr>
          <w:rFonts w:ascii="Arial" w:eastAsia="Times New Roman" w:hAnsi="Arial" w:cs="Arial"/>
          <w:b/>
          <w:color w:val="000000"/>
          <w:sz w:val="24"/>
          <w:szCs w:val="24"/>
          <w:lang w:eastAsia="el-GR"/>
        </w:rPr>
        <w:t xml:space="preserve">της κάθε εργάσιμης </w:t>
      </w:r>
      <w:r w:rsidR="003910BB">
        <w:rPr>
          <w:rFonts w:ascii="Arial" w:eastAsia="Times New Roman" w:hAnsi="Arial" w:cs="Arial"/>
          <w:b/>
          <w:color w:val="000000"/>
          <w:sz w:val="24"/>
          <w:szCs w:val="24"/>
          <w:lang w:eastAsia="el-GR"/>
        </w:rPr>
        <w:t>ημέρας</w:t>
      </w:r>
      <w:r w:rsidRPr="003910BB">
        <w:rPr>
          <w:rFonts w:ascii="Arial" w:eastAsia="Times New Roman" w:hAnsi="Arial" w:cs="Arial"/>
          <w:b/>
          <w:color w:val="000000"/>
          <w:sz w:val="24"/>
          <w:szCs w:val="24"/>
          <w:lang w:eastAsia="el-GR"/>
        </w:rPr>
        <w:t xml:space="preserve"> του ωραρίου λειτουργίας (09.00΄, </w:t>
      </w:r>
      <w:r w:rsidR="00566D1E" w:rsidRPr="003910BB">
        <w:rPr>
          <w:rFonts w:ascii="Arial" w:eastAsia="Times New Roman" w:hAnsi="Arial" w:cs="Arial"/>
          <w:b/>
          <w:color w:val="000000"/>
          <w:sz w:val="24"/>
          <w:szCs w:val="24"/>
          <w:lang w:eastAsia="el-GR"/>
        </w:rPr>
        <w:t>13</w:t>
      </w:r>
      <w:r w:rsidRPr="003910BB">
        <w:rPr>
          <w:rFonts w:ascii="Arial" w:eastAsia="Times New Roman" w:hAnsi="Arial" w:cs="Arial"/>
          <w:b/>
          <w:color w:val="000000"/>
          <w:sz w:val="24"/>
          <w:szCs w:val="24"/>
          <w:lang w:eastAsia="el-GR"/>
        </w:rPr>
        <w:t>.</w:t>
      </w:r>
      <w:r w:rsidR="00566D1E" w:rsidRPr="003910BB">
        <w:rPr>
          <w:rFonts w:ascii="Arial" w:eastAsia="Times New Roman" w:hAnsi="Arial" w:cs="Arial"/>
          <w:b/>
          <w:color w:val="000000"/>
          <w:sz w:val="24"/>
          <w:szCs w:val="24"/>
          <w:lang w:eastAsia="el-GR"/>
        </w:rPr>
        <w:t>00</w:t>
      </w:r>
      <w:r w:rsidRPr="003910BB">
        <w:rPr>
          <w:rFonts w:ascii="Arial" w:eastAsia="Times New Roman" w:hAnsi="Arial" w:cs="Arial"/>
          <w:b/>
          <w:color w:val="000000"/>
          <w:sz w:val="24"/>
          <w:szCs w:val="24"/>
          <w:lang w:eastAsia="el-GR"/>
        </w:rPr>
        <w:t xml:space="preserve">΄), για την όσο το δυνατόν αποφυγή του παρατηρούμενου στο τμήμα συνωστισμού προς όφελος όλων. </w:t>
      </w:r>
    </w:p>
    <w:p w:rsidR="00193A12" w:rsidRPr="003910BB" w:rsidRDefault="00193A12" w:rsidP="00193A12">
      <w:pPr>
        <w:spacing w:before="100" w:beforeAutospacing="1" w:after="100" w:afterAutospacing="1" w:line="240" w:lineRule="auto"/>
        <w:ind w:left="-426"/>
        <w:jc w:val="center"/>
        <w:rPr>
          <w:rFonts w:ascii="Arial" w:eastAsia="Times New Roman" w:hAnsi="Arial" w:cs="Arial"/>
          <w:color w:val="000000"/>
          <w:sz w:val="24"/>
          <w:szCs w:val="24"/>
          <w:lang w:eastAsia="el-GR"/>
        </w:rPr>
      </w:pPr>
      <w:r w:rsidRPr="003910BB">
        <w:rPr>
          <w:rFonts w:ascii="Arial" w:eastAsia="Times New Roman" w:hAnsi="Arial" w:cs="Arial"/>
          <w:color w:val="000000"/>
          <w:sz w:val="24"/>
          <w:szCs w:val="24"/>
          <w:lang w:eastAsia="el-GR"/>
        </w:rPr>
        <w:t>Ίλιον, 8-2-2021</w:t>
      </w:r>
    </w:p>
    <w:p w:rsidR="00446E90" w:rsidRDefault="00193A12" w:rsidP="003910BB">
      <w:pPr>
        <w:ind w:left="-426"/>
        <w:jc w:val="both"/>
      </w:pPr>
      <w:r>
        <w:rPr>
          <w:rFonts w:ascii="Arial" w:hAnsi="Arial" w:cs="Arial"/>
          <w:sz w:val="24"/>
          <w:szCs w:val="24"/>
        </w:rPr>
        <w:t xml:space="preserve">                                                </w:t>
      </w:r>
      <w:r w:rsidRPr="00FB3D17">
        <w:rPr>
          <w:rFonts w:ascii="Arial" w:hAnsi="Arial" w:cs="Arial"/>
          <w:sz w:val="24"/>
          <w:szCs w:val="24"/>
        </w:rPr>
        <w:t xml:space="preserve"> </w:t>
      </w:r>
      <w:r w:rsidRPr="003910BB">
        <w:rPr>
          <w:rFonts w:ascii="Arial" w:hAnsi="Arial" w:cs="Arial"/>
          <w:sz w:val="24"/>
          <w:szCs w:val="24"/>
        </w:rPr>
        <w:t>ΕΚ ΤΗΣ ΔΙΕΥΘΥΝΣΕΩΣ</w:t>
      </w:r>
    </w:p>
    <w:sectPr w:rsidR="00446E90" w:rsidSect="003910BB">
      <w:pgSz w:w="11906" w:h="16838"/>
      <w:pgMar w:top="709" w:right="1274"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A12"/>
    <w:rsid w:val="00193A12"/>
    <w:rsid w:val="0020095E"/>
    <w:rsid w:val="002E29E1"/>
    <w:rsid w:val="003910BB"/>
    <w:rsid w:val="00446E90"/>
    <w:rsid w:val="004E06D6"/>
    <w:rsid w:val="00566D1E"/>
    <w:rsid w:val="005F449C"/>
    <w:rsid w:val="007A3359"/>
    <w:rsid w:val="00E37B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7680AA-47DD-4654-96F3-A7323C87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A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1707</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Γραφείο</dc:creator>
  <cp:lastModifiedBy>User</cp:lastModifiedBy>
  <cp:revision>2</cp:revision>
  <dcterms:created xsi:type="dcterms:W3CDTF">2021-02-08T10:34:00Z</dcterms:created>
  <dcterms:modified xsi:type="dcterms:W3CDTF">2021-02-08T10:34:00Z</dcterms:modified>
</cp:coreProperties>
</file>