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86" w:rsidRDefault="008E6F61">
      <w:pPr>
        <w:spacing w:line="360" w:lineRule="auto"/>
        <w:rPr>
          <w:rFonts w:ascii="Tahoma" w:hAnsi="Tahoma" w:cs="Tahoma"/>
          <w:szCs w:val="24"/>
        </w:rPr>
      </w:pPr>
      <w:bookmarkStart w:id="0" w:name="_GoBack"/>
      <w:bookmarkEnd w:id="0"/>
      <w:r>
        <w:rPr>
          <w:rFonts w:ascii="Tahoma" w:hAnsi="Tahoma" w:cs="Tahoma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533400" cy="514350"/>
            <wp:effectExtent l="0" t="0" r="0" b="0"/>
            <wp:docPr id="1" name="Εικόνα 1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1"/>
      <w:bookmarkEnd w:id="1"/>
    </w:p>
    <w:p w:rsidR="00A55786" w:rsidRDefault="008E6F61">
      <w:pPr>
        <w:spacing w:after="200" w:line="360" w:lineRule="auto"/>
        <w:contextualSpacing/>
      </w:pPr>
      <w:r>
        <w:rPr>
          <w:rFonts w:ascii="Tahoma" w:hAnsi="Tahoma" w:cs="Tahoma"/>
          <w:szCs w:val="24"/>
        </w:rPr>
        <w:t>ΕΛΛΗΝΙΚΗ ΔΗΜΟΚΡΑΤΙΑ                             Νέα Ιωνία  4 Μαρτίου 2021</w:t>
      </w:r>
    </w:p>
    <w:p w:rsidR="00A55786" w:rsidRDefault="008E6F61">
      <w:pPr>
        <w:spacing w:after="200" w:line="360" w:lineRule="auto"/>
        <w:contextualSpacing/>
      </w:pPr>
      <w:r>
        <w:rPr>
          <w:rFonts w:ascii="Tahoma" w:hAnsi="Tahoma" w:cs="Tahoma"/>
          <w:szCs w:val="24"/>
        </w:rPr>
        <w:t xml:space="preserve">ΕΙΡΗΝΟΔΙΚΕΙΟ ΝΕΑΣ ΙΩΝΙΑΣ                          Αρ. </w:t>
      </w:r>
      <w:proofErr w:type="spellStart"/>
      <w:r>
        <w:rPr>
          <w:rFonts w:ascii="Tahoma" w:hAnsi="Tahoma" w:cs="Tahoma"/>
          <w:szCs w:val="24"/>
        </w:rPr>
        <w:t>Πρ</w:t>
      </w:r>
      <w:proofErr w:type="spellEnd"/>
      <w:r>
        <w:rPr>
          <w:rFonts w:ascii="Tahoma" w:hAnsi="Tahoma" w:cs="Tahoma"/>
          <w:szCs w:val="24"/>
        </w:rPr>
        <w:t>.: 66/2021</w:t>
      </w:r>
    </w:p>
    <w:p w:rsidR="00A55786" w:rsidRDefault="008E6F61">
      <w:pPr>
        <w:spacing w:after="200" w:line="360" w:lineRule="auto"/>
        <w:contextualSpacing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Ταχ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>. Δ/</w:t>
      </w: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νση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: </w:t>
      </w: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Λεωφ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. Ηρακλείου 269 </w:t>
      </w:r>
    </w:p>
    <w:p w:rsidR="00A55786" w:rsidRDefault="008E6F61">
      <w:pPr>
        <w:spacing w:after="200" w:line="360" w:lineRule="auto"/>
        <w:contextualSpacing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Ταχ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. Κωδ.: 142 31 </w:t>
      </w:r>
    </w:p>
    <w:p w:rsidR="00A55786" w:rsidRDefault="008E6F61">
      <w:pPr>
        <w:spacing w:after="200" w:line="360" w:lineRule="auto"/>
        <w:contextualSpacing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Τηλέφων</w:t>
      </w:r>
      <w:proofErr w:type="spellEnd"/>
      <w:r>
        <w:rPr>
          <w:rFonts w:ascii="Tahoma" w:hAnsi="Tahoma" w:cs="Tahoma"/>
          <w:szCs w:val="24"/>
          <w:lang w:val="en-US"/>
        </w:rPr>
        <w:t>o</w:t>
      </w:r>
      <w:r>
        <w:rPr>
          <w:rFonts w:ascii="Tahoma" w:hAnsi="Tahoma" w:cs="Tahoma"/>
          <w:szCs w:val="24"/>
        </w:rPr>
        <w:t>: 2102756280</w:t>
      </w:r>
    </w:p>
    <w:p w:rsidR="00A55786" w:rsidRDefault="008E6F61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en-US"/>
        </w:rPr>
        <w:t>e</w:t>
      </w: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  <w:lang w:val="en-US"/>
        </w:rPr>
        <w:t>mail</w:t>
      </w:r>
      <w:r>
        <w:rPr>
          <w:rFonts w:ascii="Tahoma" w:hAnsi="Tahoma" w:cs="Tahoma"/>
          <w:szCs w:val="24"/>
        </w:rPr>
        <w:t xml:space="preserve">: </w:t>
      </w:r>
      <w:proofErr w:type="spellStart"/>
      <w:r>
        <w:rPr>
          <w:rFonts w:ascii="Tahoma" w:hAnsi="Tahoma" w:cs="Tahoma"/>
          <w:szCs w:val="24"/>
          <w:lang w:val="en-US"/>
        </w:rPr>
        <w:t>Irinodikionionia</w:t>
      </w:r>
      <w:proofErr w:type="spellEnd"/>
      <w:r>
        <w:rPr>
          <w:rFonts w:ascii="Tahoma" w:hAnsi="Tahoma" w:cs="Tahoma"/>
          <w:szCs w:val="24"/>
        </w:rPr>
        <w:t>@</w:t>
      </w:r>
      <w:r>
        <w:rPr>
          <w:rFonts w:ascii="Tahoma" w:hAnsi="Tahoma" w:cs="Tahoma"/>
          <w:szCs w:val="24"/>
          <w:lang w:val="en-US"/>
        </w:rPr>
        <w:t>yahoo</w:t>
      </w:r>
      <w:r>
        <w:rPr>
          <w:rFonts w:ascii="Tahoma" w:hAnsi="Tahoma" w:cs="Tahoma"/>
          <w:szCs w:val="24"/>
        </w:rPr>
        <w:t>.</w:t>
      </w:r>
      <w:r>
        <w:rPr>
          <w:rFonts w:ascii="Tahoma" w:hAnsi="Tahoma" w:cs="Tahoma"/>
          <w:szCs w:val="24"/>
          <w:lang w:val="en-US"/>
        </w:rPr>
        <w:t>gr</w:t>
      </w:r>
      <w:r>
        <w:rPr>
          <w:rFonts w:ascii="Tahoma" w:hAnsi="Tahoma" w:cs="Tahoma"/>
          <w:szCs w:val="24"/>
        </w:rPr>
        <w:t xml:space="preserve">              </w:t>
      </w:r>
    </w:p>
    <w:p w:rsidR="00A55786" w:rsidRDefault="00A55786">
      <w:pPr>
        <w:suppressAutoHyphens/>
        <w:spacing w:line="360" w:lineRule="auto"/>
        <w:rPr>
          <w:rFonts w:ascii="Tahoma" w:hAnsi="Tahoma" w:cs="Tahoma"/>
          <w:b/>
          <w:bCs/>
          <w:szCs w:val="24"/>
        </w:rPr>
      </w:pPr>
    </w:p>
    <w:p w:rsidR="00A55786" w:rsidRDefault="008E6F61">
      <w:pPr>
        <w:pStyle w:val="41"/>
        <w:spacing w:line="360" w:lineRule="auto"/>
        <w:jc w:val="left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  <w:sz w:val="32"/>
          <w:szCs w:val="32"/>
        </w:rPr>
        <w:t xml:space="preserve">                 </w:t>
      </w:r>
      <w:r>
        <w:rPr>
          <w:rFonts w:ascii="Tahoma" w:hAnsi="Tahoma" w:cs="Tahoma"/>
          <w:b w:val="0"/>
          <w:bCs/>
        </w:rPr>
        <w:t xml:space="preserve">Η Διευθύνουσα το </w:t>
      </w:r>
      <w:r>
        <w:rPr>
          <w:rFonts w:ascii="Tahoma" w:hAnsi="Tahoma" w:cs="Tahoma"/>
          <w:b w:val="0"/>
        </w:rPr>
        <w:t>ειρηνοδικείο Νέας Ιωνίας  Παρασκευή Φλούδα</w:t>
      </w:r>
    </w:p>
    <w:p w:rsidR="00A55786" w:rsidRDefault="008E6F61">
      <w:pPr>
        <w:spacing w:line="360" w:lineRule="auto"/>
        <w:ind w:left="-180" w:right="-334"/>
      </w:pPr>
      <w:r>
        <w:rPr>
          <w:rFonts w:ascii="Tahoma" w:hAnsi="Tahoma" w:cs="Tahoma"/>
          <w:bCs/>
          <w:szCs w:val="24"/>
        </w:rPr>
        <w:t xml:space="preserve">        Αφού λάβαμε υπόψη τη διάταξη του άρθρου 158 παρ. 21 του Ν. 4764/2020 (ΦΕΚ Α' 256/23-12-2020) περί αυτεπάγγελτου επαναπροσδιορισμού όλων των υποθέσεων και με οποιαδήποτε διαδικασία, των οποίων η συζήτηση δεν εκφωνήθηκε διαρκούσης της αναστολής λειτουργίας των Δικαστηρίων και μέχρι σήμερα λόγω των μέτρων κατά του </w:t>
      </w:r>
      <w:proofErr w:type="spellStart"/>
      <w:r>
        <w:rPr>
          <w:rFonts w:ascii="Tahoma" w:hAnsi="Tahoma" w:cs="Tahoma"/>
          <w:bCs/>
          <w:szCs w:val="24"/>
        </w:rPr>
        <w:t>κορωνοϊού</w:t>
      </w:r>
      <w:proofErr w:type="spellEnd"/>
      <w:r>
        <w:rPr>
          <w:rFonts w:ascii="Tahoma" w:hAnsi="Tahoma" w:cs="Tahoma"/>
          <w:bCs/>
          <w:szCs w:val="24"/>
        </w:rPr>
        <w:t xml:space="preserve"> (δηλαδή για το μήνα Ιανουάριο 2021).</w:t>
      </w:r>
    </w:p>
    <w:p w:rsidR="00A55786" w:rsidRDefault="00A55786">
      <w:pPr>
        <w:spacing w:line="360" w:lineRule="auto"/>
        <w:ind w:left="-180" w:right="-334"/>
        <w:rPr>
          <w:rFonts w:ascii="Tahoma" w:hAnsi="Tahoma" w:cs="Tahoma"/>
          <w:bCs/>
          <w:szCs w:val="24"/>
        </w:rPr>
      </w:pPr>
    </w:p>
    <w:p w:rsidR="00A55786" w:rsidRDefault="00A55786">
      <w:pPr>
        <w:spacing w:line="360" w:lineRule="auto"/>
        <w:ind w:left="-180" w:right="-334"/>
        <w:rPr>
          <w:rFonts w:ascii="Tahoma" w:hAnsi="Tahoma" w:cs="Tahoma"/>
          <w:bCs/>
          <w:szCs w:val="24"/>
        </w:rPr>
      </w:pPr>
    </w:p>
    <w:p w:rsidR="00A55786" w:rsidRDefault="008E6F61">
      <w:pPr>
        <w:spacing w:line="360" w:lineRule="auto"/>
        <w:ind w:left="-180" w:right="-334" w:firstLine="18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ΕΚΟΥΣΙΑ ΔΙΚΑΙΟΔΟΣΙΑ</w:t>
      </w: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>Οι με 1)ΓΑΚ 1560/2020 και ΕΑΚ 101/2020, 2) ΓΑΚ 3811/2019 ΕΑΚ 214/2019, 3) ΓΑΚ 1774/2020 ΕΑΚ 108/2020, 4) ΓΑΚ 1960/2020 ΕΑΚ 118/2020 αιτήσεις  , που δεν εκφωνήθηκαν στη δικάσιμο της 13ης Ιανουαρίου 2021 , επαναπροσδιορίζονται  όλες για τη δικάσιμο της  6ης Οκτωβρίου   2021.</w:t>
      </w: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>Οι με 1)ΕΑΚ 78/2020  και ΓΑΚ 1078/2020,</w:t>
      </w:r>
      <w:r>
        <w:rPr>
          <w:rFonts w:ascii="Tahoma" w:hAnsi="Tahoma"/>
          <w:szCs w:val="24"/>
        </w:rPr>
        <w:t>2)ΕΑΚ 110/2020 και ΓΑΚ 1815/2020,3)ΕΑΚ 113/2020 και ΓΑΚ 1865/2020,4)ΕΑΚ 114/2020 και ΓΑΚ 1893/2020,5)ΕΑΚ 264/2019 και ΓΑΚ 4728/2019 και 6)ΕΑΚ 166/2020 και ΓΑΚ 3067/2020</w:t>
      </w:r>
      <w:r>
        <w:rPr>
          <w:rFonts w:ascii="Tahoma" w:hAnsi="Tahoma"/>
          <w:sz w:val="32"/>
          <w:szCs w:val="32"/>
        </w:rPr>
        <w:t xml:space="preserve"> ,</w:t>
      </w:r>
      <w:r>
        <w:rPr>
          <w:rFonts w:ascii="Tahoma" w:hAnsi="Tahoma" w:cs="Tahoma"/>
          <w:szCs w:val="24"/>
        </w:rPr>
        <w:t>που δεν εκφωνήθηκαν στη δικάσιμο της 20ης Ιανουαρίου 2021 , επαναπροσδιορίζονται  όλες για τη δικάσιμο της 13ης Οκτωβρίου 2021 .</w:t>
      </w: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>Η με ΓΑΚ 2126/2020 και ΕΑΚ 123/2020, που δεν εκφωνήθηκε στη δικάσιμο της 27ης Ιανουαρίου 2021 , επαναπροσδιορίζεται  για τη δικάσιμο της 6ης Οκτωβρίου   2021.</w:t>
      </w:r>
    </w:p>
    <w:p w:rsidR="00A55786" w:rsidRDefault="00A55786">
      <w:pPr>
        <w:jc w:val="both"/>
        <w:rPr>
          <w:rFonts w:ascii="Tahoma" w:hAnsi="Tahoma" w:cs="Tahoma"/>
          <w:szCs w:val="24"/>
        </w:rPr>
      </w:pPr>
    </w:p>
    <w:p w:rsidR="00A55786" w:rsidRDefault="00A55786">
      <w:pPr>
        <w:jc w:val="both"/>
        <w:rPr>
          <w:rFonts w:ascii="Tahoma" w:hAnsi="Tahoma" w:cs="Tahoma"/>
          <w:szCs w:val="24"/>
        </w:rPr>
      </w:pP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>ΠΕΡΙΟΥΣΙΑΚΕΣ ΔΙΑΦΟΡΕΣ-ΑΥΤΟΚΙΝΗΤΑ</w:t>
      </w:r>
    </w:p>
    <w:p w:rsidR="00A55786" w:rsidRDefault="00A55786">
      <w:pPr>
        <w:jc w:val="both"/>
        <w:rPr>
          <w:rFonts w:ascii="Tahoma" w:hAnsi="Tahoma" w:cs="Tahoma"/>
          <w:szCs w:val="24"/>
        </w:rPr>
      </w:pP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 xml:space="preserve">Οι με 1)ΓΑΚ 1021/2020 ΕΑΚ 9/2020, 2) ΓΑΚ 2550/2019 ΕΑΚ 12/2019, 3) ΓΑΚ 2520/2020 ΕΑΚ 28/2020 που δεν εκφωνήθηκαν στη δικάσιμο της 13ης </w:t>
      </w:r>
      <w:r>
        <w:rPr>
          <w:rFonts w:ascii="Tahoma" w:hAnsi="Tahoma" w:cs="Tahoma"/>
          <w:szCs w:val="24"/>
        </w:rPr>
        <w:lastRenderedPageBreak/>
        <w:t>Ιανουαρίου 2021 , επαναπροσδιορίζονται  όλες για τη δικάσιμο της  13ης Οκτωβρίου  2021.</w:t>
      </w: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>Οι με 1)ΕΑΚ  10/2020 και ΓΑΚ  1033/2020 και 2)ΕΑΚ  11/2020 και ΓΑΚ  1052/2020 που δεν εκφωνήθηκαν στη δικάσιμο της 20ης Ιανουαρίου 2021, επαναπροσδιορίζονται όλες για τη δικάσιμο της  20ης Οκτωβρίου  2021</w:t>
      </w: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>Οι με</w:t>
      </w:r>
      <w:r>
        <w:rPr>
          <w:rFonts w:ascii="Tahoma" w:hAnsi="Tahoma" w:cs="Tahoma"/>
          <w:b/>
          <w:szCs w:val="24"/>
        </w:rPr>
        <w:t xml:space="preserve"> </w:t>
      </w:r>
      <w:r>
        <w:rPr>
          <w:rFonts w:ascii="Tahoma" w:hAnsi="Tahoma" w:cs="Tahoma"/>
          <w:szCs w:val="24"/>
        </w:rPr>
        <w:t>1)ΓΑΚ 1055/2020 ΕΑΚ 12/2020, 2) ΓΑΚ 1646/2020 ΕΑΚ 15/2020 και 3) ΓΑΚ 5765/2019 ΕΑΚ 38/2019 που δεν εκφωνήθηκαν στη δικάσιμο της 27ης Ιανουαρίου 2021 , επαναπροσδιορίζονται όλες για τη δικάσιμο της   27ης Οκτωβρίου 2021 .</w:t>
      </w:r>
    </w:p>
    <w:p w:rsidR="00A55786" w:rsidRDefault="00A55786">
      <w:pPr>
        <w:jc w:val="both"/>
        <w:rPr>
          <w:rFonts w:ascii="Tahoma" w:hAnsi="Tahoma" w:cs="Tahoma"/>
          <w:szCs w:val="24"/>
        </w:rPr>
      </w:pP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>ΤΑΚΤΙΚΗ</w:t>
      </w:r>
    </w:p>
    <w:p w:rsidR="00A55786" w:rsidRDefault="00A55786">
      <w:pPr>
        <w:jc w:val="both"/>
        <w:rPr>
          <w:rFonts w:ascii="Tahoma" w:hAnsi="Tahoma" w:cs="Tahoma"/>
          <w:szCs w:val="24"/>
        </w:rPr>
      </w:pP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>Η με ΓΑΚ   3214/2020 και ΕΑΚ 3/2020 κλήση , που δεν εκφωνήθηκε στη δικάσιμο της   27ης Ιανουαρίου 2021 , επαναπροσδιορίζεται για τη δικάσιμο της  9ης Ιουνίου 2021.</w:t>
      </w:r>
    </w:p>
    <w:p w:rsidR="00A55786" w:rsidRDefault="00A55786">
      <w:pPr>
        <w:jc w:val="both"/>
        <w:rPr>
          <w:rFonts w:ascii="Tahoma" w:hAnsi="Tahoma" w:cs="Tahoma"/>
          <w:szCs w:val="24"/>
        </w:rPr>
      </w:pPr>
    </w:p>
    <w:p w:rsidR="00A55786" w:rsidRDefault="008E6F61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ΑΣΦΑΛΙΣΤΙΚΑ ΜΕΤΡΑ</w:t>
      </w:r>
    </w:p>
    <w:p w:rsidR="00A55786" w:rsidRDefault="00A55786">
      <w:pPr>
        <w:jc w:val="both"/>
        <w:rPr>
          <w:rFonts w:ascii="Tahoma" w:hAnsi="Tahoma" w:cs="Tahoma"/>
          <w:szCs w:val="24"/>
        </w:rPr>
      </w:pP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 xml:space="preserve">Η με </w:t>
      </w:r>
      <w:r>
        <w:rPr>
          <w:rFonts w:ascii="Tahoma" w:hAnsi="Tahoma" w:cs="Tahoma"/>
          <w:b/>
          <w:szCs w:val="24"/>
        </w:rPr>
        <w:t xml:space="preserve"> </w:t>
      </w:r>
      <w:r>
        <w:rPr>
          <w:rFonts w:ascii="Tahoma" w:hAnsi="Tahoma" w:cs="Tahoma"/>
          <w:szCs w:val="24"/>
        </w:rPr>
        <w:t>1)ΕΑΚ 47/2020   και ΓΑΚ 3483/2020 αίτηση που δεν εκφωνήθηκε στη δικάσιμο της 14ης Ιανουαρίου 2021  , επαναπροσδιορίζεται για τη δικάσιμο της  13ης Μαΐου 2021.</w:t>
      </w: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 xml:space="preserve">Η με ΓΑΚ: 1821/2020 και ΕΑΚ: 24/2020 αίτηση που δεν εκφωνήθηκε στη δικάσιμο της 21ης Ιανουαρίου 2021, επαναπροσδιορίζεται για τη δικάσιμο της </w:t>
      </w: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>20ης Μαΐου 2021</w:t>
      </w:r>
    </w:p>
    <w:p w:rsidR="00A55786" w:rsidRDefault="00A55786">
      <w:pPr>
        <w:jc w:val="both"/>
        <w:rPr>
          <w:rFonts w:ascii="Tahoma" w:hAnsi="Tahoma" w:cs="Tahoma"/>
          <w:szCs w:val="24"/>
        </w:rPr>
      </w:pP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>Η με ΕΑΚ 49/2020 και ΓΑΚ 3518/2020 αίτηση που δεν εκφωνήθηκε στη δικάσιμο της 28ης Ιανουαρίου 2021, επαναπροσδιορίζεται για τη δικάσιμο της</w:t>
      </w: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 xml:space="preserve">20ης Μαΐου 2021. </w:t>
      </w:r>
    </w:p>
    <w:p w:rsidR="00A55786" w:rsidRDefault="00A55786">
      <w:pPr>
        <w:jc w:val="both"/>
        <w:rPr>
          <w:rFonts w:ascii="Tahoma" w:hAnsi="Tahoma" w:cs="Tahoma"/>
          <w:szCs w:val="24"/>
        </w:rPr>
      </w:pPr>
    </w:p>
    <w:p w:rsidR="00A55786" w:rsidRDefault="008E6F61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ΑΝΑΚΟΠΕΣ</w:t>
      </w:r>
    </w:p>
    <w:p w:rsidR="00A55786" w:rsidRDefault="00A55786">
      <w:pPr>
        <w:jc w:val="both"/>
        <w:rPr>
          <w:rFonts w:ascii="Tahoma" w:hAnsi="Tahoma" w:cs="Tahoma"/>
          <w:szCs w:val="24"/>
        </w:rPr>
      </w:pP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 xml:space="preserve">Η  με  ΕΑΚ 20/2019  και ΓΑΚ 3697/2019  που δεν εκφωνήθηκε στη δικάσιμο της   14ης Ιανουαρίου 2021 , </w:t>
      </w:r>
      <w:bookmarkStart w:id="2" w:name="__DdeLink__107_1859935847"/>
      <w:r>
        <w:rPr>
          <w:rFonts w:ascii="Tahoma" w:hAnsi="Tahoma" w:cs="Tahoma"/>
          <w:szCs w:val="24"/>
        </w:rPr>
        <w:t>επαναπροσδιορίζεται για τη δικάσιμο της    7ης Οκτωβρίου  2021.</w:t>
      </w:r>
      <w:bookmarkEnd w:id="2"/>
    </w:p>
    <w:p w:rsidR="00A55786" w:rsidRDefault="00A55786">
      <w:pPr>
        <w:jc w:val="both"/>
        <w:rPr>
          <w:rFonts w:ascii="Tahoma" w:hAnsi="Tahoma" w:cs="Tahoma"/>
          <w:szCs w:val="24"/>
        </w:rPr>
      </w:pPr>
    </w:p>
    <w:p w:rsidR="00A55786" w:rsidRDefault="008E6F61">
      <w:pPr>
        <w:jc w:val="both"/>
      </w:pPr>
      <w:r>
        <w:rPr>
          <w:rFonts w:ascii="Tahoma" w:hAnsi="Tahoma"/>
          <w:szCs w:val="24"/>
        </w:rPr>
        <w:t xml:space="preserve"> Οι με 1)ΕΑΚ  6/2020 και  ΓΑΚ 1758/2020  , 2)ΕΑΚ  11/2020 και ΓΑΚ 2066/2020  και 3</w:t>
      </w:r>
      <w:r>
        <w:rPr>
          <w:rFonts w:ascii="Tahoma" w:hAnsi="Tahoma" w:cs="Tahoma"/>
          <w:szCs w:val="24"/>
        </w:rPr>
        <w:t xml:space="preserve">)ΕΑΚ  5/2020 και  ΓΑΚ 1493/2020 </w:t>
      </w:r>
      <w:r>
        <w:rPr>
          <w:rFonts w:ascii="Tahoma" w:hAnsi="Tahoma"/>
          <w:szCs w:val="24"/>
        </w:rPr>
        <w:t xml:space="preserve"> ανακοπές</w:t>
      </w:r>
      <w:r>
        <w:rPr>
          <w:rFonts w:ascii="Tahoma" w:hAnsi="Tahoma"/>
          <w:sz w:val="28"/>
          <w:szCs w:val="28"/>
        </w:rPr>
        <w:t xml:space="preserve"> </w:t>
      </w:r>
      <w:r>
        <w:rPr>
          <w:rFonts w:ascii="Tahoma" w:hAnsi="Tahoma" w:cs="Tahoma"/>
          <w:szCs w:val="24"/>
        </w:rPr>
        <w:t>που δεν εκφωνήθηκαν στη δικάσιμο της 28ης Ιανουαρίου 2021  , επαναπροσδιορίζονται  για τη δικάσιμο της 14ης Οκτωβρίου 2021.</w:t>
      </w:r>
    </w:p>
    <w:p w:rsidR="00A55786" w:rsidRDefault="00A55786">
      <w:pPr>
        <w:jc w:val="both"/>
        <w:rPr>
          <w:rFonts w:ascii="Tahoma" w:hAnsi="Tahoma" w:cs="Tahoma"/>
          <w:szCs w:val="24"/>
        </w:rPr>
      </w:pPr>
    </w:p>
    <w:p w:rsidR="00A55786" w:rsidRDefault="008E6F61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ΠΕΡΙΟΥΣΙΑΚΕΣ ΔΙΑΦΟΡΕΣ-ΜΙΣΘΩΤΙΚΗ</w:t>
      </w:r>
    </w:p>
    <w:p w:rsidR="00A55786" w:rsidRDefault="00A55786">
      <w:pPr>
        <w:jc w:val="both"/>
        <w:rPr>
          <w:rFonts w:ascii="Tahoma" w:hAnsi="Tahoma" w:cs="Tahoma"/>
          <w:szCs w:val="24"/>
        </w:rPr>
      </w:pPr>
    </w:p>
    <w:p w:rsidR="00A55786" w:rsidRDefault="008E6F61">
      <w:pPr>
        <w:jc w:val="both"/>
      </w:pPr>
      <w:r>
        <w:rPr>
          <w:rFonts w:ascii="Tahoma" w:hAnsi="Tahoma" w:cs="Tahoma"/>
          <w:szCs w:val="24"/>
        </w:rPr>
        <w:t>Οι με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Cs w:val="24"/>
        </w:rPr>
        <w:t xml:space="preserve">1)ΕΑΚ 30/2020  και ΓΑΚ  974/2020, </w:t>
      </w:r>
      <w:r>
        <w:rPr>
          <w:rFonts w:ascii="Tahoma" w:hAnsi="Tahoma"/>
          <w:szCs w:val="24"/>
        </w:rPr>
        <w:t xml:space="preserve">2)ΕΑΚ 31/2020  και ΓΑΚ  975/2020 και  3)ΕΑΚ 68/2019  και ΓΑΚ  3306/2019   αγωγές </w:t>
      </w:r>
      <w:r>
        <w:rPr>
          <w:rFonts w:ascii="Tahoma" w:hAnsi="Tahoma" w:cs="Tahoma"/>
          <w:szCs w:val="24"/>
        </w:rPr>
        <w:t xml:space="preserve"> που δεν εκφωνήθηκαν στη δικάσιμο της  14ης  Ιανουαρίου 2021, επαναπροσδιορίζονται  όλες για τη δικάσιμο της  17ης Ιουνίου 2021 και η  1)με ΕΑΚ 63/2020  και ΓΑΚ  2124/2020 που δεν εκφωνήθηκε στη δικάσιμο της  14ης Ιανουαρίου 2021 , επαναπροσδιορίζεται  για τη δικάσιμο της 30ης Σεπτεμβρίου 2021.</w:t>
      </w:r>
    </w:p>
    <w:p w:rsidR="00A55786" w:rsidRDefault="008E6F61">
      <w:pPr>
        <w:jc w:val="both"/>
      </w:pPr>
      <w:r>
        <w:rPr>
          <w:rFonts w:ascii="Tahoma" w:hAnsi="Tahoma" w:cs="Tahoma"/>
          <w:szCs w:val="24"/>
        </w:rPr>
        <w:lastRenderedPageBreak/>
        <w:t xml:space="preserve">Οι με 1)ΓΑΚ: 985/2020 ΕΑΚ: 32/2020 και 2) ΓΑΚ: 3402/2020 ΕΑΚ: 99/2020 </w:t>
      </w:r>
      <w:bookmarkStart w:id="3" w:name="__DdeLink__187_1462963803"/>
      <w:r>
        <w:rPr>
          <w:rFonts w:ascii="Tahoma" w:hAnsi="Tahoma" w:cs="Tahoma"/>
          <w:szCs w:val="24"/>
        </w:rPr>
        <w:t xml:space="preserve">αγωγές που δεν εκφωνήθηκαν στη δικάσιμο της 21ης Ιανουαρίου 2021 επαναπροσδιορίζονται  όλες για τη δικάσιμο της </w:t>
      </w:r>
      <w:bookmarkEnd w:id="3"/>
      <w:r>
        <w:rPr>
          <w:rFonts w:ascii="Tahoma" w:hAnsi="Tahoma" w:cs="Tahoma"/>
          <w:szCs w:val="24"/>
        </w:rPr>
        <w:t xml:space="preserve"> 17ης Ιουνίου 2021 .</w:t>
      </w:r>
    </w:p>
    <w:p w:rsidR="00A55786" w:rsidRDefault="008E6F61">
      <w:pPr>
        <w:jc w:val="both"/>
      </w:pPr>
      <w:r>
        <w:rPr>
          <w:rFonts w:ascii="Tahoma" w:hAnsi="Tahoma" w:cs="Tahoma"/>
          <w:szCs w:val="24"/>
        </w:rPr>
        <w:t>Οι με 1) ΓΑΚ: 1065/2020 ΕΑΚ: 35/2020  και 2) ΓΑΚ: 2070/2020 ΕΑΚ: 60/2020,</w:t>
      </w:r>
    </w:p>
    <w:p w:rsidR="00A55786" w:rsidRDefault="008E6F61">
      <w:pPr>
        <w:jc w:val="both"/>
      </w:pPr>
      <w:r>
        <w:rPr>
          <w:rFonts w:ascii="Tahoma" w:hAnsi="Tahoma" w:cs="Tahoma"/>
          <w:szCs w:val="24"/>
        </w:rPr>
        <w:t>αγωγές που δεν εκφωνήθηκαν στη δικάσιμο της 21ης Ιανουαρίου 2021 επαναπροσδιορίζονται  όλες για τη δικάσιμο της  30ης Σεπτεμβρίου 2021</w:t>
      </w:r>
    </w:p>
    <w:p w:rsidR="00A55786" w:rsidRDefault="008E6F61">
      <w:pPr>
        <w:jc w:val="both"/>
      </w:pPr>
      <w:r>
        <w:rPr>
          <w:rFonts w:ascii="Tahoma" w:hAnsi="Tahoma" w:cs="Tahoma"/>
          <w:szCs w:val="24"/>
        </w:rPr>
        <w:t>Οι με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Cs w:val="24"/>
        </w:rPr>
        <w:t xml:space="preserve">1)ΕΑΚ 33/2020  και ΓΑΚ  1007/2020 , </w:t>
      </w:r>
      <w:r>
        <w:rPr>
          <w:rFonts w:ascii="Tahoma" w:hAnsi="Tahoma"/>
          <w:szCs w:val="24"/>
        </w:rPr>
        <w:t>2)ΕΑΚ 36/2020  και ΓΑΚ  1091/2020  και 3)ΕΑΚ 65/2020  και ΓΑΚ  2176/2020</w:t>
      </w:r>
      <w:r>
        <w:rPr>
          <w:rFonts w:ascii="Tahoma" w:hAnsi="Tahoma" w:cs="Tahoma"/>
          <w:szCs w:val="24"/>
        </w:rPr>
        <w:t xml:space="preserve"> αγωγές</w:t>
      </w:r>
      <w:r>
        <w:rPr>
          <w:rFonts w:ascii="Tahoma" w:hAnsi="Tahoma" w:cs="Tahoma"/>
          <w:sz w:val="28"/>
          <w:szCs w:val="24"/>
        </w:rPr>
        <w:t xml:space="preserve"> </w:t>
      </w:r>
      <w:r>
        <w:rPr>
          <w:rFonts w:ascii="Tahoma" w:hAnsi="Tahoma" w:cs="Tahoma"/>
          <w:szCs w:val="24"/>
        </w:rPr>
        <w:t>που δεν εκφωνήθηκαν στη δικάσιμο της 28ης Ιανουαρίου 2021, επαναπροσδιορίζονται  όλες για τη δικάσιμο της  16ης Σεπτεμβρίου 2021.</w:t>
      </w:r>
    </w:p>
    <w:p w:rsidR="00A55786" w:rsidRDefault="00A55786">
      <w:pPr>
        <w:jc w:val="both"/>
        <w:rPr>
          <w:rFonts w:ascii="Tahoma" w:hAnsi="Tahoma" w:cs="Tahoma"/>
          <w:szCs w:val="24"/>
        </w:rPr>
      </w:pPr>
    </w:p>
    <w:p w:rsidR="00A55786" w:rsidRDefault="008E6F61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ΜΙΚΡΟΔΙΑΦΟΡΕΣ</w:t>
      </w:r>
    </w:p>
    <w:p w:rsidR="00A55786" w:rsidRDefault="00A55786">
      <w:pPr>
        <w:jc w:val="both"/>
        <w:rPr>
          <w:rFonts w:ascii="Tahoma" w:hAnsi="Tahoma" w:cs="Tahoma"/>
          <w:szCs w:val="24"/>
        </w:rPr>
      </w:pP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 xml:space="preserve">Οι με 1)  ΕΑΚ 81/2020  και ΓΑΚ 991/2020, </w:t>
      </w:r>
      <w:r>
        <w:rPr>
          <w:rFonts w:ascii="Tahoma" w:hAnsi="Tahoma"/>
          <w:szCs w:val="24"/>
        </w:rPr>
        <w:t>2)  ΕΑΚ 84/2020  και ΓΑΚ 994/2020 , 3)  ΕΑΚ 87/2020  και ΓΑΚ 997/2020 , 4)  ΕΑΚ 88/2020  και ΓΑΚ 998/2020, 5)  ΕΑΚ 89/2020  και ΓΑΚ 1005/2020 , 6)  ΕΑΚ 92/2020  και ΓΑΚ  1071/2020 ,7) ΕΑΚ 179/2019  και ΓΑΚ 4185/2019 ,8) ΕΑΚ 180/2019  και ΓΑΚ 4186/2019 , 9) ΕΑΚ 250/2018  και ΓΑΚ 4778/2018, 10)ΕΑΚ 193/2019 και ΓΑΚ 4366/2019, 11)ΕΑΚ 105/2020 και ΓΑΚ  1292/2020  αγωγές ,</w:t>
      </w:r>
      <w:r>
        <w:rPr>
          <w:rFonts w:ascii="Tahoma" w:hAnsi="Tahoma" w:cs="Tahoma"/>
          <w:szCs w:val="24"/>
        </w:rPr>
        <w:t>που δεν εκφωνήθηκαν στη δικάσιμο της 14ης Ιανουαρίου 2021, επαναπροσδιορίζονται  όλες για τη δικάσιμο της  11ης Νοεμβρίου  2021.</w:t>
      </w:r>
      <w:r>
        <w:rPr>
          <w:rFonts w:ascii="Tahoma" w:hAnsi="Tahoma"/>
          <w:szCs w:val="24"/>
        </w:rPr>
        <w:t xml:space="preserve"> </w:t>
      </w: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/>
          <w:szCs w:val="24"/>
        </w:rPr>
        <w:t>Οι με 1)ΕΑΚ 262/2019 και ΓΑΚ 5285/2019, 2)ΕΑΚ 163/2019 και ΓΑΚ 3653/2019 , 3)ΕΑΚ 162/2019 και ΓΑΚ 3643/2019 ,4)ΕΑΚ 161/2019 και ΓΑΚ 3629/2019 αγωγές ,</w:t>
      </w:r>
      <w:r>
        <w:rPr>
          <w:rFonts w:ascii="Tahoma" w:hAnsi="Tahoma" w:cs="Tahoma"/>
          <w:szCs w:val="24"/>
        </w:rPr>
        <w:t>που δεν εκφωνήθηκαν στη δικάσιμο της 14ης Ιανουαρίου 2021, επαναπροσδιορίζονται  όλες για τη δικάσιμο της  21ης Οκτωβρίου  2021.</w:t>
      </w: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/>
          <w:szCs w:val="24"/>
        </w:rPr>
        <w:t xml:space="preserve"> και  η με </w:t>
      </w:r>
      <w:r>
        <w:rPr>
          <w:rFonts w:ascii="Tahoma" w:hAnsi="Tahoma" w:cs="Tahoma"/>
          <w:szCs w:val="24"/>
        </w:rPr>
        <w:t>ΕΑΚ 169/2020 και ΓΑΚ 2633/2020 κλήση  που δεν εκφωνήθηκε στη δικάσιμο της 14ης Ιανουαρίου 2021, επαναπροσδιορίζεται   για τη δικάσιμο της  17ης Ιουνίου 2021.</w:t>
      </w: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>Οι 1) ΓΑΚ: 1057/2020 ΕΑΚ: 91/2020, 2) ΓΑΚ: 1156/2020 ΕΑΚ: 96/2020, 3) ΓΑΚ: 1159/2020 ΕΑΚ: 97/2020, 4) ΓΑΚ: 5313/2019 ΕΑΚ: 265/2019, 5) ΓΑΚ: 1270/2020 ΕΑΚ: 102/2020, ΓΑΚ: 1277/2020 ΕΑΚ: 103/2020, 7) ΓΑΚ: 1476/2020 ΕΑΚ: 113/2020, 8) ΓΑΚ: 1477/2020 ΕΑΚ: 114/2020, 9) ΓΑΚ: 1479/2020 ΕΑΚ: 115/2020, 10) ΓΑΚ: 2612/2019 ΕΑΚ: 108/2019, 11) ΓΑΚ: 2613/2019 ΕΑΚ: 109/2019, 12) ΓΑΚ: 5654/2019 ΕΑΚ: 285/2019, 13) ΓΑΚ: 5286/2019 ΕΑΚ: 263/2019 και 14) ΓΑΚ: 5013/2019 ΕΑΚ: 235/2019  αγωγές . που δεν εκφωνήθηκαν στη δικάσιμο της 21ης Ιανουαρίου 2021, επαναπροσδιορίζονται  όλες για τη δικάσιμο της   18ης Νοεμβρίου  2021.</w:t>
      </w: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 xml:space="preserve">Οι με  1)ΕΑΚ  93/2020 και ΓΑΚ  1137/2020, </w:t>
      </w:r>
      <w:r>
        <w:rPr>
          <w:rFonts w:ascii="Tahoma" w:hAnsi="Tahoma"/>
          <w:szCs w:val="24"/>
        </w:rPr>
        <w:t>2)ΕΑΚ  94/2020 και ΓΑΚ   1142/2020, 3)ΕΑΚ  98/2020 και ΓΑΚ   1187/2020, 4)ΕΑΚ  18/2020 και ΓΑΚ   191/2020, 5)ΕΑΚ  109/2020 και ΓΑΚ  1378/2020, 6)ΕΑΚ  110/2020 και ΓΑΚ   1379/2020, 7)ΕΑΚ  111/2020 και ΓΑΚ   1382/2020, 8)ΕΑΚ  224/2020 και ΓΑΚ   4450/2020, 9)ΕΑΚ  50/2020   και ΓΑΚ   780/2020, 10)ΕΑΚ 49/2020  και ΓΑΚ  773/2020, 11)ΕΑΚ 286/2020 και ΓΑΚ 5658/2020  και 12)ΕΑΚ  197/2020 και ΓΑΚ  3014/2020   αγωγές ,</w:t>
      </w:r>
      <w:r>
        <w:rPr>
          <w:rFonts w:ascii="Tahoma" w:hAnsi="Tahoma" w:cs="Tahoma"/>
          <w:szCs w:val="24"/>
        </w:rPr>
        <w:t xml:space="preserve"> που δεν εκφωνήθηκαν στη δικάσιμο της 28ης Ιανουαρίου 2021, επαναπροσδιορίζονται  όλες για τη δικάσιμο της 25ης Νοεμβρίου  2021.</w:t>
      </w: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 xml:space="preserve"> </w:t>
      </w:r>
    </w:p>
    <w:p w:rsidR="00A55786" w:rsidRDefault="00A55786">
      <w:pPr>
        <w:jc w:val="both"/>
        <w:rPr>
          <w:rFonts w:ascii="Tahoma" w:hAnsi="Tahoma"/>
        </w:rPr>
      </w:pPr>
    </w:p>
    <w:p w:rsidR="00A55786" w:rsidRDefault="008E6F6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 xml:space="preserve">                                             </w:t>
      </w:r>
    </w:p>
    <w:p w:rsidR="00A55786" w:rsidRDefault="008E6F61">
      <w:pPr>
        <w:spacing w:line="360" w:lineRule="auto"/>
        <w:ind w:right="-334"/>
        <w:rPr>
          <w:rFonts w:ascii="Tahoma" w:hAnsi="Tahoma"/>
        </w:rPr>
      </w:pPr>
      <w:r>
        <w:rPr>
          <w:rFonts w:ascii="Tahoma" w:hAnsi="Tahoma"/>
          <w:bCs/>
        </w:rPr>
        <w:lastRenderedPageBreak/>
        <w:t>΄</w:t>
      </w:r>
      <w:proofErr w:type="spellStart"/>
      <w:r>
        <w:rPr>
          <w:rFonts w:ascii="Tahoma" w:hAnsi="Tahoma"/>
          <w:bCs/>
        </w:rPr>
        <w:t>Ωρα</w:t>
      </w:r>
      <w:proofErr w:type="spellEnd"/>
      <w:r>
        <w:rPr>
          <w:rFonts w:ascii="Tahoma" w:hAnsi="Tahoma"/>
          <w:bCs/>
        </w:rPr>
        <w:t xml:space="preserve"> έναρξης συζήτησης των υποθέσεων ορίζεται η 09.00 π.μ.</w:t>
      </w:r>
    </w:p>
    <w:p w:rsidR="00A55786" w:rsidRDefault="00A55786">
      <w:pPr>
        <w:pStyle w:val="ac"/>
        <w:spacing w:line="360" w:lineRule="auto"/>
        <w:rPr>
          <w:rFonts w:ascii="Tahoma" w:hAnsi="Tahoma"/>
          <w:bCs/>
        </w:rPr>
      </w:pPr>
    </w:p>
    <w:p w:rsidR="00A55786" w:rsidRDefault="008E6F61">
      <w:pPr>
        <w:pStyle w:val="ac"/>
        <w:spacing w:line="360" w:lineRule="auto"/>
        <w:rPr>
          <w:bCs/>
        </w:rPr>
      </w:pPr>
      <w:r>
        <w:rPr>
          <w:rFonts w:ascii="Tahoma" w:hAnsi="Tahoma"/>
          <w:bCs/>
        </w:rPr>
        <w:t xml:space="preserve">Η εγγραφή των υποθέσεων στο οικείο πινάκιο – έκθεμα, επέχει θέση κλήτευσης όλων των διαδίκων. </w:t>
      </w:r>
    </w:p>
    <w:p w:rsidR="00A55786" w:rsidRDefault="008E6F61">
      <w:pPr>
        <w:pStyle w:val="ac"/>
        <w:spacing w:line="360" w:lineRule="auto"/>
        <w:rPr>
          <w:bCs/>
        </w:rPr>
      </w:pPr>
      <w:r>
        <w:rPr>
          <w:rFonts w:ascii="Tahoma" w:hAnsi="Tahoma"/>
          <w:bCs/>
        </w:rPr>
        <w:t>Η αναζήτηση για τη νέα δικάσιμο θα γίνεται με τον γενικό αριθμό κατάθεσης (ΓΑΚ) μέσω της πύλης ψηφιακών υπηρεσιών δικαστηρίων solon.gov.gr.</w:t>
      </w:r>
    </w:p>
    <w:p w:rsidR="00A55786" w:rsidRDefault="008E6F61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Η Διευθύνουσα το Ειρηνοδικείο Νέας Ιωνίας                                        </w:t>
      </w:r>
    </w:p>
    <w:p w:rsidR="00A55786" w:rsidRDefault="008E6F61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</w:t>
      </w:r>
    </w:p>
    <w:p w:rsidR="00A55786" w:rsidRDefault="008E6F61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       Παρασκευή Φλούδα</w:t>
      </w:r>
    </w:p>
    <w:p w:rsidR="00A55786" w:rsidRDefault="008E6F61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          Ειρηνοδίκης Α’</w:t>
      </w:r>
    </w:p>
    <w:p w:rsidR="00A55786" w:rsidRDefault="00A55786">
      <w:pPr>
        <w:spacing w:line="360" w:lineRule="auto"/>
        <w:ind w:left="-180" w:right="-334"/>
        <w:rPr>
          <w:rFonts w:ascii="Tahoma" w:hAnsi="Tahoma"/>
          <w:bCs/>
          <w:szCs w:val="24"/>
        </w:rPr>
      </w:pPr>
    </w:p>
    <w:p w:rsidR="00A55786" w:rsidRDefault="00A55786"/>
    <w:sectPr w:rsidR="00A55786" w:rsidSect="00A55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72F" w:rsidRDefault="00E8472F" w:rsidP="00414AF7">
      <w:r>
        <w:separator/>
      </w:r>
    </w:p>
  </w:endnote>
  <w:endnote w:type="continuationSeparator" w:id="0">
    <w:p w:rsidR="00E8472F" w:rsidRDefault="00E8472F" w:rsidP="0041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AF7" w:rsidRDefault="00414AF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AF7" w:rsidRDefault="00414AF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AF7" w:rsidRDefault="00414AF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72F" w:rsidRDefault="00E8472F" w:rsidP="00414AF7">
      <w:r>
        <w:separator/>
      </w:r>
    </w:p>
  </w:footnote>
  <w:footnote w:type="continuationSeparator" w:id="0">
    <w:p w:rsidR="00E8472F" w:rsidRDefault="00E8472F" w:rsidP="00414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AF7" w:rsidRDefault="00414AF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AF7" w:rsidRDefault="00414AF7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AF7" w:rsidRDefault="00414AF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86"/>
    <w:rsid w:val="00137AE2"/>
    <w:rsid w:val="00382257"/>
    <w:rsid w:val="00414AF7"/>
    <w:rsid w:val="008E6F61"/>
    <w:rsid w:val="00A55786"/>
    <w:rsid w:val="00D47682"/>
    <w:rsid w:val="00E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9F1B5-A703-4DED-A52B-AE36A6B2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95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Επικεφαλίδα 41"/>
    <w:basedOn w:val="a"/>
    <w:next w:val="a"/>
    <w:link w:val="4Char"/>
    <w:semiHidden/>
    <w:unhideWhenUsed/>
    <w:qFormat/>
    <w:rsid w:val="00822F95"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  <w:style w:type="character" w:customStyle="1" w:styleId="4Char">
    <w:name w:val="Επικεφαλίδα 4 Char"/>
    <w:basedOn w:val="a0"/>
    <w:link w:val="41"/>
    <w:semiHidden/>
    <w:qFormat/>
    <w:rsid w:val="00822F95"/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2E2423"/>
    <w:rPr>
      <w:rFonts w:ascii="Tahoma" w:eastAsia="Times New Roman" w:hAnsi="Tahoma" w:cs="Tahoma"/>
      <w:color w:val="000000"/>
      <w:sz w:val="16"/>
      <w:szCs w:val="16"/>
      <w:lang w:eastAsia="el-GR"/>
    </w:rPr>
  </w:style>
  <w:style w:type="character" w:customStyle="1" w:styleId="Char0">
    <w:name w:val="Κείμενο υποσημείωσης Char"/>
    <w:basedOn w:val="a0"/>
    <w:uiPriority w:val="99"/>
    <w:semiHidden/>
    <w:qFormat/>
    <w:rsid w:val="00E06481"/>
    <w:rPr>
      <w:rFonts w:ascii="Arial" w:eastAsia="Times New Roman" w:hAnsi="Arial" w:cs="Times New Roman"/>
      <w:color w:val="000000"/>
      <w:szCs w:val="20"/>
      <w:lang w:eastAsia="el-GR"/>
    </w:rPr>
  </w:style>
  <w:style w:type="character" w:customStyle="1" w:styleId="a4">
    <w:name w:val="Αγκίστρωση υποσημείωσης"/>
    <w:rsid w:val="00A55786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06481"/>
    <w:rPr>
      <w:vertAlign w:val="superscript"/>
    </w:rPr>
  </w:style>
  <w:style w:type="character" w:customStyle="1" w:styleId="a5">
    <w:name w:val="Χαρακτήρες υποσημείωσης"/>
    <w:qFormat/>
    <w:rsid w:val="00A55786"/>
  </w:style>
  <w:style w:type="character" w:customStyle="1" w:styleId="a6">
    <w:name w:val="Αγκίστρωση σημειώσεων τέλους"/>
    <w:rsid w:val="00A55786"/>
    <w:rPr>
      <w:vertAlign w:val="superscript"/>
    </w:rPr>
  </w:style>
  <w:style w:type="character" w:customStyle="1" w:styleId="a7">
    <w:name w:val="Χαρακτήρες σημείωσης τέλους"/>
    <w:qFormat/>
    <w:rsid w:val="00A55786"/>
  </w:style>
  <w:style w:type="paragraph" w:customStyle="1" w:styleId="a8">
    <w:name w:val="Επικεφαλίδα"/>
    <w:basedOn w:val="a"/>
    <w:next w:val="a9"/>
    <w:qFormat/>
    <w:rsid w:val="009462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462A6"/>
    <w:pPr>
      <w:spacing w:after="140" w:line="276" w:lineRule="auto"/>
    </w:pPr>
  </w:style>
  <w:style w:type="paragraph" w:styleId="aa">
    <w:name w:val="List"/>
    <w:basedOn w:val="a9"/>
    <w:rsid w:val="009462A6"/>
    <w:rPr>
      <w:rFonts w:cs="Mangal"/>
    </w:rPr>
  </w:style>
  <w:style w:type="paragraph" w:customStyle="1" w:styleId="1">
    <w:name w:val="Λεζάντα1"/>
    <w:basedOn w:val="a"/>
    <w:qFormat/>
    <w:rsid w:val="009462A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Ευρετήριο"/>
    <w:basedOn w:val="a"/>
    <w:qFormat/>
    <w:rsid w:val="009462A6"/>
    <w:pPr>
      <w:suppressLineNumbers/>
    </w:pPr>
    <w:rPr>
      <w:rFonts w:cs="Mangal"/>
    </w:rPr>
  </w:style>
  <w:style w:type="paragraph" w:styleId="ac">
    <w:name w:val="Block Text"/>
    <w:basedOn w:val="a"/>
    <w:semiHidden/>
    <w:unhideWhenUsed/>
    <w:qFormat/>
    <w:rsid w:val="00822F95"/>
    <w:pPr>
      <w:ind w:left="-180" w:right="-334"/>
      <w:jc w:val="both"/>
    </w:pPr>
    <w:rPr>
      <w:rFonts w:ascii="Times New Roman" w:hAnsi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2E2423"/>
    <w:rPr>
      <w:rFonts w:ascii="Tahoma" w:hAnsi="Tahoma" w:cs="Tahoma"/>
      <w:sz w:val="16"/>
      <w:szCs w:val="16"/>
    </w:rPr>
  </w:style>
  <w:style w:type="paragraph" w:customStyle="1" w:styleId="10">
    <w:name w:val="Κείμενο υποσημείωσης1"/>
    <w:basedOn w:val="a"/>
    <w:uiPriority w:val="99"/>
    <w:semiHidden/>
    <w:unhideWhenUsed/>
    <w:rsid w:val="00E06481"/>
    <w:rPr>
      <w:sz w:val="20"/>
    </w:rPr>
  </w:style>
  <w:style w:type="paragraph" w:styleId="ad">
    <w:name w:val="header"/>
    <w:basedOn w:val="a"/>
    <w:link w:val="Char1"/>
    <w:uiPriority w:val="99"/>
    <w:semiHidden/>
    <w:unhideWhenUsed/>
    <w:rsid w:val="00414AF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d"/>
    <w:uiPriority w:val="99"/>
    <w:semiHidden/>
    <w:rsid w:val="00414AF7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paragraph" w:styleId="ae">
    <w:name w:val="footer"/>
    <w:basedOn w:val="a"/>
    <w:link w:val="Char2"/>
    <w:uiPriority w:val="99"/>
    <w:semiHidden/>
    <w:unhideWhenUsed/>
    <w:rsid w:val="00414AF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e"/>
    <w:uiPriority w:val="99"/>
    <w:semiHidden/>
    <w:rsid w:val="00414AF7"/>
    <w:rPr>
      <w:rFonts w:ascii="Arial" w:eastAsia="Times New Roman" w:hAnsi="Arial" w:cs="Times New Roman"/>
      <w:color w:val="000000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Paraskevh</dc:creator>
  <cp:lastModifiedBy>User</cp:lastModifiedBy>
  <cp:revision>2</cp:revision>
  <cp:lastPrinted>2021-02-25T12:18:00Z</cp:lastPrinted>
  <dcterms:created xsi:type="dcterms:W3CDTF">2021-03-07T14:52:00Z</dcterms:created>
  <dcterms:modified xsi:type="dcterms:W3CDTF">2021-03-07T14:52:00Z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