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DC" w:rsidRPr="00BC385F" w:rsidRDefault="007C34DC" w:rsidP="00B754C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C385F">
        <w:rPr>
          <w:rFonts w:ascii="Times New Roman" w:hAnsi="Times New Roman" w:cs="Times New Roman"/>
          <w:b/>
          <w:sz w:val="24"/>
          <w:szCs w:val="24"/>
          <w:lang w:val="el-GR"/>
        </w:rPr>
        <w:t>Συνεδρίαση της Επιτροπής για τη δημιουργία ενός υποδείγματος κώδικα δεοντολογίας</w:t>
      </w:r>
    </w:p>
    <w:p w:rsidR="00266990" w:rsidRPr="00BC385F" w:rsidRDefault="007C34DC" w:rsidP="00B754C1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85F">
        <w:rPr>
          <w:rFonts w:ascii="Times New Roman" w:hAnsi="Times New Roman" w:cs="Times New Roman"/>
          <w:sz w:val="24"/>
          <w:szCs w:val="24"/>
        </w:rPr>
        <w:t>(Towards a model code of conduct committee)</w:t>
      </w:r>
    </w:p>
    <w:p w:rsidR="007C34DC" w:rsidRPr="00BC385F" w:rsidRDefault="007C34DC" w:rsidP="00B754C1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BC385F">
        <w:rPr>
          <w:rFonts w:ascii="Times New Roman" w:hAnsi="Times New Roman" w:cs="Times New Roman"/>
          <w:sz w:val="24"/>
          <w:szCs w:val="24"/>
          <w:lang w:val="el-GR"/>
        </w:rPr>
        <w:t>16.05.2019, Πόρτο, Π</w:t>
      </w:r>
      <w:r w:rsidR="002A4C0A" w:rsidRPr="00BC385F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BC385F">
        <w:rPr>
          <w:rFonts w:ascii="Times New Roman" w:hAnsi="Times New Roman" w:cs="Times New Roman"/>
          <w:sz w:val="24"/>
          <w:szCs w:val="24"/>
          <w:lang w:val="el-GR"/>
        </w:rPr>
        <w:t>ρτογαλία</w:t>
      </w:r>
    </w:p>
    <w:p w:rsidR="007C34DC" w:rsidRPr="00B754C1" w:rsidRDefault="007C34DC" w:rsidP="00B754C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754C1">
        <w:rPr>
          <w:rFonts w:ascii="Times New Roman" w:hAnsi="Times New Roman" w:cs="Times New Roman"/>
          <w:b/>
          <w:sz w:val="24"/>
          <w:szCs w:val="24"/>
          <w:lang w:val="el-GR"/>
        </w:rPr>
        <w:t>Ενημερωτικό Σημείωμα, της Αντιγόνη</w:t>
      </w:r>
      <w:r w:rsidR="00B754C1">
        <w:rPr>
          <w:rFonts w:ascii="Times New Roman" w:hAnsi="Times New Roman" w:cs="Times New Roman"/>
          <w:b/>
          <w:sz w:val="24"/>
          <w:szCs w:val="24"/>
          <w:lang w:val="el-GR"/>
        </w:rPr>
        <w:t>ς</w:t>
      </w:r>
      <w:r w:rsidRPr="00B754C1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Αλεξανδροπούλου</w:t>
      </w:r>
    </w:p>
    <w:p w:rsidR="007C34DC" w:rsidRPr="00BC385F" w:rsidRDefault="007C34DC" w:rsidP="00B754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C385F">
        <w:rPr>
          <w:rFonts w:ascii="Times New Roman" w:hAnsi="Times New Roman" w:cs="Times New Roman"/>
          <w:sz w:val="24"/>
          <w:szCs w:val="24"/>
        </w:rPr>
        <w:t>H</w:t>
      </w:r>
      <w:r w:rsidRPr="00BC385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94DBC">
        <w:rPr>
          <w:rFonts w:ascii="Times New Roman" w:hAnsi="Times New Roman" w:cs="Times New Roman"/>
          <w:sz w:val="24"/>
          <w:szCs w:val="24"/>
          <w:lang w:val="el-GR"/>
        </w:rPr>
        <w:t xml:space="preserve">ως άνω </w:t>
      </w:r>
      <w:r w:rsidRPr="00BC385F">
        <w:rPr>
          <w:rFonts w:ascii="Times New Roman" w:hAnsi="Times New Roman" w:cs="Times New Roman"/>
          <w:sz w:val="24"/>
          <w:szCs w:val="24"/>
          <w:lang w:val="el-GR"/>
        </w:rPr>
        <w:t>Επιτροπή έχει ως σκοπό τη δημιουργία ενός υποδείγματος κώδικα δεοντολογίας</w:t>
      </w:r>
      <w:r w:rsidR="00B754C1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BC385F">
        <w:rPr>
          <w:rFonts w:ascii="Times New Roman" w:hAnsi="Times New Roman" w:cs="Times New Roman"/>
          <w:sz w:val="24"/>
          <w:szCs w:val="24"/>
          <w:lang w:val="el-GR"/>
        </w:rPr>
        <w:t xml:space="preserve"> ο οποίος θα μπορέσει να λειτουργήσει ως πρότυπο για τους εθνικούς δικηγορικούς συλλόγους, όταν εξετάζουν εθνικούς κανόνες δεοντολογίας.</w:t>
      </w:r>
    </w:p>
    <w:p w:rsidR="007C34DC" w:rsidRPr="00BC385F" w:rsidRDefault="007C34DC" w:rsidP="00B754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C385F">
        <w:rPr>
          <w:rFonts w:ascii="Times New Roman" w:hAnsi="Times New Roman" w:cs="Times New Roman"/>
          <w:sz w:val="24"/>
          <w:szCs w:val="24"/>
          <w:lang w:val="el-GR"/>
        </w:rPr>
        <w:t xml:space="preserve">Κατά τη συνεδρίαση της Επιτροπής, που πραγματοποιήθηκε την 16.05.2019, στο Πόρτο, συζητήθηκαν </w:t>
      </w:r>
      <w:r w:rsidR="00B754C1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Pr="00BC385F">
        <w:rPr>
          <w:rFonts w:ascii="Times New Roman" w:hAnsi="Times New Roman" w:cs="Times New Roman"/>
          <w:sz w:val="24"/>
          <w:szCs w:val="24"/>
          <w:lang w:val="el-GR"/>
        </w:rPr>
        <w:t>α ακόλουθα:</w:t>
      </w:r>
    </w:p>
    <w:p w:rsidR="007C34DC" w:rsidRPr="00BC385F" w:rsidRDefault="007C34DC" w:rsidP="00B754C1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C385F">
        <w:rPr>
          <w:rFonts w:ascii="Times New Roman" w:hAnsi="Times New Roman" w:cs="Times New Roman"/>
          <w:sz w:val="24"/>
          <w:szCs w:val="24"/>
          <w:lang w:val="el-GR"/>
        </w:rPr>
        <w:t xml:space="preserve">Τέθηκε το ζήτημα, εάν </w:t>
      </w:r>
      <w:r w:rsidR="00B754C1">
        <w:rPr>
          <w:rFonts w:ascii="Times New Roman" w:hAnsi="Times New Roman" w:cs="Times New Roman"/>
          <w:sz w:val="24"/>
          <w:szCs w:val="24"/>
          <w:lang w:val="el-GR"/>
        </w:rPr>
        <w:t xml:space="preserve">στο υπόδειγμα κώδικα δεοντολογίας </w:t>
      </w:r>
      <w:r w:rsidRPr="00BC385F">
        <w:rPr>
          <w:rFonts w:ascii="Times New Roman" w:hAnsi="Times New Roman" w:cs="Times New Roman"/>
          <w:sz w:val="24"/>
          <w:szCs w:val="24"/>
          <w:lang w:val="el-GR"/>
        </w:rPr>
        <w:t xml:space="preserve">θα πρέπει να περιληφθεί </w:t>
      </w:r>
      <w:r w:rsidR="002A4C0A" w:rsidRPr="00BC385F">
        <w:rPr>
          <w:rFonts w:ascii="Times New Roman" w:hAnsi="Times New Roman" w:cs="Times New Roman"/>
          <w:sz w:val="24"/>
          <w:szCs w:val="24"/>
          <w:lang w:val="el-GR"/>
        </w:rPr>
        <w:t>διάταξη σύμφωνα με την οποία, οι δικηγόροι δεν θα μπορούν να περιλαμβάνουν σε σύμβαση με τον εντολέα τους ρήτρα,</w:t>
      </w:r>
      <w:r w:rsidR="00B754C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754C1" w:rsidRPr="00BC385F">
        <w:rPr>
          <w:rFonts w:ascii="Times New Roman" w:hAnsi="Times New Roman" w:cs="Times New Roman"/>
          <w:sz w:val="24"/>
          <w:szCs w:val="24"/>
          <w:lang w:val="el-GR"/>
        </w:rPr>
        <w:t>που να περιορίζει την ευθύνη τους</w:t>
      </w:r>
      <w:r w:rsidR="002A4C0A" w:rsidRPr="00BC385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94DBC">
        <w:rPr>
          <w:rFonts w:ascii="Times New Roman" w:hAnsi="Times New Roman" w:cs="Times New Roman"/>
          <w:sz w:val="24"/>
          <w:szCs w:val="24"/>
          <w:lang w:val="el-GR"/>
        </w:rPr>
        <w:t xml:space="preserve">έναντι αυτού </w:t>
      </w:r>
      <w:r w:rsidR="002A4C0A" w:rsidRPr="00BC385F">
        <w:rPr>
          <w:rFonts w:ascii="Times New Roman" w:hAnsi="Times New Roman" w:cs="Times New Roman"/>
          <w:sz w:val="24"/>
          <w:szCs w:val="24"/>
          <w:lang w:val="el-GR"/>
        </w:rPr>
        <w:t>μόνο σε περιπτώσεις βαριάς αμέλειας και δόλου. Κατά πλειοψηφία συμφωνήθηκε να μην περιληφθεί τέτοια διάταξη.</w:t>
      </w:r>
    </w:p>
    <w:p w:rsidR="00AD0529" w:rsidRPr="00BC385F" w:rsidRDefault="002A4C0A" w:rsidP="00B754C1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C385F">
        <w:rPr>
          <w:rFonts w:ascii="Times New Roman" w:hAnsi="Times New Roman" w:cs="Times New Roman"/>
          <w:sz w:val="24"/>
          <w:szCs w:val="24"/>
          <w:lang w:val="el-GR"/>
        </w:rPr>
        <w:t xml:space="preserve">Τέθηκε το ζήτημα, εάν θα πρέπει να περιληφθεί διάταξη, η οποία θα διευκρινίζει ότι η υποχρέωση των δικηγόρων να προασπίζουν τα συμφέροντα του εντολέα τους, δεν μπορεί να εκτείνεται μέχρι του σημείου να </w:t>
      </w:r>
      <w:r w:rsidR="00B754C1">
        <w:rPr>
          <w:rFonts w:ascii="Times New Roman" w:hAnsi="Times New Roman" w:cs="Times New Roman"/>
          <w:sz w:val="24"/>
          <w:szCs w:val="24"/>
          <w:lang w:val="el-GR"/>
        </w:rPr>
        <w:t>μην υπακούν</w:t>
      </w:r>
      <w:r w:rsidRPr="00BC385F">
        <w:rPr>
          <w:rFonts w:ascii="Times New Roman" w:hAnsi="Times New Roman" w:cs="Times New Roman"/>
          <w:sz w:val="24"/>
          <w:szCs w:val="24"/>
          <w:lang w:val="el-GR"/>
        </w:rPr>
        <w:t xml:space="preserve"> τις εντολές του, όταν κρίνουν ότι αυτές δεν είναι προς το συμφέρον </w:t>
      </w:r>
      <w:r w:rsidR="00B754C1">
        <w:rPr>
          <w:rFonts w:ascii="Times New Roman" w:hAnsi="Times New Roman" w:cs="Times New Roman"/>
          <w:sz w:val="24"/>
          <w:szCs w:val="24"/>
          <w:lang w:val="el-GR"/>
        </w:rPr>
        <w:t>του εντολέα</w:t>
      </w:r>
      <w:r w:rsidRPr="00BC385F">
        <w:rPr>
          <w:rFonts w:ascii="Times New Roman" w:hAnsi="Times New Roman" w:cs="Times New Roman"/>
          <w:sz w:val="24"/>
          <w:szCs w:val="24"/>
          <w:lang w:val="el-GR"/>
        </w:rPr>
        <w:t xml:space="preserve">. Αποφασίστηκε να περιληφθεί σχετική διάταξη και ανατέθηκε σε μέλος της Επιτροπής να </w:t>
      </w:r>
      <w:r w:rsidR="00794DBC">
        <w:rPr>
          <w:rFonts w:ascii="Times New Roman" w:hAnsi="Times New Roman" w:cs="Times New Roman"/>
          <w:sz w:val="24"/>
          <w:szCs w:val="24"/>
          <w:lang w:val="el-GR"/>
        </w:rPr>
        <w:t>προετοιμάσει το λεκτικό της και να φέρει προς έγκριση το σχετικό κείμενο στην επόμενη συνάντηση της Επιτροπής</w:t>
      </w:r>
      <w:r w:rsidRPr="00BC385F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AD0529" w:rsidRPr="00BC385F" w:rsidRDefault="00AD0529" w:rsidP="00B754C1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BC385F">
        <w:rPr>
          <w:rFonts w:ascii="Times New Roman" w:hAnsi="Times New Roman" w:cs="Times New Roman"/>
          <w:sz w:val="24"/>
          <w:szCs w:val="24"/>
          <w:lang w:val="el-GR"/>
        </w:rPr>
        <w:t xml:space="preserve">Σχετικά με την υποχρέωση των δικηγόρων για επικοινωνία με τους πελάτες τους, τέθηκε το ζήτημα, εάν θα πρέπει η σχετική διάταξη να </w:t>
      </w:r>
      <w:r w:rsidR="00794DBC">
        <w:rPr>
          <w:rFonts w:ascii="Times New Roman" w:hAnsi="Times New Roman" w:cs="Times New Roman"/>
          <w:sz w:val="24"/>
          <w:szCs w:val="24"/>
          <w:lang w:val="el-GR"/>
        </w:rPr>
        <w:t>λάβει τη μορφή</w:t>
      </w:r>
      <w:r w:rsidR="00B754C1">
        <w:rPr>
          <w:rFonts w:ascii="Times New Roman" w:hAnsi="Times New Roman" w:cs="Times New Roman"/>
          <w:sz w:val="24"/>
          <w:szCs w:val="24"/>
          <w:lang w:val="el-GR"/>
        </w:rPr>
        <w:t xml:space="preserve"> γενική</w:t>
      </w:r>
      <w:r w:rsidR="00794DBC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B754C1">
        <w:rPr>
          <w:rFonts w:ascii="Times New Roman" w:hAnsi="Times New Roman" w:cs="Times New Roman"/>
          <w:sz w:val="24"/>
          <w:szCs w:val="24"/>
          <w:lang w:val="el-GR"/>
        </w:rPr>
        <w:t xml:space="preserve"> υποχρέωση</w:t>
      </w:r>
      <w:r w:rsidR="00794DBC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BC385F">
        <w:rPr>
          <w:rFonts w:ascii="Times New Roman" w:hAnsi="Times New Roman" w:cs="Times New Roman"/>
          <w:sz w:val="24"/>
          <w:szCs w:val="24"/>
          <w:lang w:val="el-GR"/>
        </w:rPr>
        <w:t xml:space="preserve"> ή αν θα πρέπει να </w:t>
      </w:r>
      <w:r w:rsidR="00794DBC">
        <w:rPr>
          <w:rFonts w:ascii="Times New Roman" w:hAnsi="Times New Roman" w:cs="Times New Roman"/>
          <w:sz w:val="24"/>
          <w:szCs w:val="24"/>
          <w:lang w:val="el-GR"/>
        </w:rPr>
        <w:t>συμ</w:t>
      </w:r>
      <w:r w:rsidRPr="00BC385F">
        <w:rPr>
          <w:rFonts w:ascii="Times New Roman" w:hAnsi="Times New Roman" w:cs="Times New Roman"/>
          <w:sz w:val="24"/>
          <w:szCs w:val="24"/>
          <w:lang w:val="el-GR"/>
        </w:rPr>
        <w:t>περιλαμβάνονται αναλυτικά και οι επί μέρους υποχρεώσεις που απορρέουν από τη γενική υποχρέωση. Τελικά αποφασίστηκε η σχετική διάταξη να μην περιλαμβάνει αναλυτική απαρίθμηση υποχρεώσεων, αλλά αυτές να συνάγονται από μία γενική υποχρέωση καλής επικοινωνίας με τον πελάτη, η οποία διαμορφώθηκε ως εξής: «</w:t>
      </w:r>
      <w:r w:rsidRPr="00BC385F">
        <w:rPr>
          <w:rFonts w:ascii="Times New Roman" w:hAnsi="Times New Roman" w:cs="Times New Roman"/>
          <w:i/>
          <w:sz w:val="24"/>
          <w:szCs w:val="24"/>
          <w:lang w:val="el-GR"/>
        </w:rPr>
        <w:t xml:space="preserve">Οι δικηγόροι θα πρέπει να επικοινωνούν με τους πελάτες τους σε τακτική βάση και κατά τρόπο που να είναι σαφής, κατανοητός και κατάλληλος για τις ανάγκες των πελατών τους. </w:t>
      </w:r>
    </w:p>
    <w:p w:rsidR="00AD0529" w:rsidRPr="00BC385F" w:rsidRDefault="00AD0529" w:rsidP="00B754C1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BC385F">
        <w:rPr>
          <w:rFonts w:ascii="Times New Roman" w:hAnsi="Times New Roman" w:cs="Times New Roman"/>
          <w:i/>
          <w:sz w:val="24"/>
          <w:szCs w:val="24"/>
          <w:lang w:val="el-GR"/>
        </w:rPr>
        <w:lastRenderedPageBreak/>
        <w:t xml:space="preserve">Η επικοινωνία αυτή πρέπει να περιλαμβάνει όλες τις πληροφορίες που είναι λογικά αναγκαίες για να εκτιμήσει ο πελάτης το εύρος των υπηρεσιών που θα παρέχει ο δικηγόρος και τους όρους </w:t>
      </w:r>
      <w:r w:rsidR="00BC385F" w:rsidRPr="00BC385F">
        <w:rPr>
          <w:rFonts w:ascii="Times New Roman" w:hAnsi="Times New Roman" w:cs="Times New Roman"/>
          <w:i/>
          <w:sz w:val="24"/>
          <w:szCs w:val="24"/>
          <w:lang w:val="el-GR"/>
        </w:rPr>
        <w:t xml:space="preserve">τους </w:t>
      </w:r>
      <w:r w:rsidRPr="00BC385F">
        <w:rPr>
          <w:rFonts w:ascii="Times New Roman" w:hAnsi="Times New Roman" w:cs="Times New Roman"/>
          <w:i/>
          <w:sz w:val="24"/>
          <w:szCs w:val="24"/>
          <w:lang w:val="el-GR"/>
        </w:rPr>
        <w:t>καθώς και την πρόοδο που σημειώθηκε».</w:t>
      </w:r>
    </w:p>
    <w:p w:rsidR="00AD0529" w:rsidRPr="00BC385F" w:rsidRDefault="00AD0529" w:rsidP="00B754C1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C385F">
        <w:rPr>
          <w:rFonts w:ascii="Times New Roman" w:hAnsi="Times New Roman" w:cs="Times New Roman"/>
          <w:sz w:val="24"/>
          <w:szCs w:val="24"/>
          <w:lang w:val="el-GR"/>
        </w:rPr>
        <w:t>Αποφασίστηκε η διάταξη που προβλέπει το δικαίωμα του εντολέα για ελεύθερη επιλογή δικηγόρου, να συζητηθεί στην επόμενη συνάντηση, προκειμένου να υπάρχει μεγαλύτερος αριθμός μελών κατά τη συζήτηση</w:t>
      </w:r>
      <w:bookmarkStart w:id="0" w:name="_GoBack"/>
      <w:bookmarkEnd w:id="0"/>
      <w:r w:rsidRPr="00BC385F">
        <w:rPr>
          <w:rFonts w:ascii="Times New Roman" w:hAnsi="Times New Roman" w:cs="Times New Roman"/>
          <w:sz w:val="24"/>
          <w:szCs w:val="24"/>
          <w:lang w:val="el-GR"/>
        </w:rPr>
        <w:t>.</w:t>
      </w:r>
    </w:p>
    <w:sectPr w:rsidR="00AD0529" w:rsidRPr="00BC385F" w:rsidSect="00AD3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7AC4"/>
    <w:multiLevelType w:val="hybridMultilevel"/>
    <w:tmpl w:val="3FAE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C34DC"/>
    <w:rsid w:val="00266990"/>
    <w:rsid w:val="002A4C0A"/>
    <w:rsid w:val="00794DBC"/>
    <w:rsid w:val="007C34DC"/>
    <w:rsid w:val="00AD0529"/>
    <w:rsid w:val="00AD3B80"/>
    <w:rsid w:val="00AF5D29"/>
    <w:rsid w:val="00B754C1"/>
    <w:rsid w:val="00BC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DC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AD0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D05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Antigoni Alexandropoulou</dc:creator>
  <cp:lastModifiedBy>press</cp:lastModifiedBy>
  <cp:revision>2</cp:revision>
  <dcterms:created xsi:type="dcterms:W3CDTF">2019-05-21T11:09:00Z</dcterms:created>
  <dcterms:modified xsi:type="dcterms:W3CDTF">2019-05-21T11:09:00Z</dcterms:modified>
</cp:coreProperties>
</file>