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0D" w:rsidRDefault="002C670D" w:rsidP="002C670D">
      <w:pPr>
        <w:pStyle w:val="yiv8448880987msonormal"/>
        <w:spacing w:line="480" w:lineRule="auto"/>
        <w:jc w:val="both"/>
      </w:pPr>
      <w:r>
        <w:rPr>
          <w:rFonts w:ascii="Arial" w:hAnsi="Arial" w:cs="Arial"/>
          <w:b/>
          <w:bCs/>
        </w:rPr>
        <w:t>ΕΙΡΗΝΟΔΙΚΕΙΟ ΠΕΙΡΑΙΩΣ</w:t>
      </w:r>
    </w:p>
    <w:p w:rsidR="002C670D" w:rsidRDefault="002C670D" w:rsidP="002C670D">
      <w:pPr>
        <w:pStyle w:val="yiv8448880987msonormal"/>
        <w:spacing w:line="480" w:lineRule="auto"/>
        <w:jc w:val="right"/>
      </w:pPr>
      <w:r>
        <w:rPr>
          <w:rFonts w:ascii="Arial" w:hAnsi="Arial" w:cs="Arial"/>
          <w:b/>
          <w:bCs/>
        </w:rPr>
        <w:t>Πειραιάς, 9-3-2021</w:t>
      </w:r>
    </w:p>
    <w:p w:rsidR="002C670D" w:rsidRDefault="002C670D" w:rsidP="002C670D">
      <w:pPr>
        <w:pStyle w:val="yiv8448880987msonormal"/>
        <w:spacing w:line="480" w:lineRule="auto"/>
        <w:jc w:val="right"/>
      </w:pPr>
      <w:r>
        <w:rPr>
          <w:rFonts w:ascii="Arial" w:hAnsi="Arial" w:cs="Arial"/>
          <w:b/>
          <w:bCs/>
        </w:rPr>
        <w:t> </w:t>
      </w:r>
    </w:p>
    <w:p w:rsidR="002C670D" w:rsidRDefault="002C670D" w:rsidP="002C670D">
      <w:pPr>
        <w:pStyle w:val="yiv8448880987msonormal"/>
        <w:spacing w:line="480" w:lineRule="auto"/>
        <w:jc w:val="center"/>
      </w:pPr>
      <w:r>
        <w:rPr>
          <w:rFonts w:ascii="Arial" w:hAnsi="Arial" w:cs="Arial"/>
          <w:b/>
          <w:bCs/>
        </w:rPr>
        <w:t>Αριθμός 73/2021</w:t>
      </w:r>
    </w:p>
    <w:p w:rsidR="002C670D" w:rsidRDefault="002C670D" w:rsidP="002C670D">
      <w:pPr>
        <w:pStyle w:val="yiv8448880987msonormal"/>
        <w:jc w:val="center"/>
      </w:pPr>
      <w:r>
        <w:rPr>
          <w:rFonts w:ascii="Arial" w:hAnsi="Arial" w:cs="Arial"/>
          <w:b/>
          <w:bCs/>
        </w:rPr>
        <w:t> </w:t>
      </w:r>
    </w:p>
    <w:p w:rsidR="002C670D" w:rsidRDefault="002C670D" w:rsidP="002C670D">
      <w:pPr>
        <w:pStyle w:val="yiv8448880987msonormal"/>
        <w:spacing w:line="480" w:lineRule="auto"/>
        <w:ind w:firstLine="540"/>
        <w:jc w:val="both"/>
      </w:pPr>
      <w:r>
        <w:rPr>
          <w:rFonts w:ascii="Arial" w:hAnsi="Arial" w:cs="Arial"/>
        </w:rPr>
        <w:t xml:space="preserve">Πράξη της Διευθύνουσας το Ειρηνοδικείο Πειραιώς, βάσει της με αριθμό 895 ΦΕΚ Β΄/6-3-2021 Κ.Υ.Α.: «Έκτακτα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</w:rPr>
        <w:t>κορωνοϊού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COVID</w:t>
      </w:r>
      <w:r>
        <w:rPr>
          <w:rFonts w:ascii="Arial" w:hAnsi="Arial" w:cs="Arial"/>
        </w:rPr>
        <w:t xml:space="preserve">-19 στο σύνολο της Επικράτειας για το διάστημα από την Πέμπτη, 4 Μαρτίου 2021 και ώρα 06:00΄ έως και την Τρίτη, 16 Μαρτίου 2021 και ώρα 06:00΄», η οποία </w:t>
      </w:r>
      <w:proofErr w:type="spellStart"/>
      <w:r>
        <w:rPr>
          <w:rFonts w:ascii="Arial" w:hAnsi="Arial" w:cs="Arial"/>
        </w:rPr>
        <w:t>εξεδόθη</w:t>
      </w:r>
      <w:proofErr w:type="spellEnd"/>
      <w:r>
        <w:rPr>
          <w:rFonts w:ascii="Arial" w:hAnsi="Arial" w:cs="Arial"/>
        </w:rPr>
        <w:t xml:space="preserve"> σε αντικατάσταση της αμέσως προηγούμενης Κ.Υ.Α. (υπ’ αριθ. 843 ΦΕΚ Β΄/3-3-2021).</w:t>
      </w:r>
    </w:p>
    <w:p w:rsidR="002C670D" w:rsidRDefault="002C670D" w:rsidP="002C670D">
      <w:pPr>
        <w:pStyle w:val="yiv8448880987msonormal"/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Μετά την έκδοση της νέας Κ.Υ.Α. με αριθμό 895 ΦΕΚ Β΄/6-3-2021, παρατείνεται, ως έχει, η ισχύς της </w:t>
      </w:r>
      <w:proofErr w:type="spellStart"/>
      <w:r>
        <w:rPr>
          <w:rFonts w:ascii="Arial" w:hAnsi="Arial" w:cs="Arial"/>
        </w:rPr>
        <w:t>εκδοθείσας</w:t>
      </w:r>
      <w:proofErr w:type="spellEnd"/>
      <w:r>
        <w:rPr>
          <w:rFonts w:ascii="Arial" w:hAnsi="Arial" w:cs="Arial"/>
        </w:rPr>
        <w:t xml:space="preserve"> προηγούμενης Πράξης της Διευθύνουσας το Ειρηνοδικείο Πειραιώς, δηλαδή της υπ’ αριθ. 70/2021, ως προς τη λειτουργία του Ειρηνοδικείου Πειραιώς έως και την Τρίτη</w:t>
      </w:r>
      <w:r>
        <w:rPr>
          <w:rFonts w:ascii="Arial" w:hAnsi="Arial" w:cs="Arial"/>
        </w:rPr>
        <w:t xml:space="preserve"> 16 Μαρτίου 2021</w:t>
      </w:r>
    </w:p>
    <w:p w:rsidR="002C670D" w:rsidRDefault="002C670D" w:rsidP="002C670D">
      <w:pPr>
        <w:pStyle w:val="yiv8448880987msonormal"/>
        <w:spacing w:line="48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 Η Διευθύνουσα το Ειρηνοδικείο </w:t>
      </w:r>
      <w:proofErr w:type="spellStart"/>
      <w:r>
        <w:rPr>
          <w:rFonts w:ascii="Arial" w:hAnsi="Arial" w:cs="Arial"/>
        </w:rPr>
        <w:t>Πειραιως</w:t>
      </w:r>
      <w:proofErr w:type="spellEnd"/>
      <w:r>
        <w:rPr>
          <w:rFonts w:ascii="Arial" w:hAnsi="Arial" w:cs="Arial"/>
        </w:rPr>
        <w:t xml:space="preserve"> </w:t>
      </w:r>
    </w:p>
    <w:p w:rsidR="002C670D" w:rsidRDefault="002C670D" w:rsidP="002C670D">
      <w:pPr>
        <w:pStyle w:val="yiv8448880987msonormal"/>
        <w:spacing w:line="480" w:lineRule="auto"/>
        <w:jc w:val="center"/>
      </w:pPr>
      <w:proofErr w:type="spellStart"/>
      <w:r>
        <w:rPr>
          <w:rFonts w:ascii="Arial" w:hAnsi="Arial" w:cs="Arial"/>
        </w:rPr>
        <w:t>Βιολέττα</w:t>
      </w:r>
      <w:proofErr w:type="spellEnd"/>
      <w:r>
        <w:rPr>
          <w:rFonts w:ascii="Arial" w:hAnsi="Arial" w:cs="Arial"/>
        </w:rPr>
        <w:t xml:space="preserve"> Λαγογιάννη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Ειρηνοδίκης Α΄</w:t>
      </w:r>
    </w:p>
    <w:p w:rsidR="002C670D" w:rsidRDefault="002C670D" w:rsidP="002C670D">
      <w:pPr>
        <w:pStyle w:val="yiv8448880987msonormal"/>
        <w:spacing w:line="480" w:lineRule="auto"/>
        <w:ind w:firstLine="540"/>
        <w:jc w:val="both"/>
      </w:pPr>
      <w:bookmarkStart w:id="0" w:name="_GoBack"/>
      <w:bookmarkEnd w:id="0"/>
    </w:p>
    <w:p w:rsidR="002C670D" w:rsidRDefault="002C670D" w:rsidP="002C670D">
      <w:pPr>
        <w:pStyle w:val="yiv8448880987msonormal"/>
        <w:spacing w:line="480" w:lineRule="auto"/>
        <w:jc w:val="center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 </w:t>
      </w:r>
    </w:p>
    <w:p w:rsidR="002C670D" w:rsidRDefault="002C670D" w:rsidP="002C670D">
      <w:pPr>
        <w:pStyle w:val="yiv8448880987msonormal"/>
      </w:pPr>
      <w:r>
        <w:lastRenderedPageBreak/>
        <w:br w:type="textWrapping" w:clear="all"/>
      </w:r>
    </w:p>
    <w:p w:rsidR="00866A3A" w:rsidRDefault="00866A3A"/>
    <w:sectPr w:rsidR="00866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0D"/>
    <w:rsid w:val="002C670D"/>
    <w:rsid w:val="008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DA32"/>
  <w15:chartTrackingRefBased/>
  <w15:docId w15:val="{7B0B907F-B860-4460-9012-F3F740E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8448880987msonormal">
    <w:name w:val="yiv8448880987msonormal"/>
    <w:basedOn w:val="a"/>
    <w:rsid w:val="002C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2021-03-10T10:29:00Z</dcterms:created>
  <dcterms:modified xsi:type="dcterms:W3CDTF">2021-03-10T10:30:00Z</dcterms:modified>
</cp:coreProperties>
</file>