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42" w:rsidRPr="00266348" w:rsidRDefault="00516E42" w:rsidP="00516E42">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516E42" w:rsidRPr="00EF71CE" w:rsidRDefault="00516E42" w:rsidP="00516E42">
      <w:pPr>
        <w:tabs>
          <w:tab w:val="left" w:pos="3480"/>
        </w:tabs>
        <w:spacing w:line="360" w:lineRule="auto"/>
        <w:jc w:val="both"/>
        <w:rPr>
          <w:rFonts w:ascii="Arial" w:hAnsi="Arial" w:cs="Arial"/>
          <w:b/>
          <w:u w:val="single"/>
        </w:rPr>
      </w:pPr>
    </w:p>
    <w:p w:rsidR="00516E42" w:rsidRPr="00266348" w:rsidRDefault="00516E42" w:rsidP="00516E42">
      <w:pPr>
        <w:tabs>
          <w:tab w:val="left" w:pos="3480"/>
        </w:tabs>
        <w:spacing w:line="360" w:lineRule="auto"/>
        <w:jc w:val="center"/>
        <w:rPr>
          <w:rFonts w:ascii="Arial" w:hAnsi="Arial" w:cs="Arial"/>
          <w:b/>
          <w:u w:val="single"/>
        </w:rPr>
      </w:pPr>
      <w:r w:rsidRPr="00EF71CE">
        <w:rPr>
          <w:rFonts w:ascii="Arial" w:hAnsi="Arial" w:cs="Arial"/>
          <w:b/>
          <w:u w:val="single"/>
        </w:rPr>
        <w:t>ΑΝΑΚΟΙΝΩΣΗ</w:t>
      </w:r>
    </w:p>
    <w:p w:rsidR="00516E42" w:rsidRPr="00485807" w:rsidRDefault="00516E42" w:rsidP="00516E42">
      <w:pPr>
        <w:jc w:val="both"/>
      </w:pPr>
    </w:p>
    <w:p w:rsidR="00516E42" w:rsidRPr="00F62C3C" w:rsidRDefault="00516E42" w:rsidP="00516E42">
      <w:pPr>
        <w:spacing w:after="0" w:line="360" w:lineRule="auto"/>
        <w:jc w:val="both"/>
        <w:rPr>
          <w:rFonts w:ascii="Arial" w:hAnsi="Arial" w:cs="Arial"/>
        </w:rPr>
      </w:pPr>
      <w:r w:rsidRPr="00F62C3C">
        <w:rPr>
          <w:rFonts w:ascii="Arial" w:hAnsi="Arial" w:cs="Arial"/>
        </w:rPr>
        <w:t xml:space="preserve">Κατόπιν έκδοσης της  </w:t>
      </w:r>
      <w:proofErr w:type="spellStart"/>
      <w:r w:rsidRPr="00F62C3C">
        <w:rPr>
          <w:rFonts w:ascii="Arial" w:hAnsi="Arial" w:cs="Arial"/>
        </w:rPr>
        <w:t>Αριθμ</w:t>
      </w:r>
      <w:proofErr w:type="spellEnd"/>
      <w:r w:rsidRPr="00F62C3C">
        <w:rPr>
          <w:rFonts w:ascii="Arial" w:hAnsi="Arial" w:cs="Arial"/>
        </w:rPr>
        <w:t>. Δ1α/</w:t>
      </w:r>
      <w:proofErr w:type="spellStart"/>
      <w:r w:rsidRPr="00F62C3C">
        <w:rPr>
          <w:rFonts w:ascii="Arial" w:hAnsi="Arial" w:cs="Arial"/>
        </w:rPr>
        <w:t>ΓΠ.οικ</w:t>
      </w:r>
      <w:proofErr w:type="spellEnd"/>
      <w:r w:rsidRPr="00F62C3C">
        <w:rPr>
          <w:rFonts w:ascii="Arial" w:hAnsi="Arial" w:cs="Arial"/>
        </w:rPr>
        <w:t xml:space="preserve">. 14453 ΚΥΑ που αφορά την αντικατάσταση της υπό στοιχεία Δ1α/ Γ.Π.οικ.13805/3.3.2021 </w:t>
      </w:r>
      <w:r w:rsidR="004C1B58">
        <w:rPr>
          <w:rFonts w:ascii="Arial" w:hAnsi="Arial" w:cs="Arial"/>
        </w:rPr>
        <w:t xml:space="preserve">ΚΥΑ </w:t>
      </w:r>
      <w:r w:rsidRPr="00F62C3C">
        <w:rPr>
          <w:rFonts w:ascii="Arial" w:hAnsi="Arial" w:cs="Arial"/>
        </w:rPr>
        <w:t xml:space="preserve">«Έκτακτα μέτρα προστασίας της δημόσιας υγείας από τον κίνδυνο περαιτέρω διασποράς του </w:t>
      </w:r>
      <w:proofErr w:type="spellStart"/>
      <w:r w:rsidRPr="00F62C3C">
        <w:rPr>
          <w:rFonts w:ascii="Arial" w:hAnsi="Arial" w:cs="Arial"/>
        </w:rPr>
        <w:t>κορωνοϊού</w:t>
      </w:r>
      <w:proofErr w:type="spellEnd"/>
      <w:r w:rsidRPr="00F62C3C">
        <w:rPr>
          <w:rFonts w:ascii="Arial" w:hAnsi="Arial" w:cs="Arial"/>
        </w:rPr>
        <w:t xml:space="preserve"> COVID-19 στο σύνολο της Επικράτειας για το διάστημα από την Πέμπτη, 4 Μαρτίου 2021 και ώρα 6:00 έως και την Τρίτη, 16 Μαρτίου 2021 και ώρα 6:00» (Β’ 84</w:t>
      </w:r>
      <w:r w:rsidR="00F62C3C">
        <w:rPr>
          <w:rFonts w:ascii="Arial" w:hAnsi="Arial" w:cs="Arial"/>
        </w:rPr>
        <w:t>3),</w:t>
      </w:r>
      <w:r w:rsidRPr="00F62C3C">
        <w:rPr>
          <w:rFonts w:ascii="Arial" w:hAnsi="Arial" w:cs="Arial"/>
        </w:rPr>
        <w:t xml:space="preserve"> αποφασίζονται για το διάστημα από</w:t>
      </w:r>
      <w:r w:rsidR="00F62C3C" w:rsidRPr="00F62C3C">
        <w:rPr>
          <w:rFonts w:ascii="Arial" w:hAnsi="Arial" w:cs="Arial"/>
        </w:rPr>
        <w:t xml:space="preserve"> τη Δευτέρα 8</w:t>
      </w:r>
      <w:r w:rsidRPr="00F62C3C">
        <w:rPr>
          <w:rFonts w:ascii="Arial" w:hAnsi="Arial" w:cs="Arial"/>
        </w:rPr>
        <w:t xml:space="preserve"> Μαρτίου 2021 έως και τη</w:t>
      </w:r>
      <w:r w:rsidR="00F62C3C" w:rsidRPr="00F62C3C">
        <w:rPr>
          <w:rFonts w:ascii="Arial" w:hAnsi="Arial" w:cs="Arial"/>
        </w:rPr>
        <w:t>ν</w:t>
      </w:r>
      <w:r w:rsidRPr="00F62C3C">
        <w:rPr>
          <w:rFonts w:ascii="Arial" w:hAnsi="Arial" w:cs="Arial"/>
        </w:rPr>
        <w:t xml:space="preserve"> </w:t>
      </w:r>
      <w:r w:rsidR="00F62C3C" w:rsidRPr="00F62C3C">
        <w:rPr>
          <w:rFonts w:ascii="Arial" w:hAnsi="Arial" w:cs="Arial"/>
        </w:rPr>
        <w:t>Τρίτη 16</w:t>
      </w:r>
      <w:r w:rsidRPr="00F62C3C">
        <w:rPr>
          <w:rFonts w:ascii="Arial" w:hAnsi="Arial" w:cs="Arial"/>
        </w:rPr>
        <w:t xml:space="preserve"> Μαρτίου 2021 και ώρα 6.00, τα ακόλουθα:</w:t>
      </w:r>
    </w:p>
    <w:p w:rsidR="00516E42" w:rsidRPr="00485807" w:rsidRDefault="00516E42" w:rsidP="00516E42">
      <w:pPr>
        <w:spacing w:after="0" w:line="360" w:lineRule="auto"/>
        <w:jc w:val="both"/>
        <w:rPr>
          <w:rFonts w:ascii="Arial" w:hAnsi="Arial" w:cs="Arial"/>
        </w:rPr>
      </w:pPr>
    </w:p>
    <w:p w:rsidR="00516E42" w:rsidRPr="00941619" w:rsidRDefault="00516E42" w:rsidP="00516E42">
      <w:pPr>
        <w:tabs>
          <w:tab w:val="left" w:pos="2955"/>
        </w:tabs>
        <w:spacing w:after="0" w:line="360" w:lineRule="auto"/>
        <w:jc w:val="both"/>
        <w:rPr>
          <w:rFonts w:ascii="Arial" w:hAnsi="Arial" w:cs="Arial"/>
        </w:rPr>
      </w:pPr>
      <w:r w:rsidRPr="00941619">
        <w:rPr>
          <w:rFonts w:ascii="Arial" w:hAnsi="Arial" w:cs="Arial"/>
        </w:rPr>
        <w:t>Α) ΑΝΑΣΤΕΛΛΟΝΤΑΙ ΟΛΕΣ ΟΙ ΠΟΛΙΤΙΚΕΣ ΔΙΚΕΣ ΜΕ ΕΞΑΙΡΕΣΗ ΤΗ ΧΟΡΗΓΗΣΗ ΚΑΙ ΑΝΑΚΛΗΣΗ ΠΡΟΣΩΡΙΝΩΝ ΔΙΑΤΑΓΩΝ ΟΙ ΟΠΟΙΕΣ ΓΙΝΟΝΤΑΙ ΧΩΡΙΣ ΚΛΗΤΕΥΣΗ ΑΝΤΙΔΙΚΩΝ. ΟΙ ΠΡΟΣΩΡΙΝΕΣ ΔΙΑΤΑΓΕΣ ΠΟΥ ΕΧΟΥΝ ΧΟΡΗΓΗΘΕΙ ΚΑΙ ΕΧΟΥΝ ΙΣΧΥ ΕΩΣ ΤΗ ΣΥΖΗΤΗΣΗ ΤΗΣ ΥΠΟΘΕΣΗΣ ΠΑΡΑΤΕΙΝΟΝΤΑΙ ΟΙΚΟΘΕΝ ΜΕ ΑΠΟΦΑΣΗ ΤΗΣ ΠΡΟΕΔΡΟΥ ΥΠΗΡΕΣΙΑΣ Η ΟΠΟΙΑ ΟΡΙΖΕΙ ΤΗ ΔΙΑΡΚΕΙΑ ΠΑΡ</w:t>
      </w:r>
      <w:r>
        <w:rPr>
          <w:rFonts w:ascii="Arial" w:hAnsi="Arial" w:cs="Arial"/>
        </w:rPr>
        <w:t>Α</w:t>
      </w:r>
      <w:r w:rsidRPr="00941619">
        <w:rPr>
          <w:rFonts w:ascii="Arial" w:hAnsi="Arial" w:cs="Arial"/>
        </w:rPr>
        <w:t>ΤΑΣΗΣ ΤΩΝ ΠΡΟΣΩΡΙΝΩΝ ΔΙΑΤΑΓΩΝ.</w:t>
      </w:r>
    </w:p>
    <w:p w:rsidR="00516E42" w:rsidRPr="00941619" w:rsidRDefault="00516E42" w:rsidP="00516E42">
      <w:pPr>
        <w:tabs>
          <w:tab w:val="left" w:pos="2955"/>
        </w:tabs>
        <w:spacing w:after="0" w:line="360" w:lineRule="auto"/>
        <w:jc w:val="both"/>
        <w:rPr>
          <w:rFonts w:ascii="Arial" w:hAnsi="Arial" w:cs="Arial"/>
        </w:rPr>
      </w:pPr>
    </w:p>
    <w:p w:rsidR="00516E42" w:rsidRDefault="00516E42" w:rsidP="00516E42">
      <w:pPr>
        <w:spacing w:after="0" w:line="360" w:lineRule="auto"/>
        <w:jc w:val="both"/>
        <w:rPr>
          <w:rFonts w:ascii="Arial" w:hAnsi="Arial" w:cs="Arial"/>
        </w:rPr>
      </w:pPr>
      <w:r w:rsidRPr="00941619">
        <w:rPr>
          <w:rFonts w:ascii="Arial" w:hAnsi="Arial" w:cs="Arial"/>
        </w:rPr>
        <w:t>Β)</w:t>
      </w:r>
      <w:r w:rsidRPr="00941619">
        <w:rPr>
          <w:rFonts w:ascii="Arial" w:hAnsi="Arial" w:cs="Arial"/>
          <w:b/>
        </w:rPr>
        <w:t xml:space="preserve"> </w:t>
      </w:r>
      <w:r w:rsidRPr="00941619">
        <w:rPr>
          <w:rFonts w:ascii="Arial" w:hAnsi="Arial" w:cs="Arial"/>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w:t>
      </w:r>
      <w:r>
        <w:rPr>
          <w:rFonts w:ascii="Arial" w:hAnsi="Arial" w:cs="Arial"/>
        </w:rPr>
        <w:t>.</w:t>
      </w:r>
    </w:p>
    <w:p w:rsidR="00516E42" w:rsidRPr="00142602" w:rsidRDefault="00516E42" w:rsidP="00516E42">
      <w:pPr>
        <w:pStyle w:val="Web"/>
        <w:spacing w:before="0" w:beforeAutospacing="0" w:after="0" w:afterAutospacing="0" w:line="360" w:lineRule="auto"/>
        <w:jc w:val="both"/>
        <w:rPr>
          <w:rFonts w:ascii="Arial" w:hAnsi="Arial" w:cs="Arial"/>
          <w:color w:val="000000"/>
          <w:sz w:val="22"/>
          <w:szCs w:val="22"/>
          <w:lang w:val="el-GR"/>
        </w:rPr>
      </w:pPr>
      <w:r w:rsidRPr="00142602">
        <w:rPr>
          <w:rFonts w:ascii="Arial" w:hAnsi="Arial" w:cs="Arial"/>
          <w:color w:val="000000"/>
          <w:sz w:val="22"/>
          <w:szCs w:val="22"/>
          <w:lang w:val="el-GR"/>
        </w:rPr>
        <w:t>Οι προθεσμίες για</w:t>
      </w:r>
      <w:r>
        <w:rPr>
          <w:rFonts w:ascii="Arial" w:hAnsi="Arial" w:cs="Arial"/>
          <w:color w:val="000000"/>
          <w:sz w:val="22"/>
          <w:szCs w:val="22"/>
          <w:lang w:val="el-GR"/>
        </w:rPr>
        <w:t xml:space="preserve"> κατάθεση προσθήκης αντίκρουσης</w:t>
      </w:r>
      <w:r w:rsidRPr="00142602">
        <w:rPr>
          <w:rFonts w:ascii="Arial" w:hAnsi="Arial" w:cs="Arial"/>
          <w:color w:val="000000"/>
          <w:sz w:val="22"/>
          <w:szCs w:val="22"/>
          <w:lang w:val="el-GR"/>
        </w:rPr>
        <w:t xml:space="preserve"> των υποθέσεων που συζητήθηκαν στις 10 Φεβρουαρίου 2021, οι προθεσμίες κατάθεσης προτάσεων  και προσθήκης-αντίκρουσης της νέας τακτικής και των υπερχρεωμένων σύμφωνα με τις διατάξεις του ν.4745/2020</w:t>
      </w:r>
      <w:r>
        <w:rPr>
          <w:rFonts w:ascii="Arial" w:hAnsi="Arial" w:cs="Arial"/>
          <w:color w:val="000000"/>
          <w:sz w:val="22"/>
          <w:szCs w:val="22"/>
          <w:lang w:val="el-GR"/>
        </w:rPr>
        <w:t>,</w:t>
      </w:r>
      <w:r w:rsidRPr="00142602">
        <w:rPr>
          <w:rFonts w:ascii="Arial" w:hAnsi="Arial" w:cs="Arial"/>
          <w:color w:val="000000"/>
          <w:sz w:val="22"/>
          <w:szCs w:val="22"/>
          <w:lang w:val="el-GR"/>
        </w:rPr>
        <w:t xml:space="preserve"> παρατείνονται</w:t>
      </w:r>
      <w:r>
        <w:rPr>
          <w:rFonts w:ascii="Arial" w:hAnsi="Arial" w:cs="Arial"/>
          <w:color w:val="000000"/>
          <w:sz w:val="22"/>
          <w:szCs w:val="22"/>
          <w:lang w:val="el-GR"/>
        </w:rPr>
        <w:t>,</w:t>
      </w:r>
      <w:r w:rsidRPr="00142602">
        <w:rPr>
          <w:rFonts w:ascii="Arial" w:hAnsi="Arial" w:cs="Arial"/>
          <w:color w:val="000000"/>
          <w:sz w:val="22"/>
          <w:szCs w:val="22"/>
          <w:lang w:val="el-GR"/>
        </w:rPr>
        <w:t xml:space="preserve"> εφόσον λήγουν κατά το</w:t>
      </w:r>
      <w:r>
        <w:rPr>
          <w:rFonts w:ascii="Arial" w:hAnsi="Arial" w:cs="Arial"/>
          <w:color w:val="000000"/>
          <w:sz w:val="22"/>
          <w:szCs w:val="22"/>
          <w:lang w:val="el-GR"/>
        </w:rPr>
        <w:t xml:space="preserve"> χρονικό διάστημα της αναστολής</w:t>
      </w:r>
      <w:r w:rsidRPr="00142602">
        <w:rPr>
          <w:rFonts w:ascii="Arial" w:hAnsi="Arial" w:cs="Arial"/>
          <w:color w:val="000000"/>
          <w:sz w:val="22"/>
          <w:szCs w:val="22"/>
          <w:lang w:val="el-GR"/>
        </w:rPr>
        <w:t xml:space="preserve">.    </w:t>
      </w:r>
    </w:p>
    <w:p w:rsidR="00516E42" w:rsidRPr="00941619" w:rsidRDefault="00516E42" w:rsidP="00516E42">
      <w:pPr>
        <w:spacing w:after="0" w:line="360" w:lineRule="auto"/>
        <w:jc w:val="both"/>
        <w:rPr>
          <w:rFonts w:ascii="Arial" w:hAnsi="Arial" w:cs="Arial"/>
        </w:rPr>
      </w:pPr>
    </w:p>
    <w:p w:rsidR="00516E42" w:rsidRPr="00941619" w:rsidRDefault="00516E42" w:rsidP="00516E42">
      <w:pPr>
        <w:spacing w:after="0" w:line="360" w:lineRule="auto"/>
        <w:jc w:val="both"/>
        <w:rPr>
          <w:rFonts w:ascii="Arial" w:hAnsi="Arial" w:cs="Arial"/>
        </w:rPr>
      </w:pPr>
      <w:r w:rsidRPr="00941619">
        <w:rPr>
          <w:rFonts w:ascii="Arial" w:hAnsi="Arial" w:cs="Arial"/>
        </w:rPr>
        <w:t>Γ) ΑΝΑΣΤΕΛΛΟΝΤΑΙ ΟΙ, ΚΑΤΑ ΤΙΣ ΚΕΙΜΕΝΕΣ ΔΙΑΤΑΞΕΙΣ, ΔΙΑΔΙΚΑΣΙΕΣ ΑΝΑΓΚΑΣΤΙΚΗΣ ΕΚΤΕΛΕΣΗΣ ΚΑΙ ΔΙΕΝΕΡΓΕΙΑΣ ΠΛΕΙΣΤΗΡΙΑΣΜΩΝ.</w:t>
      </w:r>
    </w:p>
    <w:p w:rsidR="00516E42" w:rsidRPr="00941619" w:rsidRDefault="00516E42" w:rsidP="00516E42">
      <w:pPr>
        <w:spacing w:after="0" w:line="360" w:lineRule="auto"/>
        <w:jc w:val="both"/>
        <w:rPr>
          <w:rFonts w:ascii="Arial" w:hAnsi="Arial" w:cs="Arial"/>
        </w:rPr>
      </w:pPr>
    </w:p>
    <w:p w:rsidR="00F62C3C" w:rsidRDefault="00516E42" w:rsidP="00516E42">
      <w:pPr>
        <w:spacing w:after="0" w:line="360" w:lineRule="auto"/>
        <w:jc w:val="both"/>
        <w:rPr>
          <w:color w:val="000000"/>
          <w:sz w:val="27"/>
          <w:szCs w:val="27"/>
        </w:rPr>
      </w:pPr>
      <w:r w:rsidRPr="00941619">
        <w:rPr>
          <w:rFonts w:ascii="Arial" w:hAnsi="Arial" w:cs="Arial"/>
        </w:rPr>
        <w:lastRenderedPageBreak/>
        <w:t xml:space="preserve">Δ) ΑΝΑΣΤΕΛΛΟΝΤΑΙ ΟΛΕΣ ΟΙ ΚΑΤΑΘΕΣΕΙΣ </w:t>
      </w:r>
      <w:r>
        <w:rPr>
          <w:rFonts w:ascii="Arial" w:hAnsi="Arial" w:cs="Arial"/>
        </w:rPr>
        <w:t xml:space="preserve">ΜΕ ΦΥΣΙΚΗ ΠΑΡΟΥΣΙΑ </w:t>
      </w:r>
      <w:r w:rsidRPr="00941619">
        <w:rPr>
          <w:rFonts w:ascii="Arial" w:hAnsi="Arial" w:cs="Arial"/>
        </w:rPr>
        <w:t xml:space="preserve">ΣΤΟ ΠΟΛΙΤΙΚΟ ΤΜΗΜΑ ΠΛΗΝ </w:t>
      </w:r>
      <w:r w:rsidR="004C1B58" w:rsidRPr="00941619">
        <w:rPr>
          <w:rFonts w:ascii="Arial" w:hAnsi="Arial" w:cs="Arial"/>
        </w:rPr>
        <w:t>ΤΩΝ ΑΙΤΗΣΕΩΝ ΓΙΑ ΤΗ ΧΟΡΗΓΗΣΗ Η ΤΗΝ ΑΝΑΚΛΗΣΗ ΠΡΟΣΩΡΙΝΩΝ ΔΙΑΤΑΓΩΝ</w:t>
      </w:r>
      <w:r w:rsidR="004C1B58">
        <w:rPr>
          <w:rFonts w:ascii="Arial" w:hAnsi="Arial" w:cs="Arial"/>
        </w:rPr>
        <w:t>.</w:t>
      </w:r>
      <w:r w:rsidR="004C1B58">
        <w:rPr>
          <w:color w:val="000000"/>
          <w:sz w:val="27"/>
          <w:szCs w:val="27"/>
        </w:rPr>
        <w:t xml:space="preserve"> </w:t>
      </w:r>
    </w:p>
    <w:p w:rsidR="004C1B58" w:rsidRPr="00941619" w:rsidRDefault="004C1B58" w:rsidP="00516E42">
      <w:pPr>
        <w:spacing w:after="0" w:line="360" w:lineRule="auto"/>
        <w:jc w:val="both"/>
        <w:rPr>
          <w:rFonts w:ascii="Arial" w:hAnsi="Arial" w:cs="Arial"/>
        </w:rPr>
      </w:pPr>
    </w:p>
    <w:p w:rsidR="00516E42" w:rsidRPr="004A24C7" w:rsidRDefault="00516E42" w:rsidP="00516E42">
      <w:pPr>
        <w:tabs>
          <w:tab w:val="left" w:pos="2955"/>
        </w:tabs>
        <w:spacing w:line="360" w:lineRule="auto"/>
        <w:jc w:val="both"/>
        <w:rPr>
          <w:rFonts w:ascii="Arial" w:hAnsi="Arial" w:cs="Arial"/>
        </w:rPr>
      </w:pPr>
      <w:r>
        <w:rPr>
          <w:rFonts w:ascii="Arial" w:hAnsi="Arial" w:cs="Arial"/>
        </w:rPr>
        <w:t>Ε</w:t>
      </w:r>
      <w:r w:rsidRPr="004A24C7">
        <w:rPr>
          <w:rFonts w:ascii="Arial" w:hAnsi="Arial" w:cs="Arial"/>
        </w:rPr>
        <w:t>) ΑΝΑΣΤΕΛΛΕΤΑΙ Η ΛΗΨΗ ΕΝΟΡΚΩΝ ΒΕΒΑΙΩΣΕΩΝ ΜΕ ΕΞΑΙΡΕΣΗ ΑΥΤΩΝ ΠΟΥ ΚΑΤΑ ΤΗΝ ΚΡΙΣΗ ΤΗΣ ΠΡΟΕΔΡΟΥ ΥΠΗΡΕΣΙΑΣ ΕΧΟΥΝ ΕΠΕΙΓΟΝΤΑ ΧΑΡΑΚΤΗΡΑ.</w:t>
      </w:r>
    </w:p>
    <w:p w:rsidR="00516E42" w:rsidRPr="00941619" w:rsidRDefault="00516E42" w:rsidP="00516E42">
      <w:pPr>
        <w:spacing w:after="0" w:line="360" w:lineRule="auto"/>
        <w:jc w:val="both"/>
        <w:rPr>
          <w:rFonts w:ascii="Arial" w:hAnsi="Arial" w:cs="Arial"/>
        </w:rPr>
      </w:pPr>
      <w:r>
        <w:rPr>
          <w:rFonts w:ascii="Arial" w:hAnsi="Arial" w:cs="Arial"/>
        </w:rPr>
        <w:t xml:space="preserve">ΣΤ) </w:t>
      </w:r>
      <w:r w:rsidRPr="00941619">
        <w:rPr>
          <w:rFonts w:ascii="Arial" w:hAnsi="Arial" w:cs="Arial"/>
        </w:rPr>
        <w:t>ΕΠΙΤΡΕΠΕΤΑΙ Η ΔΗΜΟΣΙΕΥΣΗ ΑΠΟΦΑΣΕΩΝ</w:t>
      </w:r>
      <w:r>
        <w:rPr>
          <w:rFonts w:ascii="Arial" w:hAnsi="Arial" w:cs="Arial"/>
        </w:rPr>
        <w:t>, ΔΙΑΤΑΞΕΩΝ ΚΛΗΡΟΝΟΜΗΤΗΡΙΩΝ ΚΑΙ ΣΩΜΑΤΕΙΩΝ.</w:t>
      </w:r>
    </w:p>
    <w:p w:rsidR="00516E42" w:rsidRPr="00941619" w:rsidRDefault="00516E42" w:rsidP="00516E42">
      <w:pPr>
        <w:spacing w:after="0" w:line="360" w:lineRule="auto"/>
        <w:jc w:val="both"/>
        <w:rPr>
          <w:rFonts w:ascii="Arial" w:hAnsi="Arial" w:cs="Arial"/>
        </w:rPr>
      </w:pPr>
    </w:p>
    <w:p w:rsidR="00516E42" w:rsidRDefault="00516E42" w:rsidP="00516E42">
      <w:pPr>
        <w:spacing w:after="0" w:line="360" w:lineRule="auto"/>
        <w:jc w:val="both"/>
        <w:rPr>
          <w:rFonts w:ascii="Arial" w:hAnsi="Arial" w:cs="Arial"/>
        </w:rPr>
      </w:pPr>
      <w:r>
        <w:rPr>
          <w:rFonts w:ascii="Arial" w:hAnsi="Arial" w:cs="Arial"/>
        </w:rPr>
        <w:t>Ζ</w:t>
      </w:r>
      <w:r w:rsidRPr="00941619">
        <w:rPr>
          <w:rFonts w:ascii="Arial" w:hAnsi="Arial" w:cs="Arial"/>
        </w:rPr>
        <w:t>) ΑΝΑΣΤΕΛΛΕΤΑΙ Η ΧΟΡΗΓΗΣΗ ΑΝΤΙΓΡΑΦΩΝ ΤΩΝ ΑΠΟΦΑΣΕΩΝ</w:t>
      </w:r>
      <w:r>
        <w:rPr>
          <w:rFonts w:ascii="Arial" w:hAnsi="Arial" w:cs="Arial"/>
        </w:rPr>
        <w:t xml:space="preserve"> ΚΑΙ ΤΩΝ ΔΙΑΤΑΞΕΩΝ</w:t>
      </w:r>
      <w:r w:rsidRPr="00941619">
        <w:rPr>
          <w:rFonts w:ascii="Arial" w:hAnsi="Arial" w:cs="Arial"/>
        </w:rPr>
        <w:t xml:space="preserve"> ΕΚΤΟΣ ΕΑΝ ΣΥΝΤΡΕΧΕΙ ΕΠΕΙΓΟΥΣΑ ΠΕΡΙΠΤΩΣΗ ΠΟΥ ΘΑ ΕΛΕΓΧΕΤΑΙ ΑΠΟ ΤΗΝ ΠΡΟΕΔΡΟ ΥΠΗΡΕΣΙΑΣ.</w:t>
      </w:r>
    </w:p>
    <w:p w:rsidR="00516E42" w:rsidRDefault="00516E42" w:rsidP="00516E42">
      <w:pPr>
        <w:spacing w:after="0" w:line="360" w:lineRule="auto"/>
        <w:jc w:val="both"/>
        <w:rPr>
          <w:rFonts w:ascii="Arial" w:hAnsi="Arial" w:cs="Arial"/>
        </w:rPr>
      </w:pPr>
    </w:p>
    <w:p w:rsidR="00516E42" w:rsidRPr="00F83EF2" w:rsidRDefault="00516E42" w:rsidP="00516E42">
      <w:pPr>
        <w:pStyle w:val="Web"/>
        <w:spacing w:before="0" w:beforeAutospacing="0" w:after="0" w:afterAutospacing="0" w:line="360" w:lineRule="auto"/>
        <w:jc w:val="both"/>
        <w:rPr>
          <w:rFonts w:ascii="Arial" w:hAnsi="Arial" w:cs="Arial"/>
          <w:color w:val="000000"/>
          <w:sz w:val="22"/>
          <w:szCs w:val="22"/>
          <w:lang w:val="el-GR"/>
        </w:rPr>
      </w:pPr>
      <w:r>
        <w:rPr>
          <w:rFonts w:ascii="Arial" w:hAnsi="Arial" w:cs="Arial"/>
          <w:lang w:val="el-GR"/>
        </w:rPr>
        <w:t>Η</w:t>
      </w:r>
      <w:r w:rsidRPr="00F83EF2">
        <w:rPr>
          <w:rFonts w:ascii="Arial" w:hAnsi="Arial" w:cs="Arial"/>
          <w:lang w:val="el-GR"/>
        </w:rPr>
        <w:t xml:space="preserve">) </w:t>
      </w:r>
      <w:r w:rsidRPr="00F83EF2">
        <w:rPr>
          <w:rFonts w:ascii="Arial" w:hAnsi="Arial" w:cs="Arial"/>
          <w:color w:val="000000"/>
          <w:sz w:val="22"/>
          <w:szCs w:val="22"/>
          <w:lang w:val="el-GR"/>
        </w:rPr>
        <w:t xml:space="preserve">Η ΧΟΡΗΓΗΣΗ ΠΙΣΤΟΠΟΙΗΤΙΚΩΝ ΘΑ ΓΙΝΕΤΑΙ ΜΟΝΟ ΗΛΕΚΤΡΟΝΙΚΑ ΜΕΣΩ ΤΟΥ ΣΥΣΤΗΜΑΤΟΣ </w:t>
      </w:r>
      <w:r w:rsidRPr="00F83EF2">
        <w:rPr>
          <w:rFonts w:ascii="Arial" w:hAnsi="Arial" w:cs="Arial"/>
          <w:color w:val="000000"/>
          <w:sz w:val="22"/>
          <w:szCs w:val="22"/>
        </w:rPr>
        <w:t>solon</w:t>
      </w:r>
      <w:r w:rsidRPr="00F83EF2">
        <w:rPr>
          <w:rFonts w:ascii="Arial" w:hAnsi="Arial" w:cs="Arial"/>
          <w:color w:val="000000"/>
          <w:sz w:val="22"/>
          <w:szCs w:val="22"/>
          <w:lang w:val="el-GR"/>
        </w:rPr>
        <w:t>.</w:t>
      </w:r>
      <w:proofErr w:type="spellStart"/>
      <w:r w:rsidRPr="00F83EF2">
        <w:rPr>
          <w:rFonts w:ascii="Arial" w:hAnsi="Arial" w:cs="Arial"/>
          <w:color w:val="000000"/>
          <w:sz w:val="22"/>
          <w:szCs w:val="22"/>
        </w:rPr>
        <w:t>gov</w:t>
      </w:r>
      <w:proofErr w:type="spellEnd"/>
      <w:r w:rsidRPr="00F83EF2">
        <w:rPr>
          <w:rFonts w:ascii="Arial" w:hAnsi="Arial" w:cs="Arial"/>
          <w:color w:val="000000"/>
          <w:sz w:val="22"/>
          <w:szCs w:val="22"/>
          <w:lang w:val="el-GR"/>
        </w:rPr>
        <w:t>.</w:t>
      </w:r>
      <w:r w:rsidRPr="00F83EF2">
        <w:rPr>
          <w:rFonts w:ascii="Arial" w:hAnsi="Arial" w:cs="Arial"/>
          <w:color w:val="000000"/>
          <w:sz w:val="22"/>
          <w:szCs w:val="22"/>
        </w:rPr>
        <w:t>gr</w:t>
      </w:r>
      <w:r w:rsidRPr="00F83EF2">
        <w:rPr>
          <w:rFonts w:ascii="Arial" w:hAnsi="Arial" w:cs="Arial"/>
          <w:color w:val="000000"/>
          <w:sz w:val="22"/>
          <w:szCs w:val="22"/>
          <w:lang w:val="el-GR"/>
        </w:rPr>
        <w:t>.</w:t>
      </w:r>
    </w:p>
    <w:p w:rsidR="00516E42" w:rsidRPr="00941619" w:rsidRDefault="00516E42" w:rsidP="00516E42">
      <w:pPr>
        <w:spacing w:after="0" w:line="360" w:lineRule="auto"/>
        <w:jc w:val="both"/>
        <w:rPr>
          <w:rFonts w:ascii="Arial" w:hAnsi="Arial" w:cs="Arial"/>
        </w:rPr>
      </w:pPr>
    </w:p>
    <w:p w:rsidR="00516E42" w:rsidRPr="00941619" w:rsidRDefault="00516E42" w:rsidP="00516E42">
      <w:pPr>
        <w:tabs>
          <w:tab w:val="left" w:pos="2955"/>
        </w:tabs>
        <w:spacing w:line="360" w:lineRule="auto"/>
        <w:jc w:val="both"/>
        <w:rPr>
          <w:rFonts w:ascii="Arial" w:hAnsi="Arial" w:cs="Arial"/>
        </w:rPr>
      </w:pPr>
      <w:r>
        <w:rPr>
          <w:rFonts w:ascii="Arial" w:hAnsi="Arial" w:cs="Arial"/>
        </w:rPr>
        <w:t>Θ</w:t>
      </w:r>
      <w:r w:rsidRPr="00941619">
        <w:rPr>
          <w:rFonts w:ascii="Arial" w:hAnsi="Arial" w:cs="Arial"/>
        </w:rPr>
        <w:t>) ΣΤΟ ΤΜΗΜΑ ΤΗΣ ΠΡΟΑΝΑΚΡΙΣΗΣ ΘΑ ΔΙΕΚΠΕΡΑΙΩΝΟΝΤΑΙ ΜΟΝΟ ΟΙ ΕΠΕΙ</w:t>
      </w:r>
      <w:r>
        <w:rPr>
          <w:rFonts w:ascii="Arial" w:hAnsi="Arial" w:cs="Arial"/>
        </w:rPr>
        <w:t>ΓΟΥΣΕΣ/ΚΑΤΕΠΕΙΓΟΥΣΕΣ ΠΑΡΑΓΓΕΛΙΕΣ, ΟΙ ΠΑΡΑΓΓΕΛΙΕΣ ΜΕ ΧΡΟΝΟ ΧΡΕΩΣΗΣ ΕΩΣ ΤΙΣ 30/11/2020 ΚΑΙ ΟΙ ΠΑΡΑΓΓΕΛΙΕΣ ΓΙΑ ΤΙΣ ΟΠΟΙΕΣ ΔΕΝ ΑΠΑΙΤΕΙΤΑΙ Η ΕΞΕΤΑΣΗ ΜΑΡΤΥΡΩΝ</w:t>
      </w:r>
      <w:r w:rsidRPr="00941619">
        <w:rPr>
          <w:rFonts w:ascii="Arial" w:hAnsi="Arial" w:cs="Arial"/>
        </w:rPr>
        <w:t>.</w:t>
      </w:r>
    </w:p>
    <w:p w:rsidR="00516E42" w:rsidRPr="00941619" w:rsidRDefault="00516E42" w:rsidP="00516E42">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Pr>
          <w:rFonts w:ascii="Arial" w:hAnsi="Arial" w:cs="Arial"/>
          <w:sz w:val="22"/>
          <w:szCs w:val="22"/>
          <w:lang w:val="el-GR"/>
        </w:rPr>
        <w:t>Ι</w:t>
      </w:r>
      <w:r w:rsidRPr="00941619">
        <w:rPr>
          <w:rFonts w:ascii="Arial" w:hAnsi="Arial" w:cs="Arial"/>
          <w:sz w:val="22"/>
          <w:szCs w:val="22"/>
          <w:lang w:val="el-GR"/>
        </w:rPr>
        <w:t>)</w:t>
      </w:r>
      <w:r w:rsidRPr="00941619">
        <w:rPr>
          <w:rFonts w:ascii="Arial" w:hAnsi="Arial" w:cs="Arial"/>
          <w:color w:val="000000"/>
          <w:sz w:val="22"/>
          <w:szCs w:val="22"/>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941619">
        <w:rPr>
          <w:rFonts w:ascii="Arial" w:hAnsi="Arial" w:cs="Arial"/>
          <w:b/>
          <w:color w:val="000000"/>
          <w:sz w:val="22"/>
          <w:szCs w:val="22"/>
          <w:lang w:val="el-GR"/>
        </w:rPr>
        <w:t>ΜΟΝΟ ΚΑΤΟΠΙΝ ΤΗΛΕΦΩΝΙΚΗΣ ΠΡΟΣΥΝΕΝΝΟΗΣΗΣ.</w:t>
      </w:r>
      <w:r w:rsidRPr="00941619">
        <w:rPr>
          <w:rFonts w:ascii="Arial" w:hAnsi="Arial" w:cs="Arial"/>
          <w:color w:val="000000"/>
          <w:sz w:val="27"/>
          <w:szCs w:val="27"/>
          <w:lang w:val="el-GR"/>
        </w:rPr>
        <w:t xml:space="preserve">   </w:t>
      </w:r>
    </w:p>
    <w:p w:rsidR="00516E42" w:rsidRPr="00941619" w:rsidRDefault="00516E42" w:rsidP="00516E42">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sidRPr="00941619">
        <w:rPr>
          <w:rFonts w:ascii="Arial" w:hAnsi="Arial" w:cs="Arial"/>
          <w:color w:val="000000"/>
          <w:sz w:val="27"/>
          <w:szCs w:val="27"/>
          <w:lang w:val="el-GR"/>
        </w:rPr>
        <w:t xml:space="preserve">   </w:t>
      </w:r>
    </w:p>
    <w:p w:rsidR="00516E42" w:rsidRPr="00941619" w:rsidRDefault="00516E42" w:rsidP="00516E42">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ΙΑ</w:t>
      </w:r>
      <w:r w:rsidRPr="00941619">
        <w:rPr>
          <w:rFonts w:ascii="Arial" w:hAnsi="Arial" w:cs="Arial"/>
          <w:sz w:val="22"/>
          <w:szCs w:val="22"/>
          <w:lang w:val="el-GR"/>
        </w:rPr>
        <w:t>) ΟΙ ΕΙΣΕΡΧΟΜΕΝΟΙ ΣΤΟ ΚΑΤΑΣΤΗΜΑ ΤΟΥ ΕΙΡΗΝΟΔΙΚΕΙΟΥ, ΠΑΡΑΚΑΛΟΥΝΤΑΙ ΟΠΩΣ ΤΗΡΟΥΝ ΤΑ ΚΑΤΩΘΙ ΠΡΟΒΛΕΠΟΜΕΝΑ ΜΕΤΡΑ ΑΣΦΑΛΕΙΑΣ</w:t>
      </w:r>
      <w:r w:rsidRPr="00941619">
        <w:rPr>
          <w:rFonts w:ascii="Arial" w:hAnsi="Arial" w:cs="Arial"/>
          <w:color w:val="000000"/>
          <w:sz w:val="22"/>
          <w:szCs w:val="22"/>
          <w:lang w:val="el-GR"/>
        </w:rPr>
        <w:t>:</w:t>
      </w:r>
    </w:p>
    <w:p w:rsidR="00516E42" w:rsidRPr="005D2EFC" w:rsidRDefault="00516E42" w:rsidP="00516E42">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516E42" w:rsidRPr="005D2EFC" w:rsidRDefault="00516E42" w:rsidP="00516E42">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516E42" w:rsidRPr="005D2EFC" w:rsidRDefault="00516E42" w:rsidP="00516E42">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516E42" w:rsidRDefault="00516E42" w:rsidP="00516E42">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516E42" w:rsidRPr="002B6123" w:rsidRDefault="00516E42" w:rsidP="00516E42">
      <w:pPr>
        <w:pStyle w:val="Web"/>
        <w:shd w:val="clear" w:color="auto" w:fill="FFFFFF"/>
        <w:spacing w:before="0" w:beforeAutospacing="0" w:after="0" w:afterAutospacing="0" w:line="360" w:lineRule="auto"/>
        <w:ind w:left="357"/>
        <w:jc w:val="both"/>
        <w:textAlignment w:val="baseline"/>
        <w:rPr>
          <w:rFonts w:ascii="Arial" w:hAnsi="Arial" w:cs="Arial"/>
          <w:color w:val="000000"/>
          <w:sz w:val="22"/>
          <w:szCs w:val="22"/>
          <w:lang w:val="el-GR"/>
        </w:rPr>
      </w:pPr>
    </w:p>
    <w:p w:rsidR="00516E42" w:rsidRPr="00EF71CE" w:rsidRDefault="00516E42" w:rsidP="00516E42">
      <w:pPr>
        <w:tabs>
          <w:tab w:val="left" w:pos="2955"/>
        </w:tabs>
        <w:spacing w:line="360" w:lineRule="auto"/>
        <w:jc w:val="both"/>
        <w:rPr>
          <w:rFonts w:ascii="Arial" w:hAnsi="Arial" w:cs="Arial"/>
          <w:b/>
        </w:rPr>
      </w:pPr>
      <w:r>
        <w:rPr>
          <w:rFonts w:ascii="Arial" w:hAnsi="Arial" w:cs="Arial"/>
          <w:b/>
        </w:rPr>
        <w:lastRenderedPageBreak/>
        <w:t xml:space="preserve">                         </w:t>
      </w:r>
      <w:r w:rsidR="004C1B58">
        <w:rPr>
          <w:rFonts w:ascii="Arial" w:hAnsi="Arial" w:cs="Arial"/>
          <w:b/>
        </w:rPr>
        <w:t xml:space="preserve">                      ΑΧΑΡΝΕΣ, 8</w:t>
      </w:r>
      <w:r>
        <w:rPr>
          <w:rFonts w:ascii="Arial" w:hAnsi="Arial" w:cs="Arial"/>
          <w:b/>
        </w:rPr>
        <w:t>/3/2021</w:t>
      </w:r>
    </w:p>
    <w:p w:rsidR="00516E42" w:rsidRPr="00D526D9" w:rsidRDefault="00516E42" w:rsidP="00516E42">
      <w:pPr>
        <w:spacing w:after="0" w:line="360" w:lineRule="auto"/>
        <w:jc w:val="center"/>
        <w:rPr>
          <w:rFonts w:ascii="Arial" w:hAnsi="Arial" w:cs="Arial"/>
          <w:b/>
        </w:rPr>
      </w:pPr>
      <w:r w:rsidRPr="00D526D9">
        <w:rPr>
          <w:rFonts w:ascii="Arial" w:hAnsi="Arial" w:cs="Arial"/>
          <w:b/>
        </w:rPr>
        <w:t>Η Διευθύνουσα το Ειρηνοδικείο Αχαρνών</w:t>
      </w:r>
    </w:p>
    <w:p w:rsidR="00516E42" w:rsidRPr="00D526D9" w:rsidRDefault="00516E42" w:rsidP="00516E42">
      <w:pPr>
        <w:spacing w:after="0" w:line="360" w:lineRule="auto"/>
        <w:jc w:val="center"/>
        <w:rPr>
          <w:rFonts w:ascii="Arial" w:hAnsi="Arial" w:cs="Arial"/>
          <w:b/>
        </w:rPr>
      </w:pPr>
      <w:r w:rsidRPr="00D526D9">
        <w:rPr>
          <w:rFonts w:ascii="Arial" w:hAnsi="Arial" w:cs="Arial"/>
          <w:b/>
        </w:rPr>
        <w:t>Δήμητρα Αγγελοπούλου</w:t>
      </w:r>
    </w:p>
    <w:p w:rsidR="00516E42" w:rsidRPr="00D526D9" w:rsidRDefault="00516E42" w:rsidP="00516E42">
      <w:pPr>
        <w:tabs>
          <w:tab w:val="left" w:pos="2955"/>
        </w:tabs>
        <w:spacing w:line="360" w:lineRule="auto"/>
        <w:jc w:val="center"/>
        <w:rPr>
          <w:rFonts w:ascii="Arial" w:hAnsi="Arial" w:cs="Arial"/>
          <w:b/>
        </w:rPr>
      </w:pPr>
    </w:p>
    <w:p w:rsidR="005928B7" w:rsidRDefault="005928B7"/>
    <w:sectPr w:rsidR="005928B7" w:rsidSect="00592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42"/>
    <w:rsid w:val="00142E39"/>
    <w:rsid w:val="004C1B58"/>
    <w:rsid w:val="00516E42"/>
    <w:rsid w:val="005928B7"/>
    <w:rsid w:val="0090324E"/>
    <w:rsid w:val="00B84C2A"/>
    <w:rsid w:val="00F62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506F1-2175-4A6F-AE94-B54A4D12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16E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2021-03-08T07:28:00Z</dcterms:created>
  <dcterms:modified xsi:type="dcterms:W3CDTF">2021-03-08T07:28:00Z</dcterms:modified>
</cp:coreProperties>
</file>