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ECF" w:rsidRDefault="00D621D0">
      <w:pPr>
        <w:pStyle w:val="Standard"/>
        <w:jc w:val="both"/>
        <w:rPr>
          <w:rFonts w:ascii="Arial Greek" w:eastAsia="Arial Greek" w:hAnsi="Arial Greek" w:cs="Arial Greek"/>
          <w:sz w:val="28"/>
          <w:szCs w:val="28"/>
        </w:rPr>
      </w:pPr>
      <w:bookmarkStart w:id="0" w:name="_GoBack"/>
      <w:bookmarkEnd w:id="0"/>
      <w:r>
        <w:rPr>
          <w:rFonts w:ascii="Arial Greek" w:eastAsia="Arial Greek" w:hAnsi="Arial Greek" w:cs="Arial Greek"/>
          <w:sz w:val="28"/>
          <w:szCs w:val="28"/>
        </w:rPr>
        <w:t>ΕΛΛΗΝΙΚΗ  ΔΗΜΟΚΡΑΤΙΑ                         Μαρούσι, 30-3-2020</w:t>
      </w:r>
    </w:p>
    <w:p w:rsidR="00E44ECF" w:rsidRDefault="00D621D0">
      <w:pPr>
        <w:pStyle w:val="Standard"/>
        <w:jc w:val="both"/>
        <w:rPr>
          <w:rFonts w:ascii="Arial Greek" w:eastAsia="Arial Greek" w:hAnsi="Arial Greek" w:cs="Arial Greek"/>
          <w:sz w:val="28"/>
          <w:szCs w:val="28"/>
        </w:rPr>
      </w:pPr>
      <w:r>
        <w:rPr>
          <w:rFonts w:ascii="Arial Greek" w:eastAsia="Arial Greek" w:hAnsi="Arial Greek" w:cs="Arial Greek"/>
          <w:sz w:val="28"/>
          <w:szCs w:val="28"/>
        </w:rPr>
        <w:t xml:space="preserve">ΕΙΡΗΝΟΔΙΚΕΙΟ ΑΜΑΡΟΥΣΙΟΥ  </w:t>
      </w:r>
    </w:p>
    <w:p w:rsidR="00E44ECF" w:rsidRDefault="00D621D0">
      <w:pPr>
        <w:pStyle w:val="Standard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</w:t>
      </w:r>
    </w:p>
    <w:p w:rsidR="00E44ECF" w:rsidRDefault="00D621D0">
      <w:pPr>
        <w:pStyle w:val="Standard"/>
        <w:spacing w:line="360" w:lineRule="auto"/>
        <w:jc w:val="both"/>
        <w:rPr>
          <w:rFonts w:ascii="Arial Greek" w:eastAsia="Arial Greek" w:hAnsi="Arial Greek" w:cs="Arial Greek"/>
          <w:sz w:val="28"/>
          <w:szCs w:val="28"/>
        </w:rPr>
      </w:pPr>
      <w:r>
        <w:rPr>
          <w:rFonts w:ascii="Arial Greek" w:eastAsia="Arial Greek" w:hAnsi="Arial Greek" w:cs="Arial Greek"/>
          <w:sz w:val="28"/>
          <w:szCs w:val="28"/>
        </w:rPr>
        <w:t xml:space="preserve">                                                </w:t>
      </w:r>
      <w:r>
        <w:rPr>
          <w:rFonts w:ascii="Arial Greek" w:eastAsia="Arial Greek" w:hAnsi="Arial Greek" w:cs="Arial Greek"/>
          <w:sz w:val="28"/>
          <w:szCs w:val="28"/>
        </w:rPr>
        <w:t>Αριθμός:17/2020</w:t>
      </w:r>
    </w:p>
    <w:p w:rsidR="00E44ECF" w:rsidRDefault="00D621D0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              </w:t>
      </w:r>
      <w:r>
        <w:rPr>
          <w:rFonts w:ascii="Arial Greek" w:eastAsia="Arial Greek" w:hAnsi="Arial Greek" w:cs="Arial Greek"/>
          <w:b/>
          <w:bCs/>
          <w:sz w:val="28"/>
          <w:szCs w:val="28"/>
        </w:rPr>
        <w:t>ΠΡΑΞΗ</w:t>
      </w:r>
    </w:p>
    <w:p w:rsidR="00E44ECF" w:rsidRDefault="00D621D0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   </w:t>
      </w:r>
      <w:r>
        <w:rPr>
          <w:rFonts w:ascii="Arial Greek" w:eastAsia="Arial Greek" w:hAnsi="Arial Greek" w:cs="Arial Greek"/>
          <w:sz w:val="28"/>
          <w:szCs w:val="28"/>
        </w:rPr>
        <w:t>Σύμφωνα με την  ΚΥΑ   Αριθ. Δ1 α/Γ Π οικ 21159 (ΦΕΚ 1074/27.3.2020) Επιβολή του μέτρου της προσωρινής αναστολής λειτουργίας όλων των Δικαστηρίων και Εισαγγελιών στο σύνολο</w:t>
      </w:r>
      <w:r>
        <w:rPr>
          <w:rFonts w:ascii="Arial Greek" w:eastAsia="Arial Greek" w:hAnsi="Arial Greek" w:cs="Arial Greek"/>
          <w:sz w:val="28"/>
          <w:szCs w:val="28"/>
        </w:rPr>
        <w:t xml:space="preserve"> της Επικράτειας και της Εθνικής Σχολής Δικαστικών Λειτουργών, για το χρονικό διάστημα   από 28.3.2020  έως  και 10.4.2020</w:t>
      </w:r>
    </w:p>
    <w:p w:rsidR="00E44ECF" w:rsidRDefault="00D621D0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  <w:szCs w:val="28"/>
        </w:rPr>
        <w:t xml:space="preserve">   </w:t>
      </w:r>
      <w:r>
        <w:rPr>
          <w:rFonts w:ascii="Arial Greek" w:eastAsia="Arial Greek" w:hAnsi="Arial Greek" w:cs="Arial Greek"/>
          <w:b/>
          <w:bCs/>
          <w:sz w:val="28"/>
          <w:szCs w:val="28"/>
        </w:rPr>
        <w:t>ΑΝΑΣΤΕΛΛΟΝΤΑΙ</w:t>
      </w:r>
      <w:r>
        <w:rPr>
          <w:rFonts w:ascii="Arial" w:eastAsia="Arial" w:hAnsi="Arial" w:cs="Arial"/>
          <w:sz w:val="28"/>
          <w:szCs w:val="28"/>
        </w:rPr>
        <w:t>:</w:t>
      </w:r>
    </w:p>
    <w:p w:rsidR="00E44ECF" w:rsidRDefault="00D621D0">
      <w:pPr>
        <w:pStyle w:val="Textbody"/>
        <w:rPr>
          <w:rFonts w:ascii="Arial Greek" w:eastAsia="Arial Greek" w:hAnsi="Arial Greek" w:cs="Arial Greek"/>
        </w:rPr>
      </w:pPr>
      <w:r>
        <w:rPr>
          <w:rFonts w:ascii="Arial Greek" w:eastAsia="Arial Greek" w:hAnsi="Arial Greek" w:cs="Arial Greek"/>
        </w:rPr>
        <w:t>-Όλες οι δίκες.</w:t>
      </w:r>
    </w:p>
    <w:p w:rsidR="00E44ECF" w:rsidRDefault="00D621D0">
      <w:pPr>
        <w:pStyle w:val="Standard"/>
        <w:spacing w:line="360" w:lineRule="auto"/>
        <w:jc w:val="both"/>
        <w:rPr>
          <w:rFonts w:ascii="Arial Greek" w:eastAsia="Arial Greek" w:hAnsi="Arial Greek" w:cs="Arial Greek"/>
          <w:sz w:val="28"/>
          <w:szCs w:val="28"/>
        </w:rPr>
      </w:pPr>
      <w:r>
        <w:rPr>
          <w:rFonts w:ascii="Arial Greek" w:eastAsia="Arial Greek" w:hAnsi="Arial Greek" w:cs="Arial Greek"/>
          <w:sz w:val="28"/>
          <w:szCs w:val="28"/>
        </w:rPr>
        <w:t>-Καταθέσεις αγωγών και αιτήσεις χορήγησης  πιστοποιητικών.</w:t>
      </w:r>
    </w:p>
    <w:p w:rsidR="00E44ECF" w:rsidRDefault="00D621D0">
      <w:pPr>
        <w:pStyle w:val="Standard"/>
        <w:spacing w:line="360" w:lineRule="auto"/>
        <w:jc w:val="both"/>
        <w:rPr>
          <w:rFonts w:ascii="Arial Greek" w:eastAsia="Arial Greek" w:hAnsi="Arial Greek" w:cs="Arial Greek"/>
          <w:sz w:val="28"/>
          <w:szCs w:val="28"/>
        </w:rPr>
      </w:pPr>
      <w:r>
        <w:rPr>
          <w:rFonts w:ascii="Arial Greek" w:eastAsia="Arial Greek" w:hAnsi="Arial Greek" w:cs="Arial Greek"/>
          <w:sz w:val="28"/>
          <w:szCs w:val="28"/>
        </w:rPr>
        <w:t>-Συναινετικές  Προσημειώσεις.</w:t>
      </w:r>
    </w:p>
    <w:p w:rsidR="00E44ECF" w:rsidRDefault="00D621D0">
      <w:pPr>
        <w:pStyle w:val="Standard"/>
        <w:spacing w:line="360" w:lineRule="auto"/>
        <w:jc w:val="both"/>
        <w:rPr>
          <w:rFonts w:ascii="Arial Greek" w:eastAsia="Arial Greek" w:hAnsi="Arial Greek" w:cs="Arial Greek"/>
          <w:sz w:val="28"/>
          <w:szCs w:val="28"/>
        </w:rPr>
      </w:pPr>
      <w:r>
        <w:rPr>
          <w:rFonts w:ascii="Arial Greek" w:eastAsia="Arial Greek" w:hAnsi="Arial Greek" w:cs="Arial Greek"/>
          <w:sz w:val="28"/>
          <w:szCs w:val="28"/>
        </w:rPr>
        <w:t xml:space="preserve">-Δηλώσεις </w:t>
      </w:r>
      <w:r>
        <w:rPr>
          <w:rFonts w:ascii="Arial Greek" w:eastAsia="Arial Greek" w:hAnsi="Arial Greek" w:cs="Arial Greek"/>
          <w:sz w:val="28"/>
          <w:szCs w:val="28"/>
        </w:rPr>
        <w:t>Τρίτου.</w:t>
      </w:r>
    </w:p>
    <w:p w:rsidR="00E44ECF" w:rsidRDefault="00D621D0">
      <w:pPr>
        <w:pStyle w:val="Standard"/>
        <w:spacing w:line="360" w:lineRule="auto"/>
        <w:jc w:val="both"/>
        <w:rPr>
          <w:rFonts w:ascii="Arial Greek" w:eastAsia="Arial Greek" w:hAnsi="Arial Greek" w:cs="Arial Greek"/>
          <w:sz w:val="28"/>
          <w:szCs w:val="28"/>
        </w:rPr>
      </w:pPr>
      <w:r>
        <w:rPr>
          <w:rFonts w:ascii="Arial Greek" w:eastAsia="Arial Greek" w:hAnsi="Arial Greek" w:cs="Arial Greek"/>
          <w:sz w:val="28"/>
          <w:szCs w:val="28"/>
        </w:rPr>
        <w:t>-Αποποιήσεις κληρονομιάς.</w:t>
      </w:r>
    </w:p>
    <w:p w:rsidR="00E44ECF" w:rsidRDefault="00D621D0">
      <w:pPr>
        <w:pStyle w:val="Standard"/>
        <w:spacing w:line="360" w:lineRule="auto"/>
        <w:jc w:val="both"/>
        <w:rPr>
          <w:rFonts w:ascii="Arial Greek" w:eastAsia="Arial Greek" w:hAnsi="Arial Greek" w:cs="Arial Greek"/>
          <w:sz w:val="28"/>
          <w:szCs w:val="28"/>
        </w:rPr>
      </w:pPr>
      <w:r>
        <w:rPr>
          <w:rFonts w:ascii="Arial Greek" w:eastAsia="Arial Greek" w:hAnsi="Arial Greek" w:cs="Arial Greek"/>
          <w:sz w:val="28"/>
          <w:szCs w:val="28"/>
        </w:rPr>
        <w:t>-Αιτήσεις Νομικής Βοήθειας.</w:t>
      </w:r>
    </w:p>
    <w:p w:rsidR="00E44ECF" w:rsidRDefault="00D621D0">
      <w:pPr>
        <w:pStyle w:val="Standard"/>
        <w:spacing w:line="360" w:lineRule="auto"/>
        <w:jc w:val="both"/>
        <w:rPr>
          <w:rFonts w:ascii="Arial Greek" w:eastAsia="Arial Greek" w:hAnsi="Arial Greek" w:cs="Arial Greek"/>
          <w:sz w:val="28"/>
          <w:szCs w:val="28"/>
        </w:rPr>
      </w:pPr>
      <w:r>
        <w:rPr>
          <w:rFonts w:ascii="Arial Greek" w:eastAsia="Arial Greek" w:hAnsi="Arial Greek" w:cs="Arial Greek"/>
          <w:sz w:val="28"/>
          <w:szCs w:val="28"/>
        </w:rPr>
        <w:t>-Καταθέσεις Διαταγών Πληρωμής και παραλαβή απογράφων.</w:t>
      </w:r>
    </w:p>
    <w:p w:rsidR="00E44ECF" w:rsidRDefault="00D621D0">
      <w:pPr>
        <w:pStyle w:val="Standard"/>
        <w:spacing w:line="360" w:lineRule="auto"/>
        <w:jc w:val="both"/>
        <w:rPr>
          <w:rFonts w:ascii="Arial Greek" w:eastAsia="Arial Greek" w:hAnsi="Arial Greek" w:cs="Arial Greek"/>
          <w:sz w:val="28"/>
          <w:szCs w:val="28"/>
        </w:rPr>
      </w:pPr>
      <w:r>
        <w:rPr>
          <w:rFonts w:ascii="Arial Greek" w:eastAsia="Arial Greek" w:hAnsi="Arial Greek" w:cs="Arial Greek"/>
          <w:sz w:val="28"/>
          <w:szCs w:val="28"/>
        </w:rPr>
        <w:t>-Δημοσιεύσεις διαθηκών , έκδοση  κληρονομητηρίων,  ίδρυση  και τροποποίηση  καταστατικών σωματείων.</w:t>
      </w:r>
    </w:p>
    <w:p w:rsidR="00E44ECF" w:rsidRDefault="00D621D0">
      <w:pPr>
        <w:pStyle w:val="Standard"/>
        <w:spacing w:line="360" w:lineRule="auto"/>
        <w:jc w:val="both"/>
        <w:rPr>
          <w:rFonts w:ascii="Arial Greek" w:eastAsia="Arial Greek" w:hAnsi="Arial Greek" w:cs="Arial Greek"/>
          <w:sz w:val="28"/>
          <w:szCs w:val="28"/>
        </w:rPr>
      </w:pPr>
      <w:r>
        <w:rPr>
          <w:rFonts w:ascii="Arial Greek" w:eastAsia="Arial Greek" w:hAnsi="Arial Greek" w:cs="Arial Greek"/>
          <w:sz w:val="28"/>
          <w:szCs w:val="28"/>
        </w:rPr>
        <w:t xml:space="preserve">-Βεβαίωση για γνήσιο υπογραφής </w:t>
      </w:r>
      <w:r>
        <w:rPr>
          <w:rFonts w:ascii="Arial Greek" w:eastAsia="Arial Greek" w:hAnsi="Arial Greek" w:cs="Arial Greek"/>
          <w:sz w:val="28"/>
          <w:szCs w:val="28"/>
        </w:rPr>
        <w:t>συναινετικών διαζυγίων.</w:t>
      </w:r>
    </w:p>
    <w:p w:rsidR="00E44ECF" w:rsidRDefault="00E44ECF">
      <w:pPr>
        <w:pStyle w:val="Standard"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:rsidR="00E44ECF" w:rsidRDefault="00D621D0">
      <w:pPr>
        <w:pStyle w:val="Standard"/>
        <w:spacing w:line="360" w:lineRule="auto"/>
        <w:jc w:val="both"/>
        <w:rPr>
          <w:rFonts w:ascii="Arial Greek" w:eastAsia="Arial Greek" w:hAnsi="Arial Greek" w:cs="Arial Greek"/>
          <w:sz w:val="28"/>
          <w:szCs w:val="28"/>
        </w:rPr>
      </w:pPr>
      <w:r>
        <w:rPr>
          <w:rFonts w:ascii="Arial Greek" w:eastAsia="Arial Greek" w:hAnsi="Arial Greek" w:cs="Arial Greek"/>
          <w:sz w:val="28"/>
          <w:szCs w:val="28"/>
        </w:rPr>
        <w:t>Το Αρχείο δεν θα εξυπηρετεί.</w:t>
      </w:r>
    </w:p>
    <w:p w:rsidR="00E44ECF" w:rsidRDefault="00E44ECF">
      <w:pPr>
        <w:pStyle w:val="Standard"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:rsidR="00E44ECF" w:rsidRDefault="00D621D0">
      <w:pPr>
        <w:pStyle w:val="Standard"/>
        <w:spacing w:line="360" w:lineRule="auto"/>
        <w:jc w:val="both"/>
        <w:rPr>
          <w:rFonts w:ascii="Arial Greek" w:eastAsia="Arial Greek" w:hAnsi="Arial Greek" w:cs="Arial Greek"/>
          <w:sz w:val="28"/>
          <w:szCs w:val="28"/>
        </w:rPr>
      </w:pPr>
      <w:r>
        <w:rPr>
          <w:rFonts w:ascii="Arial Greek" w:eastAsia="Arial Greek" w:hAnsi="Arial Greek" w:cs="Arial Greek"/>
          <w:sz w:val="28"/>
          <w:szCs w:val="28"/>
        </w:rPr>
        <w:t>Οι προθεσμίες  κλεισίματος  φακέλων για το σύνολο των διαδικασιών  θα γνωστοποιηθούν κατά την οριστική λήξη της αναστολής λειτουργίας όλων των εργασιών των Δικαστηρίων.</w:t>
      </w:r>
    </w:p>
    <w:p w:rsidR="00E44ECF" w:rsidRDefault="00D621D0">
      <w:pPr>
        <w:pStyle w:val="3"/>
        <w:rPr>
          <w:rFonts w:ascii="Arial Greek" w:eastAsia="Arial Greek" w:hAnsi="Arial Greek" w:cs="Arial Greek"/>
        </w:rPr>
      </w:pPr>
      <w:r>
        <w:rPr>
          <w:rFonts w:ascii="Arial Greek" w:eastAsia="Arial Greek" w:hAnsi="Arial Greek" w:cs="Arial Greek"/>
        </w:rPr>
        <w:t>ΕΞΑΙΡΟΥΝΤΑΙ:</w:t>
      </w:r>
    </w:p>
    <w:p w:rsidR="00E44ECF" w:rsidRDefault="00D621D0">
      <w:pPr>
        <w:pStyle w:val="Textbody"/>
        <w:rPr>
          <w:rFonts w:ascii="Arial Greek" w:eastAsia="Arial Greek" w:hAnsi="Arial Greek" w:cs="Arial Greek"/>
        </w:rPr>
      </w:pPr>
      <w:r>
        <w:rPr>
          <w:rFonts w:ascii="Arial Greek" w:eastAsia="Arial Greek" w:hAnsi="Arial Greek" w:cs="Arial Greek"/>
        </w:rPr>
        <w:t xml:space="preserve">-Δημοσιεύσεις  </w:t>
      </w:r>
      <w:r>
        <w:rPr>
          <w:rFonts w:ascii="Arial Greek" w:eastAsia="Arial Greek" w:hAnsi="Arial Greek" w:cs="Arial Greek"/>
        </w:rPr>
        <w:t>αποφάσεων.</w:t>
      </w:r>
    </w:p>
    <w:p w:rsidR="00E44ECF" w:rsidRDefault="00E44ECF">
      <w:pPr>
        <w:pStyle w:val="Standard"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:rsidR="00E44ECF" w:rsidRDefault="00E44ECF">
      <w:pPr>
        <w:pStyle w:val="Standard"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:rsidR="00E44ECF" w:rsidRDefault="00D621D0">
      <w:pPr>
        <w:pStyle w:val="Standard"/>
        <w:spacing w:line="360" w:lineRule="auto"/>
        <w:jc w:val="both"/>
      </w:pPr>
      <w:r>
        <w:rPr>
          <w:rFonts w:ascii="Arial Greek" w:eastAsia="Arial Greek" w:hAnsi="Arial Greek" w:cs="Arial Greek"/>
          <w:sz w:val="28"/>
          <w:szCs w:val="28"/>
        </w:rPr>
        <w:lastRenderedPageBreak/>
        <w:t xml:space="preserve">-Χορήγηση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 Greek" w:eastAsia="Arial Greek" w:hAnsi="Arial Greek" w:cs="Arial Greek"/>
          <w:sz w:val="28"/>
          <w:szCs w:val="28"/>
        </w:rPr>
        <w:t>ή ανάκληση προσωρινών διαταγών χωρίς κλήτευση του καθού.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 Greek" w:eastAsia="Arial Greek" w:hAnsi="Arial Greek" w:cs="Arial Greek"/>
          <w:sz w:val="28"/>
          <w:szCs w:val="28"/>
        </w:rPr>
        <w:t>Οι προσωρινές διαταγές που έχουν χορηγηθεί και έχουν ισχύ έως τη συζήτηση της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 Greek" w:eastAsia="Arial Greek" w:hAnsi="Arial Greek" w:cs="Arial Greek"/>
          <w:sz w:val="28"/>
          <w:szCs w:val="28"/>
        </w:rPr>
        <w:t>υπόθεσης θα παρατείνονται οίκοθεν με απόφαση του Ειρηνοδίκη Υπηρεσίας (τρίτος όροφος , 9.</w:t>
      </w:r>
      <w:r>
        <w:rPr>
          <w:rFonts w:ascii="Arial" w:eastAsia="Arial" w:hAnsi="Arial" w:cs="Arial"/>
          <w:sz w:val="28"/>
          <w:szCs w:val="28"/>
        </w:rPr>
        <w:t>00-13.00</w:t>
      </w:r>
      <w:r>
        <w:rPr>
          <w:rFonts w:ascii="Arial" w:eastAsia="Arial" w:hAnsi="Arial" w:cs="Arial"/>
          <w:sz w:val="28"/>
          <w:szCs w:val="28"/>
        </w:rPr>
        <w:t>).</w:t>
      </w:r>
    </w:p>
    <w:p w:rsidR="00E44ECF" w:rsidRDefault="00D621D0">
      <w:pPr>
        <w:pStyle w:val="Standard"/>
        <w:spacing w:line="360" w:lineRule="auto"/>
        <w:jc w:val="both"/>
      </w:pPr>
      <w:r>
        <w:rPr>
          <w:rFonts w:ascii="Arial Greek" w:eastAsia="Arial Greek" w:hAnsi="Arial Greek" w:cs="Arial Greek"/>
          <w:sz w:val="28"/>
          <w:szCs w:val="28"/>
        </w:rPr>
        <w:t xml:space="preserve">-Κατεπείγουσες προκαταρκτικές </w:t>
      </w: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Arial Greek" w:eastAsia="Arial Greek" w:hAnsi="Arial Greek" w:cs="Arial Greek"/>
          <w:sz w:val="28"/>
          <w:szCs w:val="28"/>
        </w:rPr>
        <w:t>προανακριτικές.</w:t>
      </w:r>
    </w:p>
    <w:p w:rsidR="00E44ECF" w:rsidRDefault="00D621D0">
      <w:pPr>
        <w:pStyle w:val="Standard"/>
        <w:spacing w:line="360" w:lineRule="auto"/>
        <w:jc w:val="both"/>
      </w:pPr>
      <w:r>
        <w:rPr>
          <w:rFonts w:ascii="Arial Greek" w:eastAsia="Arial Greek" w:hAnsi="Arial Greek" w:cs="Arial Greek"/>
          <w:sz w:val="28"/>
          <w:szCs w:val="28"/>
        </w:rPr>
        <w:t xml:space="preserve">                     Μαρούσι, </w:t>
      </w:r>
      <w:r>
        <w:rPr>
          <w:rFonts w:ascii="Arial" w:eastAsia="Arial" w:hAnsi="Arial" w:cs="Arial"/>
          <w:sz w:val="28"/>
          <w:szCs w:val="28"/>
        </w:rPr>
        <w:t>30-3-2020</w:t>
      </w:r>
    </w:p>
    <w:p w:rsidR="00E44ECF" w:rsidRDefault="00D621D0">
      <w:pPr>
        <w:pStyle w:val="Standard"/>
        <w:spacing w:line="360" w:lineRule="auto"/>
        <w:jc w:val="both"/>
        <w:rPr>
          <w:rFonts w:ascii="Arial Greek" w:eastAsia="Arial Greek" w:hAnsi="Arial Greek" w:cs="Arial Greek"/>
          <w:sz w:val="28"/>
          <w:szCs w:val="28"/>
        </w:rPr>
      </w:pPr>
      <w:r>
        <w:rPr>
          <w:rFonts w:ascii="Arial Greek" w:eastAsia="Arial Greek" w:hAnsi="Arial Greek" w:cs="Arial Greek"/>
          <w:sz w:val="28"/>
          <w:szCs w:val="28"/>
        </w:rPr>
        <w:t xml:space="preserve">            Η  Διευθύνουσα το Ειρηνοδικείο Αμαρουσίου</w:t>
      </w:r>
    </w:p>
    <w:p w:rsidR="00E44ECF" w:rsidRDefault="00D621D0">
      <w:pPr>
        <w:pStyle w:val="Standard"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</w:t>
      </w:r>
    </w:p>
    <w:p w:rsidR="00E44ECF" w:rsidRDefault="00D621D0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  <w:szCs w:val="28"/>
        </w:rPr>
        <w:t xml:space="preserve">           </w:t>
      </w:r>
      <w:r>
        <w:rPr>
          <w:rFonts w:ascii="Arial Greek" w:eastAsia="Arial Greek" w:hAnsi="Arial Greek" w:cs="Arial Greek"/>
          <w:sz w:val="28"/>
          <w:szCs w:val="28"/>
        </w:rPr>
        <w:t xml:space="preserve">               ΑΝΔΡΙΑΝΗ  ΜΠΑΪΡΑΚΤΑΡΗ                        </w:t>
      </w:r>
    </w:p>
    <w:sectPr w:rsidR="00E44ECF">
      <w:footerReference w:type="default" r:id="rId6"/>
      <w:pgSz w:w="11906" w:h="16838"/>
      <w:pgMar w:top="1021" w:right="1644" w:bottom="1021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1D0" w:rsidRDefault="00D621D0">
      <w:pPr>
        <w:rPr>
          <w:rFonts w:hint="eastAsia"/>
        </w:rPr>
      </w:pPr>
      <w:r>
        <w:separator/>
      </w:r>
    </w:p>
  </w:endnote>
  <w:endnote w:type="continuationSeparator" w:id="0">
    <w:p w:rsidR="00D621D0" w:rsidRDefault="00D621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Greek">
    <w:panose1 w:val="020B0604020202020204"/>
    <w:charset w:val="00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D7" w:rsidRDefault="00D621D0">
    <w:pPr>
      <w:pStyle w:val="a5"/>
      <w:ind w:right="360"/>
    </w:pPr>
    <w:r>
      <w:rPr>
        <w:noProof/>
        <w:lang w:eastAsia="el-G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0" cy="20317"/>
              <wp:effectExtent l="0" t="0" r="0" b="0"/>
              <wp:wrapSquare wrapText="bothSides"/>
              <wp:docPr id="1" name="Πλαίσιο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3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B716D7" w:rsidRDefault="00D621D0">
                          <w:pPr>
                            <w:pStyle w:val="a5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3B7698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1" o:spid="_x0000_s1026" type="#_x0000_t202" style="position:absolute;margin-left:-51.2pt;margin-top:.05pt;width:0;height:1.6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" stroked="f">
              <v:textbox style="mso-fit-shape-to-text:t" inset="0,0,0,0">
                <w:txbxContent>
                  <w:p w:rsidR="00B716D7" w:rsidRDefault="00D621D0">
                    <w:pPr>
                      <w:pStyle w:val="a5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3B7698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1D0" w:rsidRDefault="00D621D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621D0" w:rsidRDefault="00D621D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44ECF"/>
    <w:rsid w:val="002877DE"/>
    <w:rsid w:val="003B7698"/>
    <w:rsid w:val="00D621D0"/>
    <w:rsid w:val="00E4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84EC7-C8DE-4CC2-A551-FECFD0BE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line="360" w:lineRule="auto"/>
      <w:jc w:val="both"/>
      <w:outlineLvl w:val="0"/>
    </w:pPr>
    <w:rPr>
      <w:rFonts w:ascii="Arial" w:eastAsia="Arial" w:hAnsi="Arial" w:cs="Arial"/>
      <w:sz w:val="28"/>
      <w:szCs w:val="28"/>
    </w:rPr>
  </w:style>
  <w:style w:type="paragraph" w:styleId="2">
    <w:name w:val="heading 2"/>
    <w:basedOn w:val="Standard"/>
    <w:next w:val="Standard"/>
    <w:pPr>
      <w:keepNext/>
      <w:spacing w:line="360" w:lineRule="auto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Standard"/>
    <w:next w:val="Standard"/>
    <w:pPr>
      <w:keepNext/>
      <w:spacing w:line="360" w:lineRule="auto"/>
      <w:jc w:val="both"/>
      <w:outlineLvl w:val="2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eastAsia="Arial" w:hAnsi="Arial" w:cs="Arial"/>
      <w:sz w:val="28"/>
      <w:szCs w:val="28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footer"/>
    <w:basedOn w:val="Standard"/>
    <w:pPr>
      <w:tabs>
        <w:tab w:val="center" w:pos="4153"/>
        <w:tab w:val="right" w:pos="8306"/>
      </w:tabs>
    </w:pPr>
  </w:style>
  <w:style w:type="paragraph" w:styleId="a6">
    <w:name w:val="Document Map"/>
    <w:basedOn w:val="Standard"/>
    <w:rPr>
      <w:rFonts w:ascii="Tahoma" w:eastAsia="Tahoma" w:hAnsi="Tahoma" w:cs="Tahoma"/>
    </w:rPr>
  </w:style>
  <w:style w:type="paragraph" w:customStyle="1" w:styleId="WW-DocumentMap">
    <w:name w:val="WW-Document Map"/>
    <w:basedOn w:val="Standard"/>
    <w:rPr>
      <w:rFonts w:ascii="Tahoma" w:eastAsia="Tahoma" w:hAnsi="Tahoma" w:cs="Tahoma"/>
    </w:rPr>
  </w:style>
  <w:style w:type="paragraph" w:customStyle="1" w:styleId="Framecontents">
    <w:name w:val="Frame contents"/>
    <w:basedOn w:val="Standard"/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ΑΡΙΘΜΟΣ:552/2002</vt:lpstr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ΑΡΙΘΜΟΣ:552/2002</dc:title>
  <dc:creator>ID</dc:creator>
  <cp:lastModifiedBy>User</cp:lastModifiedBy>
  <cp:revision>2</cp:revision>
  <cp:lastPrinted>2002-07-16T01:17:00Z</cp:lastPrinted>
  <dcterms:created xsi:type="dcterms:W3CDTF">2020-03-31T13:12:00Z</dcterms:created>
  <dcterms:modified xsi:type="dcterms:W3CDTF">2020-03-31T13:12:00Z</dcterms:modified>
</cp:coreProperties>
</file>