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07" w:rsidRDefault="00540607" w:rsidP="00540607">
      <w:pPr>
        <w:tabs>
          <w:tab w:val="left" w:pos="3480"/>
        </w:tabs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16F2">
        <w:rPr>
          <w:rFonts w:ascii="Arial" w:hAnsi="Arial" w:cs="Arial"/>
          <w:b/>
          <w:sz w:val="22"/>
          <w:szCs w:val="22"/>
        </w:rPr>
        <w:t>ΕΛΛΗΝΙΚΗ ΔΗΜΟΚΡΑΤΙΑ</w:t>
      </w:r>
      <w:r w:rsidRPr="000816F2">
        <w:rPr>
          <w:rFonts w:ascii="Arial" w:hAnsi="Arial" w:cs="Arial"/>
          <w:b/>
          <w:sz w:val="22"/>
          <w:szCs w:val="22"/>
        </w:rPr>
        <w:br/>
        <w:t>ΕΙΡΗΝΟΔΙΚΕΙΟ ΑΧΑΡΝΩΝ</w:t>
      </w:r>
    </w:p>
    <w:p w:rsidR="00540607" w:rsidRDefault="00540607" w:rsidP="00540607">
      <w:pPr>
        <w:tabs>
          <w:tab w:val="left" w:pos="348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40607" w:rsidRDefault="00540607" w:rsidP="00540607">
      <w:pPr>
        <w:tabs>
          <w:tab w:val="left" w:pos="348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40607" w:rsidRPr="000816F2" w:rsidRDefault="00540607" w:rsidP="00540607">
      <w:pPr>
        <w:tabs>
          <w:tab w:val="left" w:pos="348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40607" w:rsidRDefault="00540607" w:rsidP="00540607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0607" w:rsidRDefault="00540607" w:rsidP="00540607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ΔΙΟΡΘΩΤΙΚΗ </w:t>
      </w:r>
      <w:r w:rsidRPr="000D7652">
        <w:rPr>
          <w:rFonts w:ascii="Arial" w:hAnsi="Arial" w:cs="Arial"/>
          <w:b/>
          <w:sz w:val="22"/>
          <w:szCs w:val="22"/>
          <w:u w:val="single"/>
        </w:rPr>
        <w:t>ΑΝΑΚΟΙΝΩΣΗ</w:t>
      </w:r>
    </w:p>
    <w:p w:rsidR="00540607" w:rsidRDefault="00540607" w:rsidP="00540607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0607" w:rsidRPr="00540607" w:rsidRDefault="00540607" w:rsidP="00540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231E">
        <w:rPr>
          <w:rFonts w:ascii="Arial" w:hAnsi="Arial" w:cs="Arial"/>
          <w:sz w:val="22"/>
          <w:szCs w:val="22"/>
        </w:rPr>
        <w:t>Για τις δίκες που θα συζητηθούν χωρίς εξέταση μαρτύρων/διαδίκων παρακαλούνται οι πληρεξούσιοι δικηγόροι των διαδίκων να κοινοποιούν την έγγραφη δήλωσή τους περί μη εξέτασης μαρτύρων/διαδίκων στη γραμματεία του Δικαστηρίου με τη χρήση ηλεκτρονικής αλληλογραφίας, έως τις 13.00 της προηγούμενης της δικασίμου εργάσιμης ημέρας. Η δήλωση αυτή θα αποτελεί προϋπόθεση για να ενταχθεί  η υπόθεση προς εκφώνηση στο οικείο πινάκιο ή έκθεμα.</w:t>
      </w:r>
    </w:p>
    <w:p w:rsidR="00540607" w:rsidRPr="00540607" w:rsidRDefault="00540607" w:rsidP="00540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0607" w:rsidRPr="00F5231E" w:rsidRDefault="00540607" w:rsidP="00540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231E">
        <w:rPr>
          <w:rStyle w:val="a3"/>
          <w:rFonts w:ascii="Arial" w:hAnsi="Arial" w:cs="Arial"/>
          <w:sz w:val="22"/>
          <w:szCs w:val="22"/>
          <w:shd w:val="clear" w:color="auto" w:fill="FFFFFF"/>
        </w:rPr>
        <w:t>Σημειώνεται ότι κατόπιν των διευκρινήσεων και της ερμηνείας της νέας Κ.Υ.Α για τη Λειτουργία των Δικαστηρίων</w:t>
      </w:r>
      <w:r>
        <w:rPr>
          <w:rStyle w:val="a3"/>
          <w:rFonts w:ascii="Arial" w:hAnsi="Arial" w:cs="Arial"/>
          <w:sz w:val="22"/>
          <w:szCs w:val="22"/>
          <w:shd w:val="clear" w:color="auto" w:fill="FFFFFF"/>
        </w:rPr>
        <w:t xml:space="preserve"> από την Ένωση Δικαστών και Εισαγγελέων</w:t>
      </w:r>
      <w:r w:rsidRPr="00F5231E">
        <w:rPr>
          <w:rStyle w:val="a3"/>
          <w:rFonts w:ascii="Arial" w:hAnsi="Arial" w:cs="Arial"/>
          <w:sz w:val="22"/>
          <w:szCs w:val="22"/>
          <w:shd w:val="clear" w:color="auto" w:fill="FFFFFF"/>
        </w:rPr>
        <w:t xml:space="preserve">, οι υποθέσεις του ν.3869/2010 και του 4506/2019 </w:t>
      </w:r>
      <w:r w:rsidRPr="00F5231E">
        <w:rPr>
          <w:rFonts w:ascii="Arial" w:hAnsi="Arial" w:cs="Arial"/>
          <w:sz w:val="22"/>
          <w:szCs w:val="22"/>
          <w:shd w:val="clear" w:color="auto" w:fill="FFFFFF"/>
        </w:rPr>
        <w:t xml:space="preserve">που δικάζονται με την εκούσια δικαιοδοσία, </w:t>
      </w:r>
      <w:r w:rsidRPr="00F5231E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αποσύρονται υποχρεωτικά από το πινάκιο,</w:t>
      </w:r>
      <w:r w:rsidRPr="00F5231E">
        <w:rPr>
          <w:rFonts w:ascii="Arial" w:hAnsi="Arial" w:cs="Arial"/>
          <w:sz w:val="22"/>
          <w:szCs w:val="22"/>
          <w:shd w:val="clear" w:color="auto" w:fill="FFFFFF"/>
        </w:rPr>
        <w:t xml:space="preserve"> και η συζήτησή τους κατά τη διάρκεια ισχύος της Κ.Υ.Α. δεν θα  επιτρέπεται ούτε με δήλωση των πληρεξουσίων δικηγόρων των διαδίκων. </w:t>
      </w:r>
    </w:p>
    <w:p w:rsidR="00540607" w:rsidRPr="00F5231E" w:rsidRDefault="00540607" w:rsidP="005406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0607" w:rsidRPr="000D7652" w:rsidRDefault="00540607" w:rsidP="00540607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0607" w:rsidRPr="00D86013" w:rsidRDefault="00540607" w:rsidP="005406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6013">
        <w:rPr>
          <w:rFonts w:ascii="Arial" w:hAnsi="Arial" w:cs="Arial"/>
          <w:sz w:val="22"/>
          <w:szCs w:val="22"/>
        </w:rPr>
        <w:t>Αχαρνές,10/11/2020</w:t>
      </w:r>
    </w:p>
    <w:p w:rsidR="00540607" w:rsidRPr="00D86013" w:rsidRDefault="00540607" w:rsidP="005406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86013">
        <w:rPr>
          <w:rFonts w:ascii="Arial" w:hAnsi="Arial" w:cs="Arial"/>
          <w:sz w:val="22"/>
          <w:szCs w:val="22"/>
        </w:rPr>
        <w:t>ΕΚ ΤΗΣ ΔΙΕΥΘΥΝΣΕΩΣ</w:t>
      </w:r>
    </w:p>
    <w:p w:rsidR="00A86393" w:rsidRDefault="00A86393"/>
    <w:sectPr w:rsidR="00A86393" w:rsidSect="00D12C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07"/>
    <w:rsid w:val="002D7FF6"/>
    <w:rsid w:val="00540607"/>
    <w:rsid w:val="00A8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A1615-7896-42B9-BA9B-9C6D1051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User</cp:lastModifiedBy>
  <cp:revision>2</cp:revision>
  <dcterms:created xsi:type="dcterms:W3CDTF">2020-11-10T14:24:00Z</dcterms:created>
  <dcterms:modified xsi:type="dcterms:W3CDTF">2020-11-10T14:24:00Z</dcterms:modified>
</cp:coreProperties>
</file>