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63" w:rsidRDefault="00C93363" w:rsidP="00275018">
      <w:pPr>
        <w:pStyle w:val="yiv8798183568msonormal"/>
        <w:shd w:val="clear" w:color="auto" w:fill="FFFFFF"/>
        <w:spacing w:after="0" w:afterAutospacing="0" w:line="600" w:lineRule="atLeast"/>
        <w:ind w:left="516" w:right="24"/>
        <w:rPr>
          <w:b/>
          <w:bCs/>
          <w:color w:val="555555"/>
          <w:sz w:val="27"/>
          <w:szCs w:val="27"/>
        </w:rPr>
      </w:pPr>
      <w:r>
        <w:rPr>
          <w:noProof/>
        </w:rPr>
        <w:drawing>
          <wp:inline distT="0" distB="0" distL="0" distR="0" wp14:anchorId="03AB50E3" wp14:editId="3EDA089B">
            <wp:extent cx="3143250" cy="762000"/>
            <wp:effectExtent l="0" t="0" r="0" b="0"/>
            <wp:docPr id="1" name="Εικόνα 1" descr="https://www.minfin.gr/image/company_logo?img_id=28008&amp;t=160151119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nfin.gr/image/company_logo?img_id=28008&amp;t=16015111976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762000"/>
                    </a:xfrm>
                    <a:prstGeom prst="rect">
                      <a:avLst/>
                    </a:prstGeom>
                    <a:noFill/>
                    <a:ln>
                      <a:noFill/>
                    </a:ln>
                  </pic:spPr>
                </pic:pic>
              </a:graphicData>
            </a:graphic>
          </wp:inline>
        </w:drawing>
      </w:r>
    </w:p>
    <w:p w:rsidR="00C93363" w:rsidRPr="00C93363" w:rsidRDefault="00C93363" w:rsidP="00275018">
      <w:pPr>
        <w:pStyle w:val="yiv8798183568msonormal"/>
        <w:shd w:val="clear" w:color="auto" w:fill="FFFFFF"/>
        <w:spacing w:after="0" w:afterAutospacing="0" w:line="600" w:lineRule="atLeast"/>
        <w:ind w:left="516" w:right="24"/>
        <w:rPr>
          <w:rFonts w:asciiTheme="minorHAnsi" w:hAnsiTheme="minorHAnsi"/>
          <w:b/>
          <w:bCs/>
          <w:color w:val="555555"/>
          <w:sz w:val="27"/>
          <w:szCs w:val="27"/>
        </w:rPr>
      </w:pPr>
      <w:hyperlink r:id="rId5" w:tgtFrame="_blank" w:history="1">
        <w:r>
          <w:rPr>
            <w:rStyle w:val="-"/>
            <w:rFonts w:ascii="Helvetica" w:hAnsi="Helvetica"/>
            <w:color w:val="009AE5"/>
            <w:sz w:val="21"/>
            <w:szCs w:val="21"/>
            <w:u w:val="none"/>
          </w:rPr>
          <w:t>ΔΕΛΤΙΟ ΤΥΠΟΥ</w:t>
        </w:r>
      </w:hyperlink>
    </w:p>
    <w:p w:rsidR="00275018" w:rsidRDefault="00275018" w:rsidP="00C93363">
      <w:pPr>
        <w:pStyle w:val="yiv8798183568msonormal"/>
        <w:shd w:val="clear" w:color="auto" w:fill="FFFFFF"/>
        <w:spacing w:after="0" w:afterAutospacing="0" w:line="600" w:lineRule="atLeast"/>
        <w:ind w:right="24"/>
      </w:pPr>
      <w:bookmarkStart w:id="0" w:name="_GoBack"/>
      <w:bookmarkEnd w:id="0"/>
      <w:r>
        <w:rPr>
          <w:b/>
          <w:bCs/>
          <w:color w:val="555555"/>
          <w:sz w:val="27"/>
          <w:szCs w:val="27"/>
        </w:rPr>
        <w:t xml:space="preserve">Έναρξη της ψηφιακής πλατφόρμας </w:t>
      </w:r>
      <w:proofErr w:type="spellStart"/>
      <w:r>
        <w:rPr>
          <w:b/>
          <w:bCs/>
          <w:color w:val="555555"/>
          <w:sz w:val="27"/>
          <w:szCs w:val="27"/>
        </w:rPr>
        <w:t>myDATA</w:t>
      </w:r>
      <w:proofErr w:type="spellEnd"/>
      <w:r>
        <w:rPr>
          <w:b/>
          <w:bCs/>
          <w:color w:val="555555"/>
          <w:sz w:val="27"/>
          <w:szCs w:val="27"/>
        </w:rPr>
        <w:t xml:space="preserve"> για όλες τις επιχειρήσεις</w:t>
      </w:r>
    </w:p>
    <w:p w:rsidR="00275018" w:rsidRDefault="00275018" w:rsidP="00275018">
      <w:pPr>
        <w:pStyle w:val="yiv8798183568msonormal"/>
        <w:shd w:val="clear" w:color="auto" w:fill="FFFFFF"/>
        <w:jc w:val="both"/>
      </w:pPr>
      <w:r>
        <w:rPr>
          <w:rFonts w:ascii="Helvetica" w:hAnsi="Helvetica"/>
          <w:color w:val="555555"/>
          <w:sz w:val="21"/>
          <w:szCs w:val="21"/>
        </w:rPr>
        <w:t xml:space="preserve">Ξεκίνησε πιλοτικά από σήμερα, 1η/10/2020, η ψηφιακή διαβίβαση στην πλατφόρμα των Ηλεκτρονικών Βιβλίων – </w:t>
      </w:r>
      <w:proofErr w:type="spellStart"/>
      <w:r>
        <w:rPr>
          <w:rFonts w:ascii="Helvetica" w:hAnsi="Helvetica"/>
          <w:color w:val="555555"/>
          <w:sz w:val="21"/>
          <w:szCs w:val="21"/>
        </w:rPr>
        <w:t>myDATA</w:t>
      </w:r>
      <w:proofErr w:type="spellEnd"/>
      <w:r>
        <w:rPr>
          <w:rFonts w:ascii="Helvetica" w:hAnsi="Helvetica"/>
          <w:color w:val="555555"/>
          <w:sz w:val="21"/>
          <w:szCs w:val="21"/>
        </w:rPr>
        <w:t xml:space="preserve"> για όλες τις επιχειρήσεις και για παραστατικά που εκδίδουν από αυτή την ημερομηνία και μετά.</w:t>
      </w:r>
    </w:p>
    <w:p w:rsidR="00275018" w:rsidRDefault="00275018" w:rsidP="00275018">
      <w:pPr>
        <w:pStyle w:val="yiv8798183568msonormal"/>
        <w:shd w:val="clear" w:color="auto" w:fill="FFFFFF"/>
        <w:jc w:val="both"/>
      </w:pPr>
      <w:r>
        <w:rPr>
          <w:rFonts w:ascii="Helvetica" w:hAnsi="Helvetica"/>
          <w:color w:val="555555"/>
          <w:sz w:val="21"/>
          <w:szCs w:val="21"/>
        </w:rPr>
        <w:t> </w:t>
      </w:r>
    </w:p>
    <w:p w:rsidR="00275018" w:rsidRDefault="00275018" w:rsidP="00275018">
      <w:pPr>
        <w:pStyle w:val="yiv8798183568msonormal"/>
        <w:shd w:val="clear" w:color="auto" w:fill="FFFFFF"/>
        <w:jc w:val="both"/>
      </w:pPr>
      <w:r>
        <w:rPr>
          <w:rFonts w:ascii="Helvetica" w:hAnsi="Helvetica"/>
          <w:color w:val="555555"/>
          <w:sz w:val="21"/>
          <w:szCs w:val="21"/>
        </w:rPr>
        <w:t xml:space="preserve">Με Κοινή Απόφαση του Υφυπουργού Οικονομικών κ. Απόστολου </w:t>
      </w:r>
      <w:proofErr w:type="spellStart"/>
      <w:r>
        <w:rPr>
          <w:rFonts w:ascii="Helvetica" w:hAnsi="Helvetica"/>
          <w:color w:val="555555"/>
          <w:sz w:val="21"/>
          <w:szCs w:val="21"/>
        </w:rPr>
        <w:t>Βεσυρόπουλου</w:t>
      </w:r>
      <w:proofErr w:type="spellEnd"/>
      <w:r>
        <w:rPr>
          <w:rFonts w:ascii="Helvetica" w:hAnsi="Helvetica"/>
          <w:color w:val="555555"/>
          <w:sz w:val="21"/>
          <w:szCs w:val="21"/>
        </w:rPr>
        <w:t xml:space="preserve"> και του Διοικητή της ΑΑΔΕ κ. Γιώργου </w:t>
      </w:r>
      <w:proofErr w:type="spellStart"/>
      <w:r>
        <w:rPr>
          <w:rFonts w:ascii="Helvetica" w:hAnsi="Helvetica"/>
          <w:color w:val="555555"/>
          <w:sz w:val="21"/>
          <w:szCs w:val="21"/>
        </w:rPr>
        <w:t>Πιτσιλή</w:t>
      </w:r>
      <w:proofErr w:type="spellEnd"/>
      <w:r>
        <w:rPr>
          <w:rFonts w:ascii="Helvetica" w:hAnsi="Helvetica"/>
          <w:color w:val="555555"/>
          <w:sz w:val="21"/>
          <w:szCs w:val="21"/>
        </w:rPr>
        <w:t xml:space="preserve"> για την ενεργοποίηση της πλατφόρμας </w:t>
      </w:r>
      <w:proofErr w:type="spellStart"/>
      <w:r>
        <w:rPr>
          <w:rFonts w:ascii="Helvetica" w:hAnsi="Helvetica"/>
          <w:color w:val="555555"/>
          <w:sz w:val="21"/>
          <w:szCs w:val="21"/>
        </w:rPr>
        <w:t>myDATA</w:t>
      </w:r>
      <w:proofErr w:type="spellEnd"/>
      <w:r>
        <w:rPr>
          <w:rFonts w:ascii="Helvetica" w:hAnsi="Helvetica"/>
          <w:color w:val="555555"/>
          <w:sz w:val="21"/>
          <w:szCs w:val="21"/>
        </w:rPr>
        <w:t>, ελήφθη υπόψη ο βαθμός ετοιμότητας των επιχειρήσεων εξαιτίας της πανδημίας του COVID-19. Στο πλαίσιο αυτό, προβλέπεται ότι:</w:t>
      </w:r>
    </w:p>
    <w:p w:rsidR="00275018" w:rsidRDefault="00275018" w:rsidP="00275018">
      <w:pPr>
        <w:pStyle w:val="yiv8798183568msonormal"/>
        <w:shd w:val="clear" w:color="auto" w:fill="FFFFFF"/>
        <w:jc w:val="both"/>
      </w:pPr>
      <w:r>
        <w:rPr>
          <w:rFonts w:ascii="Helvetica" w:hAnsi="Helvetica"/>
          <w:color w:val="555555"/>
          <w:sz w:val="21"/>
          <w:szCs w:val="21"/>
        </w:rPr>
        <w:t xml:space="preserve">- Για το 2020 οι επιχειρήσεις μπορούν να διαβιβάσουν τα παραστατικά μόνο του τελευταίου τριμήνου (Οκτώβριος – Δεκέμβριος). Η υποχρέωση διαβίβασης των παραστατικών εσόδων όλου του 2020 θα παραμείνει μόνο για τις επιχειρήσεις που θα λάβουν τα κίνητρα ηλεκτρονικής τιμολόγησης μέσω </w:t>
      </w:r>
      <w:proofErr w:type="spellStart"/>
      <w:r>
        <w:rPr>
          <w:rFonts w:ascii="Helvetica" w:hAnsi="Helvetica"/>
          <w:color w:val="555555"/>
          <w:sz w:val="21"/>
          <w:szCs w:val="21"/>
        </w:rPr>
        <w:t>παρόχου</w:t>
      </w:r>
      <w:proofErr w:type="spellEnd"/>
      <w:r>
        <w:rPr>
          <w:rFonts w:ascii="Helvetica" w:hAnsi="Helvetica"/>
          <w:color w:val="555555"/>
          <w:sz w:val="21"/>
          <w:szCs w:val="21"/>
        </w:rPr>
        <w:t xml:space="preserve"> για το έτος αυτό. </w:t>
      </w:r>
    </w:p>
    <w:p w:rsidR="00275018" w:rsidRDefault="00275018" w:rsidP="00275018">
      <w:pPr>
        <w:pStyle w:val="yiv8798183568msonormal"/>
        <w:shd w:val="clear" w:color="auto" w:fill="FFFFFF"/>
        <w:jc w:val="both"/>
      </w:pPr>
      <w:r>
        <w:rPr>
          <w:rFonts w:ascii="Helvetica" w:hAnsi="Helvetica"/>
          <w:color w:val="555555"/>
          <w:sz w:val="21"/>
          <w:szCs w:val="21"/>
        </w:rPr>
        <w:t xml:space="preserve">- Η ψηφιακή διαβίβαση των παραστατικών στο </w:t>
      </w:r>
      <w:proofErr w:type="spellStart"/>
      <w:r>
        <w:rPr>
          <w:rFonts w:ascii="Helvetica" w:hAnsi="Helvetica"/>
          <w:color w:val="555555"/>
          <w:sz w:val="21"/>
          <w:szCs w:val="21"/>
        </w:rPr>
        <w:t>myDATA</w:t>
      </w:r>
      <w:proofErr w:type="spellEnd"/>
      <w:r>
        <w:rPr>
          <w:rFonts w:ascii="Helvetica" w:hAnsi="Helvetica"/>
          <w:color w:val="555555"/>
          <w:sz w:val="21"/>
          <w:szCs w:val="21"/>
        </w:rPr>
        <w:t xml:space="preserve"> καθίσταται υποχρεωτική από την 1η/1/2021.</w:t>
      </w:r>
    </w:p>
    <w:p w:rsidR="00275018" w:rsidRDefault="00275018" w:rsidP="00275018">
      <w:pPr>
        <w:pStyle w:val="yiv8798183568msonormal"/>
        <w:shd w:val="clear" w:color="auto" w:fill="FFFFFF"/>
        <w:jc w:val="both"/>
      </w:pPr>
      <w:r>
        <w:rPr>
          <w:rFonts w:ascii="Helvetica" w:hAnsi="Helvetica"/>
          <w:color w:val="555555"/>
          <w:sz w:val="21"/>
          <w:szCs w:val="21"/>
        </w:rPr>
        <w:t> </w:t>
      </w:r>
    </w:p>
    <w:p w:rsidR="00275018" w:rsidRDefault="00275018" w:rsidP="00275018">
      <w:pPr>
        <w:pStyle w:val="yiv8798183568msonormal"/>
        <w:shd w:val="clear" w:color="auto" w:fill="FFFFFF"/>
        <w:jc w:val="both"/>
      </w:pPr>
      <w:r>
        <w:rPr>
          <w:rFonts w:ascii="Helvetica" w:hAnsi="Helvetica"/>
          <w:color w:val="555555"/>
          <w:sz w:val="21"/>
          <w:szCs w:val="21"/>
        </w:rPr>
        <w:t>Αναλυτικότερα, από σήμερα, 1η/10/2020, μέσω της διεύθυνσης mydata.aade.gov.gr:</w:t>
      </w:r>
    </w:p>
    <w:p w:rsidR="00275018" w:rsidRDefault="00275018" w:rsidP="00275018">
      <w:pPr>
        <w:pStyle w:val="yiv8798183568msonormal"/>
        <w:shd w:val="clear" w:color="auto" w:fill="FFFFFF"/>
        <w:jc w:val="both"/>
      </w:pPr>
      <w:r>
        <w:rPr>
          <w:rFonts w:ascii="Helvetica" w:hAnsi="Helvetica"/>
          <w:color w:val="555555"/>
          <w:sz w:val="21"/>
          <w:szCs w:val="21"/>
        </w:rPr>
        <w:t xml:space="preserve">- Μπορεί να γίνει εγγραφή στην ειδική </w:t>
      </w:r>
      <w:proofErr w:type="spellStart"/>
      <w:r>
        <w:rPr>
          <w:rFonts w:ascii="Helvetica" w:hAnsi="Helvetica"/>
          <w:color w:val="555555"/>
          <w:sz w:val="21"/>
          <w:szCs w:val="21"/>
        </w:rPr>
        <w:t>διεπαφή</w:t>
      </w:r>
      <w:proofErr w:type="spellEnd"/>
      <w:r>
        <w:rPr>
          <w:rFonts w:ascii="Helvetica" w:hAnsi="Helvetica"/>
          <w:color w:val="555555"/>
          <w:sz w:val="21"/>
          <w:szCs w:val="21"/>
        </w:rPr>
        <w:t xml:space="preserve"> της ΑΑΔΕ (</w:t>
      </w:r>
      <w:proofErr w:type="spellStart"/>
      <w:r>
        <w:rPr>
          <w:rFonts w:ascii="Helvetica" w:hAnsi="Helvetica"/>
          <w:color w:val="555555"/>
          <w:sz w:val="21"/>
          <w:szCs w:val="21"/>
        </w:rPr>
        <w:t>myDATA</w:t>
      </w:r>
      <w:proofErr w:type="spellEnd"/>
      <w:r>
        <w:rPr>
          <w:rFonts w:ascii="Helvetica" w:hAnsi="Helvetica"/>
          <w:color w:val="555555"/>
          <w:sz w:val="21"/>
          <w:szCs w:val="21"/>
        </w:rPr>
        <w:t xml:space="preserve"> RESTAPI) για διαβίβαση παραστατικών μέσω προγραμμάτων διαχείρισης επιχειρήσεων (εμπορικά /λογιστικά, ERP).</w:t>
      </w:r>
    </w:p>
    <w:p w:rsidR="00275018" w:rsidRDefault="00275018" w:rsidP="00275018">
      <w:pPr>
        <w:pStyle w:val="yiv8798183568msonormal"/>
        <w:shd w:val="clear" w:color="auto" w:fill="FFFFFF"/>
        <w:jc w:val="both"/>
      </w:pPr>
      <w:r>
        <w:rPr>
          <w:rFonts w:ascii="Helvetica" w:hAnsi="Helvetica"/>
          <w:color w:val="555555"/>
          <w:sz w:val="21"/>
          <w:szCs w:val="21"/>
        </w:rPr>
        <w:t xml:space="preserve">- Είναι διαθέσιμη η ειδική φόρμα για καταχώρηση παραστατικών για επιχειρήσεις με μικρό τζίρο ή μικρό πλήθος παραστατικών. Εντός του Νοεμβρίου, οι επιχειρήσεις αυτές θα έχουν τη δυνατότητα μέσα από την πλατφόρμα </w:t>
      </w:r>
      <w:proofErr w:type="spellStart"/>
      <w:r>
        <w:rPr>
          <w:rFonts w:ascii="Helvetica" w:hAnsi="Helvetica"/>
          <w:color w:val="555555"/>
          <w:sz w:val="21"/>
          <w:szCs w:val="21"/>
        </w:rPr>
        <w:t>myDATA</w:t>
      </w:r>
      <w:proofErr w:type="spellEnd"/>
      <w:r>
        <w:rPr>
          <w:rFonts w:ascii="Helvetica" w:hAnsi="Helvetica"/>
          <w:color w:val="555555"/>
          <w:sz w:val="21"/>
          <w:szCs w:val="21"/>
        </w:rPr>
        <w:t xml:space="preserve"> να εκδίδουν τα τιμολόγιά τους και να λαμβάνουν αντίγραφά τους σε ψηφιακή μορφή.</w:t>
      </w:r>
    </w:p>
    <w:p w:rsidR="00275018" w:rsidRDefault="00275018" w:rsidP="00275018">
      <w:pPr>
        <w:pStyle w:val="yiv8798183568msonormal"/>
        <w:shd w:val="clear" w:color="auto" w:fill="FFFFFF"/>
        <w:jc w:val="both"/>
      </w:pPr>
      <w:r>
        <w:rPr>
          <w:rFonts w:ascii="Helvetica" w:hAnsi="Helvetica"/>
          <w:color w:val="555555"/>
          <w:sz w:val="21"/>
          <w:szCs w:val="21"/>
        </w:rPr>
        <w:t> </w:t>
      </w:r>
    </w:p>
    <w:p w:rsidR="00275018" w:rsidRDefault="00275018" w:rsidP="00275018">
      <w:pPr>
        <w:pStyle w:val="yiv8798183568msonormal"/>
        <w:shd w:val="clear" w:color="auto" w:fill="FFFFFF"/>
        <w:jc w:val="both"/>
      </w:pPr>
      <w:r>
        <w:rPr>
          <w:rFonts w:ascii="Helvetica" w:hAnsi="Helvetica"/>
          <w:color w:val="555555"/>
          <w:sz w:val="21"/>
          <w:szCs w:val="21"/>
        </w:rPr>
        <w:t xml:space="preserve">Από τη Δευτέρα 5/10/2020 στο Κέντρο Εξυπηρέτησης Φορολογουμένων (ΚΕΦ, </w:t>
      </w:r>
      <w:proofErr w:type="spellStart"/>
      <w:r>
        <w:rPr>
          <w:rFonts w:ascii="Helvetica" w:hAnsi="Helvetica"/>
          <w:color w:val="555555"/>
          <w:sz w:val="21"/>
          <w:szCs w:val="21"/>
        </w:rPr>
        <w:t>τηλ</w:t>
      </w:r>
      <w:proofErr w:type="spellEnd"/>
      <w:r>
        <w:rPr>
          <w:rFonts w:ascii="Helvetica" w:hAnsi="Helvetica"/>
          <w:color w:val="555555"/>
          <w:sz w:val="21"/>
          <w:szCs w:val="21"/>
        </w:rPr>
        <w:t xml:space="preserve">.: 213.1621000) θα λειτουργεί και ειδική υπηρεσία εξυπηρέτησης και υποδοχής ερωτημάτων για την πλατφόρμα Ηλεκτρονικών Βιβλίων – </w:t>
      </w:r>
      <w:proofErr w:type="spellStart"/>
      <w:r>
        <w:rPr>
          <w:rFonts w:ascii="Helvetica" w:hAnsi="Helvetica"/>
          <w:color w:val="555555"/>
          <w:sz w:val="21"/>
          <w:szCs w:val="21"/>
        </w:rPr>
        <w:t>myDATA</w:t>
      </w:r>
      <w:proofErr w:type="spellEnd"/>
      <w:r>
        <w:rPr>
          <w:rFonts w:ascii="Helvetica" w:hAnsi="Helvetica"/>
          <w:color w:val="555555"/>
          <w:sz w:val="21"/>
          <w:szCs w:val="21"/>
        </w:rPr>
        <w:t>.</w:t>
      </w:r>
    </w:p>
    <w:p w:rsidR="00275018" w:rsidRDefault="00275018" w:rsidP="00275018">
      <w:pPr>
        <w:pStyle w:val="yiv8798183568msonormal"/>
        <w:shd w:val="clear" w:color="auto" w:fill="FFFFFF"/>
        <w:jc w:val="both"/>
      </w:pPr>
      <w:r>
        <w:rPr>
          <w:rFonts w:ascii="Helvetica" w:hAnsi="Helvetica"/>
          <w:color w:val="555555"/>
          <w:sz w:val="21"/>
          <w:szCs w:val="21"/>
        </w:rPr>
        <w:t> </w:t>
      </w:r>
    </w:p>
    <w:p w:rsidR="00275018" w:rsidRDefault="00275018" w:rsidP="00275018">
      <w:pPr>
        <w:pStyle w:val="yiv8798183568msonormal"/>
        <w:shd w:val="clear" w:color="auto" w:fill="FFFFFF"/>
        <w:jc w:val="both"/>
      </w:pPr>
      <w:r>
        <w:rPr>
          <w:rFonts w:ascii="Helvetica" w:hAnsi="Helvetica"/>
          <w:color w:val="555555"/>
          <w:sz w:val="21"/>
          <w:szCs w:val="21"/>
        </w:rPr>
        <w:lastRenderedPageBreak/>
        <w:t xml:space="preserve">Καλούμε όλες τις επιχειρήσεις να συμμετάσχουν ενεργά στο τρίμηνο της πιλοτικής λειτουργίας, ώστε να προετοιμαστούν για την παραγωγική περίοδο και να συμβάλουν με γόνιμες παρατηρήσεις στη βελτίωση της πλατφόρμας </w:t>
      </w:r>
      <w:proofErr w:type="spellStart"/>
      <w:r>
        <w:rPr>
          <w:rFonts w:ascii="Helvetica" w:hAnsi="Helvetica"/>
          <w:color w:val="555555"/>
          <w:sz w:val="21"/>
          <w:szCs w:val="21"/>
        </w:rPr>
        <w:t>myDATA</w:t>
      </w:r>
      <w:proofErr w:type="spellEnd"/>
      <w:r>
        <w:rPr>
          <w:rFonts w:ascii="Helvetica" w:hAnsi="Helvetica"/>
          <w:color w:val="555555"/>
          <w:sz w:val="21"/>
          <w:szCs w:val="21"/>
        </w:rPr>
        <w:t>.</w:t>
      </w:r>
    </w:p>
    <w:p w:rsidR="00275018" w:rsidRDefault="00275018" w:rsidP="00275018">
      <w:pPr>
        <w:pStyle w:val="yiv8798183568msonormal"/>
        <w:shd w:val="clear" w:color="auto" w:fill="FFFFFF"/>
        <w:jc w:val="both"/>
      </w:pPr>
      <w:r>
        <w:rPr>
          <w:rFonts w:ascii="Helvetica" w:hAnsi="Helvetica"/>
          <w:color w:val="555555"/>
          <w:sz w:val="21"/>
          <w:szCs w:val="21"/>
        </w:rPr>
        <w:t> </w:t>
      </w:r>
    </w:p>
    <w:p w:rsidR="00275018" w:rsidRDefault="00275018" w:rsidP="00275018">
      <w:pPr>
        <w:pStyle w:val="yiv8798183568msonormal"/>
        <w:shd w:val="clear" w:color="auto" w:fill="FFFFFF"/>
        <w:jc w:val="both"/>
      </w:pPr>
      <w:r>
        <w:rPr>
          <w:rFonts w:ascii="Helvetica" w:hAnsi="Helvetica"/>
          <w:color w:val="555555"/>
          <w:sz w:val="21"/>
          <w:szCs w:val="21"/>
        </w:rPr>
        <w:t xml:space="preserve">«Μια μεγάλη καινοτομία, που αποτελούσε προγραμματική μας δέσμευση, υλοποιείται σήμερα. Είναι ένα τεράστιο βήμα προόδου που διευκολύνει τις επιχειρήσεις και αλλάζει προς το καλύτερο την καθημερινότητά τους. Στόχος μας είναι η καλύτερη δυνατή εξυπηρέτηση του </w:t>
      </w:r>
      <w:proofErr w:type="spellStart"/>
      <w:r>
        <w:rPr>
          <w:rFonts w:ascii="Helvetica" w:hAnsi="Helvetica"/>
          <w:color w:val="555555"/>
          <w:sz w:val="21"/>
          <w:szCs w:val="21"/>
        </w:rPr>
        <w:t>επιχειρείν</w:t>
      </w:r>
      <w:proofErr w:type="spellEnd"/>
      <w:r>
        <w:rPr>
          <w:rFonts w:ascii="Helvetica" w:hAnsi="Helvetica"/>
          <w:color w:val="555555"/>
          <w:sz w:val="21"/>
          <w:szCs w:val="21"/>
        </w:rPr>
        <w:t xml:space="preserve">, ειδικά σε μία εξαιρετικά δύσκολη περίοδο», ανέφερε ο Υφυπουργός Οικονομικών κ. Απόστολος </w:t>
      </w:r>
      <w:proofErr w:type="spellStart"/>
      <w:r>
        <w:rPr>
          <w:rFonts w:ascii="Helvetica" w:hAnsi="Helvetica"/>
          <w:color w:val="555555"/>
          <w:sz w:val="21"/>
          <w:szCs w:val="21"/>
        </w:rPr>
        <w:t>Βεσυρόπουλος</w:t>
      </w:r>
      <w:proofErr w:type="spellEnd"/>
      <w:r>
        <w:rPr>
          <w:rFonts w:ascii="Helvetica" w:hAnsi="Helvetica"/>
          <w:color w:val="555555"/>
          <w:sz w:val="21"/>
          <w:szCs w:val="21"/>
        </w:rPr>
        <w:t>.</w:t>
      </w:r>
    </w:p>
    <w:p w:rsidR="00275018" w:rsidRDefault="00275018" w:rsidP="00275018">
      <w:pPr>
        <w:pStyle w:val="yiv8798183568msonormal"/>
        <w:shd w:val="clear" w:color="auto" w:fill="FFFFFF"/>
        <w:jc w:val="both"/>
      </w:pPr>
      <w:r>
        <w:rPr>
          <w:rFonts w:ascii="Helvetica" w:hAnsi="Helvetica"/>
          <w:color w:val="555555"/>
          <w:sz w:val="21"/>
          <w:szCs w:val="21"/>
        </w:rPr>
        <w:t> </w:t>
      </w:r>
    </w:p>
    <w:p w:rsidR="00275018" w:rsidRDefault="00275018" w:rsidP="00275018">
      <w:pPr>
        <w:pStyle w:val="yiv8798183568msonormal"/>
        <w:shd w:val="clear" w:color="auto" w:fill="FFFFFF"/>
        <w:jc w:val="both"/>
      </w:pPr>
      <w:r>
        <w:rPr>
          <w:rFonts w:ascii="Helvetica" w:hAnsi="Helvetica"/>
          <w:color w:val="555555"/>
          <w:sz w:val="21"/>
          <w:szCs w:val="21"/>
        </w:rPr>
        <w:t xml:space="preserve">«Καταφέραμε, μέσα από δύσκολες συνθήκες και πολλές προκλήσεις, να δημιουργήσουμε μια ευέλικτη και αποτελεσματική ψηφιακή υπηρεσία για τις επιχειρήσεις. Ξεκινάμε πιλοτικά και καλούμε την αγορά να συμμετάσχει άμεσα και να αποκομίσει τα οφέλη», δήλωσε ο Διοικητής της ΑΑΔΕ κ. Γιώργος </w:t>
      </w:r>
      <w:proofErr w:type="spellStart"/>
      <w:r>
        <w:rPr>
          <w:rFonts w:ascii="Helvetica" w:hAnsi="Helvetica"/>
          <w:color w:val="555555"/>
          <w:sz w:val="21"/>
          <w:szCs w:val="21"/>
        </w:rPr>
        <w:t>Πιτσιλής</w:t>
      </w:r>
      <w:proofErr w:type="spellEnd"/>
      <w:r>
        <w:rPr>
          <w:rFonts w:ascii="Helvetica" w:hAnsi="Helvetica"/>
          <w:color w:val="555555"/>
          <w:sz w:val="21"/>
          <w:szCs w:val="21"/>
        </w:rPr>
        <w:t>.</w:t>
      </w:r>
    </w:p>
    <w:p w:rsidR="00275018" w:rsidRDefault="00275018" w:rsidP="00275018">
      <w:pPr>
        <w:pStyle w:val="yiv8798183568msonormal"/>
        <w:shd w:val="clear" w:color="auto" w:fill="FFFFFF"/>
        <w:jc w:val="both"/>
      </w:pPr>
      <w:r>
        <w:rPr>
          <w:rFonts w:ascii="Helvetica" w:hAnsi="Helvetica"/>
          <w:color w:val="555555"/>
          <w:sz w:val="21"/>
          <w:szCs w:val="21"/>
        </w:rPr>
        <w:t> </w:t>
      </w:r>
    </w:p>
    <w:p w:rsidR="00CB7240" w:rsidRDefault="00CB7240"/>
    <w:sectPr w:rsidR="00CB72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18"/>
    <w:rsid w:val="00275018"/>
    <w:rsid w:val="00C93363"/>
    <w:rsid w:val="00CB7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B627"/>
  <w15:chartTrackingRefBased/>
  <w15:docId w15:val="{9FFCC7A8-DE3A-4D09-943A-FC74BA6E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8798183568msonormal">
    <w:name w:val="yiv8798183568msonormal"/>
    <w:basedOn w:val="a"/>
    <w:rsid w:val="002750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3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fin.gr/documents/20182/9976964/%CE%94%CE%A4_myDATA_%CE%AD%CE%BD%CE%B1%CF%81%CE%BE%CE%B7_011020.pdf/6382f198-2cad-4b0f-9e9e-c66cc0c5b3a1"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2359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2020-10-02T06:39:00Z</dcterms:created>
  <dcterms:modified xsi:type="dcterms:W3CDTF">2020-10-02T06:39:00Z</dcterms:modified>
</cp:coreProperties>
</file>