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F63" w:rsidRPr="00EC0159" w:rsidRDefault="004A4F63" w:rsidP="004A4F63">
      <w:pPr>
        <w:jc w:val="center"/>
        <w:rPr>
          <w:rFonts w:ascii="Times New Roman" w:hAnsi="Times New Roman" w:cs="Times New Roman"/>
          <w:b/>
          <w:sz w:val="28"/>
          <w:szCs w:val="28"/>
        </w:rPr>
      </w:pPr>
      <w:r w:rsidRPr="00EC0159">
        <w:rPr>
          <w:rFonts w:ascii="Times New Roman" w:hAnsi="Times New Roman" w:cs="Times New Roman"/>
          <w:b/>
          <w:sz w:val="28"/>
          <w:szCs w:val="28"/>
        </w:rPr>
        <w:t>ΤΟ ΝΕΟ ΑΣΦΑΛΙΣΤΙΚΟ ΣΥΣΤΗΜΑ</w:t>
      </w:r>
    </w:p>
    <w:p w:rsidR="004A4F63" w:rsidRPr="00EC0159" w:rsidRDefault="004A4F63" w:rsidP="004A4F63">
      <w:pPr>
        <w:jc w:val="both"/>
        <w:rPr>
          <w:rFonts w:ascii="Times New Roman" w:hAnsi="Times New Roman" w:cs="Times New Roman"/>
          <w:sz w:val="28"/>
          <w:szCs w:val="28"/>
        </w:rPr>
      </w:pPr>
      <w:r w:rsidRPr="00EC0159">
        <w:rPr>
          <w:rFonts w:ascii="Times New Roman" w:hAnsi="Times New Roman" w:cs="Times New Roman"/>
          <w:sz w:val="28"/>
          <w:szCs w:val="28"/>
        </w:rPr>
        <w:t>Η έννοια της κοινωνικής ασφάλ</w:t>
      </w:r>
      <w:r w:rsidR="007843FA" w:rsidRPr="00EC0159">
        <w:rPr>
          <w:rFonts w:ascii="Times New Roman" w:hAnsi="Times New Roman" w:cs="Times New Roman"/>
          <w:sz w:val="28"/>
          <w:szCs w:val="28"/>
        </w:rPr>
        <w:t>ισης</w:t>
      </w:r>
      <w:r w:rsidRPr="00EC0159">
        <w:rPr>
          <w:rFonts w:ascii="Times New Roman" w:hAnsi="Times New Roman" w:cs="Times New Roman"/>
          <w:sz w:val="28"/>
          <w:szCs w:val="28"/>
        </w:rPr>
        <w:t xml:space="preserve"> στην Ελλάδα αντιστοιχεί στον κύριο στόχο του εθνικού μοντέλου κοινωνικής προστασίας, ο οποίος εξυπηρετείται μέσω τριών συστημάτων:</w:t>
      </w:r>
    </w:p>
    <w:p w:rsidR="004A4F63" w:rsidRPr="00EC0159" w:rsidRDefault="004A4F63" w:rsidP="004A4F63">
      <w:pPr>
        <w:jc w:val="both"/>
        <w:rPr>
          <w:rFonts w:ascii="Times New Roman" w:hAnsi="Times New Roman" w:cs="Times New Roman"/>
          <w:sz w:val="28"/>
          <w:szCs w:val="28"/>
        </w:rPr>
      </w:pPr>
      <w:r w:rsidRPr="00EC0159">
        <w:rPr>
          <w:rFonts w:ascii="Times New Roman" w:hAnsi="Times New Roman" w:cs="Times New Roman"/>
          <w:sz w:val="28"/>
          <w:szCs w:val="28"/>
        </w:rPr>
        <w:t>-</w:t>
      </w:r>
      <w:r w:rsidRPr="00EC0159">
        <w:rPr>
          <w:rFonts w:ascii="Times New Roman" w:hAnsi="Times New Roman" w:cs="Times New Roman"/>
          <w:sz w:val="28"/>
          <w:szCs w:val="28"/>
        </w:rPr>
        <w:tab/>
        <w:t>του συστήματος κοινωνικής ασφάλισης για την προστασία των εργαζομένων,</w:t>
      </w:r>
    </w:p>
    <w:p w:rsidR="004A4F63" w:rsidRPr="00EC0159" w:rsidRDefault="004A4F63" w:rsidP="004A4F63">
      <w:pPr>
        <w:jc w:val="both"/>
        <w:rPr>
          <w:rFonts w:ascii="Times New Roman" w:hAnsi="Times New Roman" w:cs="Times New Roman"/>
          <w:sz w:val="28"/>
          <w:szCs w:val="28"/>
        </w:rPr>
      </w:pPr>
      <w:r w:rsidRPr="00EC0159">
        <w:rPr>
          <w:rFonts w:ascii="Times New Roman" w:hAnsi="Times New Roman" w:cs="Times New Roman"/>
          <w:sz w:val="28"/>
          <w:szCs w:val="28"/>
        </w:rPr>
        <w:t>-</w:t>
      </w:r>
      <w:r w:rsidRPr="00EC0159">
        <w:rPr>
          <w:rFonts w:ascii="Times New Roman" w:hAnsi="Times New Roman" w:cs="Times New Roman"/>
          <w:sz w:val="28"/>
          <w:szCs w:val="28"/>
        </w:rPr>
        <w:tab/>
        <w:t xml:space="preserve">του συστήματος κοινωνικής πρόνοιας για την φροντίδα των ατόμων που βρίσκονται σε κατάσταση ανάγκης και </w:t>
      </w:r>
    </w:p>
    <w:p w:rsidR="004A4F63" w:rsidRPr="00EC0159" w:rsidRDefault="004A4F63" w:rsidP="004A4F63">
      <w:pPr>
        <w:jc w:val="both"/>
        <w:rPr>
          <w:rFonts w:ascii="Times New Roman" w:hAnsi="Times New Roman" w:cs="Times New Roman"/>
          <w:sz w:val="28"/>
          <w:szCs w:val="28"/>
        </w:rPr>
      </w:pPr>
      <w:r w:rsidRPr="00EC0159">
        <w:rPr>
          <w:rFonts w:ascii="Times New Roman" w:hAnsi="Times New Roman" w:cs="Times New Roman"/>
          <w:sz w:val="28"/>
          <w:szCs w:val="28"/>
        </w:rPr>
        <w:t>-</w:t>
      </w:r>
      <w:r w:rsidRPr="00EC0159">
        <w:rPr>
          <w:rFonts w:ascii="Times New Roman" w:hAnsi="Times New Roman" w:cs="Times New Roman"/>
          <w:sz w:val="28"/>
          <w:szCs w:val="28"/>
        </w:rPr>
        <w:tab/>
        <w:t>του εθνικού συστήματος υγείας για την κάλυψη όλων των ατόμων που διαμένουν στην Ελληνική επικράτεια.</w:t>
      </w:r>
    </w:p>
    <w:p w:rsidR="004A4F63" w:rsidRPr="00EC0159" w:rsidRDefault="004A4F63" w:rsidP="004A4F63">
      <w:pPr>
        <w:jc w:val="both"/>
        <w:rPr>
          <w:rFonts w:ascii="Times New Roman" w:hAnsi="Times New Roman" w:cs="Times New Roman"/>
          <w:sz w:val="28"/>
          <w:szCs w:val="28"/>
        </w:rPr>
      </w:pPr>
      <w:r w:rsidRPr="00EC0159">
        <w:rPr>
          <w:rFonts w:ascii="Times New Roman" w:hAnsi="Times New Roman" w:cs="Times New Roman"/>
          <w:sz w:val="28"/>
          <w:szCs w:val="28"/>
        </w:rPr>
        <w:t>Από διοικητική άποψη, το σύστημα κοινωνικής ασφάλισης συντονίζεται και εποπτεύεται κατά κύριο λόγο από το Υπουργείο Εργασίας, Κοινωνικής Ασφάλισης και Κοινωνικής  Αλληλεγγύης, ενώ τα συστήματα υγείας και πρόνοιας συντονίζονται από το Υπουργείο Υγείας και Κοινωνικών Ασφαλίσεων.</w:t>
      </w:r>
    </w:p>
    <w:p w:rsidR="004A4F63" w:rsidRPr="00EC0159" w:rsidRDefault="004A4F63" w:rsidP="004A4F63">
      <w:pPr>
        <w:jc w:val="both"/>
        <w:rPr>
          <w:rFonts w:ascii="Times New Roman" w:hAnsi="Times New Roman" w:cs="Times New Roman"/>
          <w:sz w:val="28"/>
          <w:szCs w:val="28"/>
        </w:rPr>
      </w:pPr>
    </w:p>
    <w:p w:rsidR="004A4F63" w:rsidRPr="00EC0159" w:rsidRDefault="004A4F63" w:rsidP="004A4F63">
      <w:pPr>
        <w:jc w:val="both"/>
        <w:rPr>
          <w:rFonts w:ascii="Times New Roman" w:hAnsi="Times New Roman" w:cs="Times New Roman"/>
          <w:sz w:val="28"/>
          <w:szCs w:val="28"/>
        </w:rPr>
      </w:pPr>
      <w:r w:rsidRPr="00EC0159">
        <w:rPr>
          <w:rFonts w:ascii="Times New Roman" w:hAnsi="Times New Roman" w:cs="Times New Roman"/>
          <w:sz w:val="28"/>
          <w:szCs w:val="28"/>
        </w:rPr>
        <w:t>Το Σύστημα Κοινωνικής Ασφάλισης αποτελεί τον κύριο άξονα του Ελληνικού μοντέλου κοινωνικής προστασίας. Η λειτουργία του, όπως έχει διαμορφωθεί ιστορικά από τη δεκαετία του 1950 μέχρι σήμερα, επιδιώκει την κάλυψη των κινδύνων που αντιμετωπίζουν οι εργαζόμενοι, χορηγώντας παροχές και υπηρεσίες που αναπληρώνουν τη μείωση ή την απώλεια εισοδήματος από απασχόληση</w:t>
      </w:r>
      <w:r w:rsidR="0020620F" w:rsidRPr="00EC0159">
        <w:rPr>
          <w:rFonts w:ascii="Times New Roman" w:hAnsi="Times New Roman" w:cs="Times New Roman"/>
          <w:sz w:val="28"/>
          <w:szCs w:val="28"/>
        </w:rPr>
        <w:t>, και της παντός είδους προβλεπόμενες από το Νόμο συντάξεις</w:t>
      </w:r>
      <w:r w:rsidRPr="00EC0159">
        <w:rPr>
          <w:rFonts w:ascii="Times New Roman" w:hAnsi="Times New Roman" w:cs="Times New Roman"/>
          <w:sz w:val="28"/>
          <w:szCs w:val="28"/>
        </w:rPr>
        <w:t>. Πρόκειται για ένα σύστημα κύριας και επικουρικής δημόσιας ασφάλισης, το οποίο λειτουργεί με βάση δύο ασφαλιστικούς φορείς. Οι φορείς αυτοί συγκροτούν τον πρώτο πυλώνα ασφάλισης στην Ελλάδα.</w:t>
      </w:r>
    </w:p>
    <w:p w:rsidR="004A4F63" w:rsidRPr="00EC0159" w:rsidRDefault="004A4F63" w:rsidP="004A4F63">
      <w:pPr>
        <w:jc w:val="both"/>
        <w:rPr>
          <w:rFonts w:ascii="Times New Roman" w:hAnsi="Times New Roman" w:cs="Times New Roman"/>
          <w:sz w:val="28"/>
          <w:szCs w:val="28"/>
        </w:rPr>
      </w:pPr>
      <w:r w:rsidRPr="00EC0159">
        <w:rPr>
          <w:rFonts w:ascii="Times New Roman" w:hAnsi="Times New Roman" w:cs="Times New Roman"/>
          <w:sz w:val="28"/>
          <w:szCs w:val="28"/>
        </w:rPr>
        <w:t xml:space="preserve"> </w:t>
      </w:r>
    </w:p>
    <w:p w:rsidR="004A4F63" w:rsidRPr="00EC0159" w:rsidRDefault="004A4F63" w:rsidP="004A4F63">
      <w:pPr>
        <w:jc w:val="both"/>
        <w:rPr>
          <w:rFonts w:ascii="Times New Roman" w:hAnsi="Times New Roman" w:cs="Times New Roman"/>
          <w:b/>
          <w:sz w:val="28"/>
          <w:szCs w:val="28"/>
          <w:u w:val="single"/>
        </w:rPr>
      </w:pPr>
      <w:r w:rsidRPr="00EC0159">
        <w:rPr>
          <w:rFonts w:ascii="Times New Roman" w:hAnsi="Times New Roman" w:cs="Times New Roman"/>
          <w:b/>
          <w:sz w:val="28"/>
          <w:szCs w:val="28"/>
          <w:u w:val="single"/>
        </w:rPr>
        <w:t>1ος πυλώνας: Κύρια και επικουρική ασφάλιση</w:t>
      </w:r>
    </w:p>
    <w:p w:rsidR="004A4F63" w:rsidRPr="00EC0159" w:rsidRDefault="004A4F63" w:rsidP="004A4F63">
      <w:pPr>
        <w:jc w:val="both"/>
        <w:rPr>
          <w:rFonts w:ascii="Times New Roman" w:hAnsi="Times New Roman" w:cs="Times New Roman"/>
          <w:sz w:val="28"/>
          <w:szCs w:val="28"/>
        </w:rPr>
      </w:pPr>
      <w:r w:rsidRPr="00EC0159">
        <w:rPr>
          <w:rFonts w:ascii="Times New Roman" w:hAnsi="Times New Roman" w:cs="Times New Roman"/>
          <w:sz w:val="28"/>
          <w:szCs w:val="28"/>
        </w:rPr>
        <w:t xml:space="preserve">Το ελληνικό σύστημα κοινωνικής ασφάλισης του πρώτου πυλώνα ασφάλισης είναι ένα σύστημα δημοσίου δικαίου, συνταγματικά κατοχυρωμένο, με δημόσιο, καθολικό, υποχρεωτικό, αυτεπάγγελτο και αναδιανεμητικό χαρακτήρα (δηλαδή χρηματοδοτούμενο με εισφορές). Το </w:t>
      </w:r>
      <w:r w:rsidRPr="00EC0159">
        <w:rPr>
          <w:rFonts w:ascii="Times New Roman" w:hAnsi="Times New Roman" w:cs="Times New Roman"/>
          <w:sz w:val="28"/>
          <w:szCs w:val="28"/>
        </w:rPr>
        <w:lastRenderedPageBreak/>
        <w:t xml:space="preserve">σύστημα του πρώτου πυλώνα καλύπτει δύο επίπεδα ασφάλισης: κύρια ασφάλιση (πρώτο επίπεδο – περίπου 80% του συνόλου των συντάξεων) και επικουρική ασφάλιση (δεύτερο επίπεδο). </w:t>
      </w:r>
    </w:p>
    <w:p w:rsidR="004A4F63" w:rsidRPr="00EC0159" w:rsidRDefault="004A4F63" w:rsidP="004A4F63">
      <w:pPr>
        <w:jc w:val="both"/>
        <w:rPr>
          <w:rFonts w:ascii="Times New Roman" w:hAnsi="Times New Roman" w:cs="Times New Roman"/>
          <w:b/>
          <w:sz w:val="28"/>
          <w:szCs w:val="28"/>
        </w:rPr>
      </w:pPr>
      <w:r w:rsidRPr="00EC0159">
        <w:rPr>
          <w:rFonts w:ascii="Times New Roman" w:hAnsi="Times New Roman" w:cs="Times New Roman"/>
          <w:b/>
          <w:sz w:val="28"/>
          <w:szCs w:val="28"/>
        </w:rPr>
        <w:t xml:space="preserve">1ο Επίπεδο: Κύρια Υποχρεωτική Δημόσια Κοινωνική Ασφάλιση </w:t>
      </w:r>
    </w:p>
    <w:p w:rsidR="004A4F63" w:rsidRPr="00EC0159" w:rsidRDefault="004A4F63" w:rsidP="004A4F63">
      <w:pPr>
        <w:jc w:val="both"/>
        <w:rPr>
          <w:rFonts w:ascii="Times New Roman" w:hAnsi="Times New Roman" w:cs="Times New Roman"/>
          <w:sz w:val="28"/>
          <w:szCs w:val="28"/>
        </w:rPr>
      </w:pPr>
      <w:r w:rsidRPr="00EC0159">
        <w:rPr>
          <w:rFonts w:ascii="Times New Roman" w:hAnsi="Times New Roman" w:cs="Times New Roman"/>
          <w:sz w:val="28"/>
          <w:szCs w:val="28"/>
        </w:rPr>
        <w:t xml:space="preserve">Η κύρια ασφάλιση παρέχεται από 1/1/2017  από τον </w:t>
      </w:r>
      <w:r w:rsidRPr="00EC0159">
        <w:rPr>
          <w:rFonts w:ascii="Times New Roman" w:hAnsi="Times New Roman" w:cs="Times New Roman"/>
          <w:b/>
          <w:sz w:val="28"/>
          <w:szCs w:val="28"/>
        </w:rPr>
        <w:t>Ενιαίο Φορέα Κοινωνικής Ασφάλισης ΕΦΚΑ</w:t>
      </w:r>
      <w:r w:rsidRPr="00EC0159">
        <w:rPr>
          <w:rFonts w:ascii="Times New Roman" w:hAnsi="Times New Roman" w:cs="Times New Roman"/>
          <w:sz w:val="28"/>
          <w:szCs w:val="28"/>
        </w:rPr>
        <w:t xml:space="preserve">. Είναι αποτέλεσμα της ενοποίησης των προϋπαρχόντων φορέων κοινωνικής ασφάλισης που λειτουργούσαν στη χώρα μας, για εργαζομένους στο δημόσιου και ιδιωτικό τομέα, μισθωτούς και αυτοαπασχολούμενους. </w:t>
      </w:r>
    </w:p>
    <w:p w:rsidR="004A4F63" w:rsidRPr="00EC0159" w:rsidRDefault="004A4F63" w:rsidP="004A4F63">
      <w:pPr>
        <w:jc w:val="both"/>
        <w:rPr>
          <w:rFonts w:ascii="Times New Roman" w:hAnsi="Times New Roman" w:cs="Times New Roman"/>
          <w:sz w:val="28"/>
          <w:szCs w:val="28"/>
        </w:rPr>
      </w:pPr>
    </w:p>
    <w:p w:rsidR="004A4F63" w:rsidRPr="00EC0159" w:rsidRDefault="004A4F63" w:rsidP="004A4F63">
      <w:pPr>
        <w:jc w:val="both"/>
        <w:rPr>
          <w:rFonts w:ascii="Times New Roman" w:hAnsi="Times New Roman" w:cs="Times New Roman"/>
          <w:b/>
          <w:sz w:val="28"/>
          <w:szCs w:val="28"/>
        </w:rPr>
      </w:pPr>
      <w:r w:rsidRPr="00EC0159">
        <w:rPr>
          <w:rFonts w:ascii="Times New Roman" w:hAnsi="Times New Roman" w:cs="Times New Roman"/>
          <w:b/>
          <w:sz w:val="28"/>
          <w:szCs w:val="28"/>
        </w:rPr>
        <w:t xml:space="preserve">2ο Επίπεδο: Επικουρική Υποχρεωτική Δημόσια Κοινωνική Ασφάλιση </w:t>
      </w:r>
    </w:p>
    <w:p w:rsidR="004A4F63" w:rsidRPr="00EC0159" w:rsidRDefault="004A4F63" w:rsidP="004A4F63">
      <w:pPr>
        <w:jc w:val="both"/>
        <w:rPr>
          <w:rFonts w:ascii="Times New Roman" w:hAnsi="Times New Roman" w:cs="Times New Roman"/>
          <w:sz w:val="28"/>
          <w:szCs w:val="28"/>
        </w:rPr>
      </w:pPr>
      <w:r w:rsidRPr="00EC0159">
        <w:rPr>
          <w:rFonts w:ascii="Times New Roman" w:hAnsi="Times New Roman" w:cs="Times New Roman"/>
          <w:sz w:val="28"/>
          <w:szCs w:val="28"/>
        </w:rPr>
        <w:t xml:space="preserve">Ισχύει μέσα από ομοειδείς ομάδες ασφαλισμένων, επαγγέλματα και επιχειρήσεις, και πρόσφατα, (σε ορισμένες χώρες έχει γίνει υποχρεωτικό) και για τους ελεύθερους επαγγελματίες. Εισφορές καταβάλλουν οι εργαζόμενοι και οι εργοδότες και οι παροχές μπορεί να είναι απόλυτα ή μερικά ανταποδοτικές. </w:t>
      </w:r>
    </w:p>
    <w:p w:rsidR="004A4F63" w:rsidRPr="00EC0159" w:rsidRDefault="004A4F63" w:rsidP="004A4F63">
      <w:pPr>
        <w:jc w:val="both"/>
        <w:rPr>
          <w:rFonts w:ascii="Times New Roman" w:hAnsi="Times New Roman" w:cs="Times New Roman"/>
          <w:sz w:val="28"/>
          <w:szCs w:val="28"/>
        </w:rPr>
      </w:pPr>
      <w:r w:rsidRPr="00EC0159">
        <w:rPr>
          <w:rFonts w:ascii="Times New Roman" w:hAnsi="Times New Roman" w:cs="Times New Roman"/>
          <w:sz w:val="28"/>
          <w:szCs w:val="28"/>
        </w:rPr>
        <w:t>Στόχος του συστήματος αυτού είναι να ενισχύει το ποσοστό αναπλήρωσης της σύνταξης, έτσι ώστε η σύνταξη του ασφαλισμένου να έχει σχέση με τον μισθό τον οποίο έπαιρνε όταν εργαζόταν. Αφορούν τους μισθωτούς και ένα μικρό ποσοστό των αυτοαπασχολουμένων και τυπικά παρέχουν πρόσθετα ποσοστά αναπλήρωσης έως και 20%.</w:t>
      </w:r>
    </w:p>
    <w:p w:rsidR="004A4F63" w:rsidRPr="00EC0159" w:rsidRDefault="004A4F63" w:rsidP="004A4F63">
      <w:pPr>
        <w:jc w:val="both"/>
        <w:rPr>
          <w:rFonts w:ascii="Times New Roman" w:hAnsi="Times New Roman" w:cs="Times New Roman"/>
          <w:b/>
          <w:sz w:val="28"/>
          <w:szCs w:val="28"/>
        </w:rPr>
      </w:pPr>
      <w:r w:rsidRPr="00EC0159">
        <w:rPr>
          <w:rFonts w:ascii="Times New Roman" w:hAnsi="Times New Roman" w:cs="Times New Roman"/>
          <w:sz w:val="28"/>
          <w:szCs w:val="28"/>
        </w:rPr>
        <w:t>Επικουρική ασφάλιση παρέχει</w:t>
      </w:r>
      <w:r w:rsidRPr="00EC0159">
        <w:rPr>
          <w:rFonts w:ascii="Times New Roman" w:hAnsi="Times New Roman" w:cs="Times New Roman"/>
          <w:b/>
          <w:sz w:val="28"/>
          <w:szCs w:val="28"/>
        </w:rPr>
        <w:t xml:space="preserve"> το Ενιαίο Ταμείο Επικουρικής Ασφάλισης και Εφάπαξ Παροχών ΕΤΕΑ</w:t>
      </w:r>
      <w:r w:rsidR="007843FA" w:rsidRPr="00EC0159">
        <w:rPr>
          <w:rFonts w:ascii="Times New Roman" w:hAnsi="Times New Roman" w:cs="Times New Roman"/>
          <w:b/>
          <w:sz w:val="28"/>
          <w:szCs w:val="28"/>
        </w:rPr>
        <w:t>Ε</w:t>
      </w:r>
      <w:r w:rsidRPr="00EC0159">
        <w:rPr>
          <w:rFonts w:ascii="Times New Roman" w:hAnsi="Times New Roman" w:cs="Times New Roman"/>
          <w:b/>
          <w:sz w:val="28"/>
          <w:szCs w:val="28"/>
        </w:rPr>
        <w:t>Π.</w:t>
      </w:r>
    </w:p>
    <w:p w:rsidR="004A4F63" w:rsidRPr="00EC0159" w:rsidRDefault="004A4F63" w:rsidP="004A4F63">
      <w:pPr>
        <w:jc w:val="both"/>
        <w:rPr>
          <w:rFonts w:ascii="Times New Roman" w:hAnsi="Times New Roman" w:cs="Times New Roman"/>
          <w:b/>
          <w:sz w:val="28"/>
          <w:szCs w:val="28"/>
        </w:rPr>
      </w:pPr>
    </w:p>
    <w:p w:rsidR="004A4F63" w:rsidRPr="00EC0159" w:rsidRDefault="004A4F63" w:rsidP="004A4F63">
      <w:pPr>
        <w:jc w:val="both"/>
        <w:rPr>
          <w:rFonts w:ascii="Times New Roman" w:hAnsi="Times New Roman" w:cs="Times New Roman"/>
          <w:b/>
          <w:sz w:val="28"/>
          <w:szCs w:val="28"/>
          <w:u w:val="single"/>
        </w:rPr>
      </w:pPr>
      <w:r w:rsidRPr="00EC0159">
        <w:rPr>
          <w:rFonts w:ascii="Times New Roman" w:hAnsi="Times New Roman" w:cs="Times New Roman"/>
          <w:b/>
          <w:sz w:val="28"/>
          <w:szCs w:val="28"/>
          <w:u w:val="single"/>
        </w:rPr>
        <w:t>2ος πυλώνας: Συμπληρωματικά – Προαιρετικά συστήματα Κοινωνικής Ασφάλισης –Επαγγελματικά ταμεία ( Επαγγελματικές συντάξεις)</w:t>
      </w:r>
    </w:p>
    <w:p w:rsidR="004A4F63" w:rsidRPr="00EC0159" w:rsidRDefault="004A4F63" w:rsidP="004A4F63">
      <w:pPr>
        <w:jc w:val="both"/>
        <w:rPr>
          <w:rFonts w:ascii="Times New Roman" w:hAnsi="Times New Roman" w:cs="Times New Roman"/>
          <w:b/>
          <w:sz w:val="28"/>
          <w:szCs w:val="28"/>
          <w:u w:val="single"/>
        </w:rPr>
      </w:pPr>
      <w:r w:rsidRPr="00EC0159">
        <w:rPr>
          <w:rFonts w:ascii="Times New Roman" w:hAnsi="Times New Roman" w:cs="Times New Roman"/>
          <w:b/>
          <w:sz w:val="28"/>
          <w:szCs w:val="28"/>
          <w:u w:val="single"/>
        </w:rPr>
        <w:t>3ος Πυλώνας: Προγράμματα Ιδιωτικής Ασφαλιστικής Κάλυψης</w:t>
      </w:r>
    </w:p>
    <w:p w:rsidR="00FD56EB" w:rsidRPr="00EC0159" w:rsidRDefault="00FD56EB" w:rsidP="004A4F63">
      <w:pPr>
        <w:jc w:val="both"/>
        <w:rPr>
          <w:rFonts w:ascii="Times New Roman" w:hAnsi="Times New Roman" w:cs="Times New Roman"/>
          <w:sz w:val="28"/>
          <w:szCs w:val="28"/>
        </w:rPr>
      </w:pPr>
    </w:p>
    <w:p w:rsidR="00FD56EB" w:rsidRPr="00EC0159" w:rsidRDefault="00FD56EB" w:rsidP="004A4F63">
      <w:pPr>
        <w:jc w:val="both"/>
        <w:rPr>
          <w:rFonts w:ascii="Times New Roman" w:hAnsi="Times New Roman" w:cs="Times New Roman"/>
          <w:sz w:val="28"/>
          <w:szCs w:val="28"/>
        </w:rPr>
      </w:pPr>
    </w:p>
    <w:p w:rsidR="004A4F63" w:rsidRPr="00EC0159" w:rsidRDefault="004A4F63" w:rsidP="00EC0159">
      <w:pPr>
        <w:jc w:val="center"/>
        <w:rPr>
          <w:rFonts w:ascii="Times New Roman" w:hAnsi="Times New Roman" w:cs="Times New Roman"/>
          <w:b/>
          <w:sz w:val="28"/>
          <w:szCs w:val="28"/>
          <w:u w:val="single"/>
        </w:rPr>
      </w:pPr>
      <w:r w:rsidRPr="00EC0159">
        <w:rPr>
          <w:rFonts w:ascii="Times New Roman" w:hAnsi="Times New Roman" w:cs="Times New Roman"/>
          <w:b/>
          <w:sz w:val="28"/>
          <w:szCs w:val="28"/>
          <w:u w:val="single"/>
        </w:rPr>
        <w:br w:type="page"/>
      </w:r>
      <w:r w:rsidRPr="00EC0159">
        <w:rPr>
          <w:rFonts w:ascii="Times New Roman" w:hAnsi="Times New Roman" w:cs="Times New Roman"/>
          <w:b/>
          <w:sz w:val="28"/>
          <w:szCs w:val="28"/>
          <w:u w:val="single"/>
        </w:rPr>
        <w:lastRenderedPageBreak/>
        <w:t>ΕΙΣΦΟΡΕΣ ΑΣΦΑΛΙΣΜΕΝΩΝ ΣΤΟΥΣ 2 ΦΟΡΕΙΣ</w:t>
      </w:r>
    </w:p>
    <w:p w:rsidR="004A4F63" w:rsidRPr="00EC0159" w:rsidRDefault="004A4F63" w:rsidP="004A4F63">
      <w:pPr>
        <w:jc w:val="center"/>
        <w:rPr>
          <w:rFonts w:ascii="Times New Roman" w:hAnsi="Times New Roman" w:cs="Times New Roman"/>
          <w:b/>
          <w:sz w:val="28"/>
          <w:szCs w:val="28"/>
          <w:u w:val="single"/>
        </w:rPr>
      </w:pPr>
      <w:r w:rsidRPr="00EC0159">
        <w:rPr>
          <w:rFonts w:ascii="Times New Roman" w:hAnsi="Times New Roman" w:cs="Times New Roman"/>
          <w:b/>
          <w:sz w:val="28"/>
          <w:szCs w:val="28"/>
          <w:u w:val="single"/>
        </w:rPr>
        <w:t>ΚΥΡΙΑΣ ΚΑΙ ΕΠΙΚΟΥΡΙΚΗΣ ΑΣΦΑΛΙΣΗΣ</w:t>
      </w:r>
    </w:p>
    <w:p w:rsidR="00BD2EC9" w:rsidRPr="00561181" w:rsidRDefault="00BD2EC9" w:rsidP="00BD2EC9">
      <w:pPr>
        <w:jc w:val="both"/>
        <w:rPr>
          <w:rFonts w:ascii="Times New Roman" w:hAnsi="Times New Roman" w:cs="Times New Roman"/>
          <w:sz w:val="28"/>
          <w:szCs w:val="28"/>
        </w:rPr>
      </w:pPr>
      <w:r w:rsidRPr="00561181">
        <w:rPr>
          <w:rFonts w:ascii="Times New Roman" w:hAnsi="Times New Roman" w:cs="Times New Roman"/>
          <w:sz w:val="28"/>
          <w:szCs w:val="28"/>
        </w:rPr>
        <w:t>Ο Ασφαλιστικός νόμος 4387/2016 έχει τροποποιηθεί από τους νόμους 4389/2016, 4393/2016, 4425/2016, 4445/2016, 4461/2017 και 4472/2017.</w:t>
      </w:r>
    </w:p>
    <w:p w:rsidR="00BD2EC9" w:rsidRPr="00EC0159" w:rsidRDefault="00BD2EC9" w:rsidP="00BD2EC9">
      <w:pPr>
        <w:jc w:val="both"/>
        <w:rPr>
          <w:rFonts w:ascii="Times New Roman" w:hAnsi="Times New Roman" w:cs="Times New Roman"/>
          <w:b/>
          <w:sz w:val="28"/>
          <w:szCs w:val="28"/>
        </w:rPr>
      </w:pPr>
      <w:r w:rsidRPr="00EC0159">
        <w:rPr>
          <w:rFonts w:ascii="Times New Roman" w:hAnsi="Times New Roman" w:cs="Times New Roman"/>
          <w:b/>
          <w:sz w:val="28"/>
          <w:szCs w:val="28"/>
        </w:rPr>
        <w:t>Ακόμη τα ειδοποιητήρια του ΕΦΚΑ δεν περιέχουν τις κρατήσεις για το επικουρικό και το εφάπαξ, οι οποίες αναμένονται στο αμέσως επόμενο χρονικό διάστημα και δεν είναι ακόμη γνωστό εάν θα εκδίδεται ένα ενιαίο ειδοποιητήριο ή τρία διαφορετικά.</w:t>
      </w:r>
    </w:p>
    <w:p w:rsidR="00E3413A" w:rsidRPr="00EC0159" w:rsidRDefault="00E3413A" w:rsidP="004A4F63">
      <w:pPr>
        <w:jc w:val="center"/>
        <w:rPr>
          <w:rFonts w:ascii="Times New Roman" w:hAnsi="Times New Roman" w:cs="Times New Roman"/>
          <w:b/>
          <w:sz w:val="28"/>
          <w:szCs w:val="28"/>
        </w:rPr>
      </w:pPr>
    </w:p>
    <w:p w:rsidR="004A4F63" w:rsidRPr="00EC0159" w:rsidRDefault="004A4F63" w:rsidP="004A4F63">
      <w:pPr>
        <w:jc w:val="both"/>
        <w:rPr>
          <w:rFonts w:ascii="Times New Roman" w:hAnsi="Times New Roman" w:cs="Times New Roman"/>
          <w:b/>
          <w:sz w:val="28"/>
          <w:szCs w:val="28"/>
          <w:u w:val="single"/>
        </w:rPr>
      </w:pPr>
      <w:r w:rsidRPr="00EC0159">
        <w:rPr>
          <w:rFonts w:ascii="Times New Roman" w:hAnsi="Times New Roman" w:cs="Times New Roman"/>
          <w:b/>
          <w:sz w:val="28"/>
          <w:szCs w:val="28"/>
          <w:u w:val="single"/>
        </w:rPr>
        <w:t>Α. Αυτοαπασχολούμενοι, Ελεύθεροι Επαγγελματίες</w:t>
      </w:r>
    </w:p>
    <w:p w:rsidR="004A4F63" w:rsidRPr="00EC0159" w:rsidRDefault="004A4F63" w:rsidP="004A4F63">
      <w:pPr>
        <w:ind w:left="360"/>
        <w:jc w:val="both"/>
        <w:rPr>
          <w:rFonts w:ascii="Times New Roman" w:hAnsi="Times New Roman" w:cs="Times New Roman"/>
          <w:b/>
          <w:sz w:val="28"/>
          <w:szCs w:val="28"/>
        </w:rPr>
      </w:pPr>
      <w:r w:rsidRPr="00EC0159">
        <w:rPr>
          <w:rFonts w:ascii="Times New Roman" w:hAnsi="Times New Roman" w:cs="Times New Roman"/>
          <w:b/>
          <w:sz w:val="28"/>
          <w:szCs w:val="28"/>
        </w:rPr>
        <w:t xml:space="preserve">1.- Βάση υπολογισμού εισφορών για τον κλάδο κύριας σύνταξης Άρθρο 39  Ν. 4387/2016  </w:t>
      </w:r>
    </w:p>
    <w:p w:rsidR="004A4F63" w:rsidRPr="00EC0159" w:rsidRDefault="004A4F63" w:rsidP="004A4F63">
      <w:pPr>
        <w:jc w:val="both"/>
        <w:rPr>
          <w:rFonts w:ascii="Times New Roman" w:hAnsi="Times New Roman" w:cs="Times New Roman"/>
          <w:sz w:val="28"/>
          <w:szCs w:val="28"/>
        </w:rPr>
      </w:pPr>
      <w:r w:rsidRPr="00EC0159">
        <w:rPr>
          <w:rFonts w:ascii="Times New Roman" w:hAnsi="Times New Roman" w:cs="Times New Roman"/>
          <w:sz w:val="28"/>
          <w:szCs w:val="28"/>
        </w:rPr>
        <w:t xml:space="preserve">Από 1/1/2017, το σύστημα ασφαλιστικών κλάσεων – κατηγοριών παύει να ισχύει. Βάση υπολογισμού για τις ασφαλιστικές εισφορές </w:t>
      </w:r>
      <w:r w:rsidRPr="00EC0159">
        <w:rPr>
          <w:rFonts w:ascii="Times New Roman" w:hAnsi="Times New Roman" w:cs="Times New Roman"/>
          <w:b/>
          <w:sz w:val="28"/>
          <w:szCs w:val="28"/>
        </w:rPr>
        <w:t>από 1/1/2017 έως 31/12/2017</w:t>
      </w:r>
      <w:r w:rsidRPr="00EC0159">
        <w:rPr>
          <w:rFonts w:ascii="Times New Roman" w:hAnsi="Times New Roman" w:cs="Times New Roman"/>
          <w:sz w:val="28"/>
          <w:szCs w:val="28"/>
        </w:rPr>
        <w:t xml:space="preserve"> είναι το Καθαρό Φορολογητέο Αποτέλεσμα (ΚΦΑ) από την άσκηση της δραστηριότητας, που δημιουργεί την υποχρέωση υπαγωγής στην ασφάλιση, κατά το προηγούμενο φορολογικό έτος.</w:t>
      </w:r>
    </w:p>
    <w:p w:rsidR="004A4F63" w:rsidRPr="00EC0159" w:rsidRDefault="004A4F63" w:rsidP="004A4F63">
      <w:pPr>
        <w:jc w:val="both"/>
        <w:rPr>
          <w:rFonts w:ascii="Times New Roman" w:hAnsi="Times New Roman" w:cs="Times New Roman"/>
          <w:sz w:val="28"/>
          <w:szCs w:val="28"/>
        </w:rPr>
      </w:pPr>
      <w:r w:rsidRPr="00EC0159">
        <w:rPr>
          <w:rFonts w:ascii="Times New Roman" w:hAnsi="Times New Roman" w:cs="Times New Roman"/>
          <w:sz w:val="28"/>
          <w:szCs w:val="28"/>
        </w:rPr>
        <w:t>Κατά τη πρώτη εξαμηνιαία περίοδο του έτους 2017, ως βάση υπολογισμού λαμβάνεται το εισόδημα του πιο πρόσφατα εκκαθαρισμένου έτους (δηλαδή εν προκειμένω του 2015). Θα ακολουθήσει οριστικοποίηση των ετήσιων ασφαλιστικών εισφορών κατόπιν συμψηφισμού των εισφορών που προκύπτουν από τα καθαρά εισοδήματα του έτους 2016, που θα εκκαθαριστούν κατά το Β΄ εξάμηνο του 2017.</w:t>
      </w:r>
    </w:p>
    <w:p w:rsidR="004A4F63" w:rsidRPr="00EC0159" w:rsidRDefault="004A4F63" w:rsidP="004A4F63">
      <w:pPr>
        <w:jc w:val="both"/>
        <w:rPr>
          <w:rFonts w:ascii="Times New Roman" w:hAnsi="Times New Roman" w:cs="Times New Roman"/>
          <w:sz w:val="28"/>
          <w:szCs w:val="28"/>
        </w:rPr>
      </w:pPr>
      <w:r w:rsidRPr="00EC0159">
        <w:rPr>
          <w:rFonts w:ascii="Times New Roman" w:hAnsi="Times New Roman" w:cs="Times New Roman"/>
          <w:b/>
          <w:sz w:val="28"/>
          <w:szCs w:val="28"/>
        </w:rPr>
        <w:t>Από 1/1/2018 και εντεύθεν,</w:t>
      </w:r>
      <w:r w:rsidRPr="00EC0159">
        <w:rPr>
          <w:rFonts w:ascii="Times New Roman" w:hAnsi="Times New Roman" w:cs="Times New Roman"/>
          <w:sz w:val="28"/>
          <w:szCs w:val="28"/>
        </w:rPr>
        <w:t xml:space="preserve"> σύμφωνα με το άρθρο 58 του Ν. 4472/2017 που τροποποίησε το άρθρο 39 του Ν. 4387/2016,  βάση υπολογισμού είναι το φορολογητέο αποτέλεσμα από την άσκηση της δραστηριότητας κατά το προηγούμενο φορολογικό έτος, στο οποίο συμπεριλαμβάνονται οι καταβλητέες ασφαλιστικές εισφορές. Ειδικά για το έτος 2018, η </w:t>
      </w:r>
      <w:r w:rsidRPr="00EC0159">
        <w:rPr>
          <w:rFonts w:ascii="Times New Roman" w:hAnsi="Times New Roman" w:cs="Times New Roman"/>
          <w:sz w:val="28"/>
          <w:szCs w:val="28"/>
        </w:rPr>
        <w:lastRenderedPageBreak/>
        <w:t>ασφαλιστική εισφορά  υπολογίζεται επί του 85% του ως άνω φορολογητέου αποτελέσματος.</w:t>
      </w:r>
    </w:p>
    <w:p w:rsidR="004A4F63" w:rsidRPr="00EC0159" w:rsidRDefault="004A4F63" w:rsidP="004A4F63">
      <w:pPr>
        <w:jc w:val="both"/>
        <w:rPr>
          <w:rFonts w:ascii="Times New Roman" w:hAnsi="Times New Roman" w:cs="Times New Roman"/>
          <w:sz w:val="28"/>
          <w:szCs w:val="28"/>
        </w:rPr>
      </w:pPr>
      <w:r w:rsidRPr="00EC0159">
        <w:rPr>
          <w:rFonts w:ascii="Times New Roman" w:hAnsi="Times New Roman" w:cs="Times New Roman"/>
          <w:sz w:val="28"/>
          <w:szCs w:val="28"/>
        </w:rPr>
        <w:t>Παρέχεται δηλαδή μια έκπτωση της τάξης του 15% για ένα έτος.</w:t>
      </w:r>
    </w:p>
    <w:p w:rsidR="005B7733" w:rsidRPr="00EC0159" w:rsidRDefault="005B7733" w:rsidP="004A4F63">
      <w:pPr>
        <w:jc w:val="both"/>
        <w:rPr>
          <w:rFonts w:ascii="Times New Roman" w:hAnsi="Times New Roman" w:cs="Times New Roman"/>
          <w:sz w:val="28"/>
          <w:szCs w:val="28"/>
        </w:rPr>
      </w:pPr>
      <w:r w:rsidRPr="00EC0159">
        <w:rPr>
          <w:rFonts w:ascii="Times New Roman" w:hAnsi="Times New Roman" w:cs="Times New Roman"/>
          <w:b/>
          <w:sz w:val="28"/>
          <w:szCs w:val="28"/>
        </w:rPr>
        <w:t>Στις 16/2/2018 εκδόθηκε η εγκύκλιος 7 του ΕΦΚΑ</w:t>
      </w:r>
      <w:r w:rsidRPr="00EC0159">
        <w:rPr>
          <w:rFonts w:ascii="Times New Roman" w:hAnsi="Times New Roman" w:cs="Times New Roman"/>
          <w:sz w:val="28"/>
          <w:szCs w:val="28"/>
        </w:rPr>
        <w:t xml:space="preserve"> με τίτλο </w:t>
      </w:r>
      <w:r w:rsidRPr="00EC0159">
        <w:rPr>
          <w:rFonts w:ascii="Times New Roman" w:hAnsi="Times New Roman" w:cs="Times New Roman"/>
          <w:b/>
          <w:sz w:val="28"/>
          <w:szCs w:val="28"/>
        </w:rPr>
        <w:t>«Προσδιορισμός της βάσης υπολογισμού ασφαλιστικών εισφορών Ελευθέρων Επαγγελματιών, Αυτοαπασχολούμενων και Αγροτών από 1.1.2018»</w:t>
      </w:r>
      <w:r w:rsidRPr="00EC0159">
        <w:rPr>
          <w:rFonts w:ascii="Times New Roman" w:hAnsi="Times New Roman" w:cs="Times New Roman"/>
          <w:sz w:val="28"/>
          <w:szCs w:val="28"/>
        </w:rPr>
        <w:t>, με την οποία δίδονται σαφείς οδηγίες.</w:t>
      </w:r>
    </w:p>
    <w:p w:rsidR="004A4F63" w:rsidRPr="00EC0159" w:rsidRDefault="004A4F63" w:rsidP="004A4F63">
      <w:pPr>
        <w:jc w:val="both"/>
        <w:rPr>
          <w:rFonts w:ascii="Times New Roman" w:hAnsi="Times New Roman" w:cs="Times New Roman"/>
          <w:sz w:val="28"/>
          <w:szCs w:val="28"/>
        </w:rPr>
      </w:pPr>
    </w:p>
    <w:p w:rsidR="004A4F63" w:rsidRPr="00EC0159" w:rsidRDefault="004A4F63" w:rsidP="004A4F63">
      <w:pPr>
        <w:jc w:val="both"/>
        <w:rPr>
          <w:rFonts w:ascii="Times New Roman" w:hAnsi="Times New Roman" w:cs="Times New Roman"/>
          <w:sz w:val="28"/>
          <w:szCs w:val="28"/>
        </w:rPr>
      </w:pPr>
      <w:r w:rsidRPr="00EC0159">
        <w:rPr>
          <w:rFonts w:ascii="Times New Roman" w:hAnsi="Times New Roman" w:cs="Times New Roman"/>
          <w:sz w:val="28"/>
          <w:szCs w:val="28"/>
        </w:rPr>
        <w:t xml:space="preserve">Θεσπίζεται </w:t>
      </w:r>
      <w:r w:rsidRPr="00EC0159">
        <w:rPr>
          <w:rFonts w:ascii="Times New Roman" w:hAnsi="Times New Roman" w:cs="Times New Roman"/>
          <w:b/>
          <w:sz w:val="28"/>
          <w:szCs w:val="28"/>
        </w:rPr>
        <w:t>Κατώτατη</w:t>
      </w:r>
      <w:r w:rsidRPr="00EC0159">
        <w:rPr>
          <w:rFonts w:ascii="Times New Roman" w:hAnsi="Times New Roman" w:cs="Times New Roman"/>
          <w:sz w:val="28"/>
          <w:szCs w:val="28"/>
        </w:rPr>
        <w:t xml:space="preserve"> και </w:t>
      </w:r>
      <w:r w:rsidRPr="00EC0159">
        <w:rPr>
          <w:rFonts w:ascii="Times New Roman" w:hAnsi="Times New Roman" w:cs="Times New Roman"/>
          <w:b/>
          <w:sz w:val="28"/>
          <w:szCs w:val="28"/>
        </w:rPr>
        <w:t>Ανώτατη</w:t>
      </w:r>
      <w:r w:rsidRPr="00EC0159">
        <w:rPr>
          <w:rFonts w:ascii="Times New Roman" w:hAnsi="Times New Roman" w:cs="Times New Roman"/>
          <w:sz w:val="28"/>
          <w:szCs w:val="28"/>
        </w:rPr>
        <w:t xml:space="preserve"> Βάση Υπολογισμού Εισφορών, δηλαδή το κατώτερο και το ανώτερο ποσό εισοδήματος επί του οποίου υπολογίζονται εισφορές.</w:t>
      </w:r>
    </w:p>
    <w:p w:rsidR="004A4F63" w:rsidRPr="00EC0159" w:rsidRDefault="004A4F63" w:rsidP="004A4F63">
      <w:pPr>
        <w:jc w:val="both"/>
        <w:rPr>
          <w:rFonts w:ascii="Times New Roman" w:hAnsi="Times New Roman" w:cs="Times New Roman"/>
          <w:sz w:val="28"/>
          <w:szCs w:val="28"/>
        </w:rPr>
      </w:pPr>
      <w:r w:rsidRPr="00EC0159">
        <w:rPr>
          <w:rFonts w:ascii="Times New Roman" w:hAnsi="Times New Roman" w:cs="Times New Roman"/>
          <w:b/>
          <w:sz w:val="28"/>
          <w:szCs w:val="28"/>
        </w:rPr>
        <w:t>Ως κατώτατη βάση</w:t>
      </w:r>
      <w:r w:rsidRPr="00EC0159">
        <w:rPr>
          <w:rFonts w:ascii="Times New Roman" w:hAnsi="Times New Roman" w:cs="Times New Roman"/>
          <w:sz w:val="28"/>
          <w:szCs w:val="28"/>
        </w:rPr>
        <w:t xml:space="preserve">, ορίζεται το ποσό που αντιστοιχεί στον κατώτατο βασικό μισθό άγαμου μισθωτού άνω των είκοσι πέντε (25) ετών το οποίο ανέρχεται σήμερα σε </w:t>
      </w:r>
      <w:r w:rsidRPr="00EC0159">
        <w:rPr>
          <w:rFonts w:ascii="Times New Roman" w:hAnsi="Times New Roman" w:cs="Times New Roman"/>
          <w:b/>
          <w:sz w:val="28"/>
          <w:szCs w:val="28"/>
        </w:rPr>
        <w:t>586,08€ (ετήσιο 7.032,96€).</w:t>
      </w:r>
    </w:p>
    <w:p w:rsidR="004A4F63" w:rsidRPr="00EC0159" w:rsidRDefault="004A4F63" w:rsidP="004A4F63">
      <w:pPr>
        <w:jc w:val="both"/>
        <w:rPr>
          <w:rFonts w:ascii="Times New Roman" w:hAnsi="Times New Roman" w:cs="Times New Roman"/>
          <w:sz w:val="28"/>
          <w:szCs w:val="28"/>
        </w:rPr>
      </w:pPr>
      <w:r w:rsidRPr="00EC0159">
        <w:rPr>
          <w:rFonts w:ascii="Times New Roman" w:hAnsi="Times New Roman" w:cs="Times New Roman"/>
          <w:sz w:val="28"/>
          <w:szCs w:val="28"/>
        </w:rPr>
        <w:t xml:space="preserve">Σε συγκεκριμένες κατηγορίες ασφαλισμένων δηλαδή σε </w:t>
      </w:r>
      <w:r w:rsidRPr="00EC0159">
        <w:rPr>
          <w:rFonts w:ascii="Times New Roman" w:hAnsi="Times New Roman" w:cs="Times New Roman"/>
          <w:b/>
          <w:sz w:val="28"/>
          <w:szCs w:val="28"/>
        </w:rPr>
        <w:t>νέους δικηγόρους μέχρι 5 έτη,</w:t>
      </w:r>
      <w:r w:rsidRPr="00EC0159">
        <w:rPr>
          <w:rFonts w:ascii="Times New Roman" w:hAnsi="Times New Roman" w:cs="Times New Roman"/>
          <w:sz w:val="28"/>
          <w:szCs w:val="28"/>
        </w:rPr>
        <w:t xml:space="preserve"> η Κατώτατη Βάση λαμβάνεται μειωμένη και ορίζεται ως </w:t>
      </w:r>
      <w:r w:rsidRPr="00EC0159">
        <w:rPr>
          <w:rFonts w:ascii="Times New Roman" w:hAnsi="Times New Roman" w:cs="Times New Roman"/>
          <w:b/>
          <w:sz w:val="28"/>
          <w:szCs w:val="28"/>
        </w:rPr>
        <w:t>ποσοστό 70%</w:t>
      </w:r>
      <w:r w:rsidRPr="00EC0159">
        <w:rPr>
          <w:rFonts w:ascii="Times New Roman" w:hAnsi="Times New Roman" w:cs="Times New Roman"/>
          <w:sz w:val="28"/>
          <w:szCs w:val="28"/>
        </w:rPr>
        <w:t xml:space="preserve"> του κατώτατου βασικού μισθού άγαμου μισθωτού άνω των 25 ετών (Μηνιαίο:586,08 Χ 70% =</w:t>
      </w:r>
      <w:r w:rsidRPr="00EC0159">
        <w:rPr>
          <w:rFonts w:ascii="Times New Roman" w:hAnsi="Times New Roman" w:cs="Times New Roman"/>
          <w:b/>
          <w:sz w:val="28"/>
          <w:szCs w:val="28"/>
        </w:rPr>
        <w:t>410,26€</w:t>
      </w:r>
      <w:r w:rsidRPr="00EC0159">
        <w:rPr>
          <w:rFonts w:ascii="Times New Roman" w:hAnsi="Times New Roman" w:cs="Times New Roman"/>
          <w:sz w:val="28"/>
          <w:szCs w:val="28"/>
        </w:rPr>
        <w:t xml:space="preserve"> και ετήσιο: 12 Χ 410,26€= </w:t>
      </w:r>
      <w:r w:rsidRPr="00EC0159">
        <w:rPr>
          <w:rFonts w:ascii="Times New Roman" w:hAnsi="Times New Roman" w:cs="Times New Roman"/>
          <w:b/>
          <w:sz w:val="28"/>
          <w:szCs w:val="28"/>
        </w:rPr>
        <w:t>4.923,12€).</w:t>
      </w:r>
    </w:p>
    <w:p w:rsidR="004A4F63" w:rsidRPr="00EC0159" w:rsidRDefault="004A4F63" w:rsidP="004A4F63">
      <w:pPr>
        <w:jc w:val="both"/>
        <w:rPr>
          <w:rFonts w:ascii="Times New Roman" w:hAnsi="Times New Roman" w:cs="Times New Roman"/>
          <w:sz w:val="28"/>
          <w:szCs w:val="28"/>
        </w:rPr>
      </w:pPr>
      <w:r w:rsidRPr="00EC0159">
        <w:rPr>
          <w:rFonts w:ascii="Times New Roman" w:hAnsi="Times New Roman" w:cs="Times New Roman"/>
          <w:b/>
          <w:sz w:val="28"/>
          <w:szCs w:val="28"/>
        </w:rPr>
        <w:t>Ως ανώτατη βάση</w:t>
      </w:r>
      <w:r w:rsidRPr="00EC0159">
        <w:rPr>
          <w:rFonts w:ascii="Times New Roman" w:hAnsi="Times New Roman" w:cs="Times New Roman"/>
          <w:sz w:val="28"/>
          <w:szCs w:val="28"/>
        </w:rPr>
        <w:t xml:space="preserve">, ορίζεται το ποσό που αντιστοιχεί στο δεκαπλάσιο του κατώτατου βασικού μισθού άγαμου μισθωτού άνω των είκοσι πέντε ετών (25) το οποίο ανέρχεται σε </w:t>
      </w:r>
      <w:r w:rsidRPr="00EC0159">
        <w:rPr>
          <w:rFonts w:ascii="Times New Roman" w:hAnsi="Times New Roman" w:cs="Times New Roman"/>
          <w:b/>
          <w:sz w:val="28"/>
          <w:szCs w:val="28"/>
        </w:rPr>
        <w:t>5.860,80€ (ετήσιο 70.329,60€).</w:t>
      </w:r>
    </w:p>
    <w:p w:rsidR="004A4F63" w:rsidRPr="00EC0159" w:rsidRDefault="004A4F63" w:rsidP="004A4F63">
      <w:pPr>
        <w:jc w:val="both"/>
        <w:rPr>
          <w:rFonts w:ascii="Times New Roman" w:hAnsi="Times New Roman" w:cs="Times New Roman"/>
          <w:sz w:val="28"/>
          <w:szCs w:val="28"/>
        </w:rPr>
      </w:pPr>
      <w:r w:rsidRPr="00EC0159">
        <w:rPr>
          <w:rFonts w:ascii="Times New Roman" w:hAnsi="Times New Roman" w:cs="Times New Roman"/>
          <w:b/>
          <w:sz w:val="28"/>
          <w:szCs w:val="28"/>
        </w:rPr>
        <w:t>Ως Μηνιαία Βάση Υπολογισμού Εισφορών</w:t>
      </w:r>
      <w:r w:rsidRPr="00EC0159">
        <w:rPr>
          <w:rFonts w:ascii="Times New Roman" w:hAnsi="Times New Roman" w:cs="Times New Roman"/>
          <w:sz w:val="28"/>
          <w:szCs w:val="28"/>
        </w:rPr>
        <w:t xml:space="preserve"> των προσώπων που αποκτούν ιδιότητα ή προβαίνουν σε έναρξη εργασιών λαμβάνεται η </w:t>
      </w:r>
      <w:r w:rsidRPr="00EC0159">
        <w:rPr>
          <w:rFonts w:ascii="Times New Roman" w:hAnsi="Times New Roman" w:cs="Times New Roman"/>
          <w:b/>
          <w:sz w:val="28"/>
          <w:szCs w:val="28"/>
        </w:rPr>
        <w:t>Κατώτατη Βάση</w:t>
      </w:r>
      <w:r w:rsidRPr="00EC0159">
        <w:rPr>
          <w:rFonts w:ascii="Times New Roman" w:hAnsi="Times New Roman" w:cs="Times New Roman"/>
          <w:sz w:val="28"/>
          <w:szCs w:val="28"/>
        </w:rPr>
        <w:t xml:space="preserve"> και εφαρμόζεται από τον μήνα έναρξης έως τον Δεκέμβριο του ίδιου έτους.</w:t>
      </w:r>
    </w:p>
    <w:p w:rsidR="004A4F63" w:rsidRPr="00EC0159" w:rsidRDefault="004A4F63" w:rsidP="004A4F63">
      <w:pPr>
        <w:jc w:val="both"/>
        <w:rPr>
          <w:rFonts w:ascii="Times New Roman" w:hAnsi="Times New Roman" w:cs="Times New Roman"/>
          <w:sz w:val="28"/>
          <w:szCs w:val="28"/>
        </w:rPr>
      </w:pPr>
      <w:r w:rsidRPr="00EC0159">
        <w:rPr>
          <w:rFonts w:ascii="Times New Roman" w:hAnsi="Times New Roman" w:cs="Times New Roman"/>
          <w:b/>
          <w:sz w:val="28"/>
          <w:szCs w:val="28"/>
        </w:rPr>
        <w:t>Επί Μελών Εταιρειών</w:t>
      </w:r>
      <w:r w:rsidRPr="00EC0159">
        <w:rPr>
          <w:rFonts w:ascii="Times New Roman" w:hAnsi="Times New Roman" w:cs="Times New Roman"/>
          <w:sz w:val="28"/>
          <w:szCs w:val="28"/>
        </w:rPr>
        <w:t xml:space="preserve">, βάση υπολογισμού αποτελεί το ΚΦΑ της εταιρείας κατανεμημένο σύμφωνα με το </w:t>
      </w:r>
      <w:r w:rsidRPr="00EC0159">
        <w:rPr>
          <w:rFonts w:ascii="Times New Roman" w:hAnsi="Times New Roman" w:cs="Times New Roman"/>
          <w:b/>
          <w:sz w:val="28"/>
          <w:szCs w:val="28"/>
        </w:rPr>
        <w:t>ποσοστό συμμετοχής</w:t>
      </w:r>
      <w:r w:rsidRPr="00EC0159">
        <w:rPr>
          <w:rFonts w:ascii="Times New Roman" w:hAnsi="Times New Roman" w:cs="Times New Roman"/>
          <w:sz w:val="28"/>
          <w:szCs w:val="28"/>
        </w:rPr>
        <w:t xml:space="preserve"> κάθε μέλους .</w:t>
      </w:r>
    </w:p>
    <w:p w:rsidR="004A4F63" w:rsidRPr="00EC0159" w:rsidRDefault="004A4F63" w:rsidP="004A4F63">
      <w:pPr>
        <w:jc w:val="both"/>
        <w:rPr>
          <w:rFonts w:ascii="Times New Roman" w:hAnsi="Times New Roman" w:cs="Times New Roman"/>
          <w:sz w:val="28"/>
          <w:szCs w:val="28"/>
        </w:rPr>
      </w:pPr>
      <w:r w:rsidRPr="00EC0159">
        <w:rPr>
          <w:rFonts w:ascii="Times New Roman" w:hAnsi="Times New Roman" w:cs="Times New Roman"/>
          <w:b/>
          <w:sz w:val="28"/>
          <w:szCs w:val="28"/>
        </w:rPr>
        <w:t>Στις περιπτώσεις ζημιογόνων χρήσεων και μηδενικών κερδών</w:t>
      </w:r>
      <w:r w:rsidRPr="00EC0159">
        <w:rPr>
          <w:rFonts w:ascii="Times New Roman" w:hAnsi="Times New Roman" w:cs="Times New Roman"/>
          <w:sz w:val="28"/>
          <w:szCs w:val="28"/>
        </w:rPr>
        <w:t xml:space="preserve">, οι εισφορές υπολογίζονται επί της </w:t>
      </w:r>
      <w:r w:rsidRPr="00EC0159">
        <w:rPr>
          <w:rFonts w:ascii="Times New Roman" w:hAnsi="Times New Roman" w:cs="Times New Roman"/>
          <w:b/>
          <w:sz w:val="28"/>
          <w:szCs w:val="28"/>
        </w:rPr>
        <w:t>κατώτατης βάσης</w:t>
      </w:r>
      <w:r w:rsidRPr="00EC0159">
        <w:rPr>
          <w:rFonts w:ascii="Times New Roman" w:hAnsi="Times New Roman" w:cs="Times New Roman"/>
          <w:sz w:val="28"/>
          <w:szCs w:val="28"/>
        </w:rPr>
        <w:t xml:space="preserve"> ενώ σε περιπτώσεις </w:t>
      </w:r>
      <w:r w:rsidRPr="00EC0159">
        <w:rPr>
          <w:rFonts w:ascii="Times New Roman" w:hAnsi="Times New Roman" w:cs="Times New Roman"/>
          <w:b/>
          <w:sz w:val="28"/>
          <w:szCs w:val="28"/>
        </w:rPr>
        <w:lastRenderedPageBreak/>
        <w:t>μη εκκαθαρισμένων χρήσεων</w:t>
      </w:r>
      <w:r w:rsidRPr="00EC0159">
        <w:rPr>
          <w:rFonts w:ascii="Times New Roman" w:hAnsi="Times New Roman" w:cs="Times New Roman"/>
          <w:sz w:val="28"/>
          <w:szCs w:val="28"/>
        </w:rPr>
        <w:t xml:space="preserve"> ή μη υποβολής δηλώσεων επί του ΚΦΑ </w:t>
      </w:r>
      <w:r w:rsidRPr="00EC0159">
        <w:rPr>
          <w:rFonts w:ascii="Times New Roman" w:hAnsi="Times New Roman" w:cs="Times New Roman"/>
          <w:b/>
          <w:sz w:val="28"/>
          <w:szCs w:val="28"/>
        </w:rPr>
        <w:t>του πιο πρόσφατα εκκαθαρισμένου έτους</w:t>
      </w:r>
      <w:r w:rsidRPr="00EC0159">
        <w:rPr>
          <w:rFonts w:ascii="Times New Roman" w:hAnsi="Times New Roman" w:cs="Times New Roman"/>
          <w:sz w:val="28"/>
          <w:szCs w:val="28"/>
        </w:rPr>
        <w:t>.</w:t>
      </w:r>
    </w:p>
    <w:p w:rsidR="004A4F63" w:rsidRPr="00EC0159" w:rsidRDefault="004A4F63" w:rsidP="004A4F63">
      <w:pPr>
        <w:rPr>
          <w:rFonts w:ascii="Times New Roman" w:hAnsi="Times New Roman" w:cs="Times New Roman"/>
          <w:b/>
          <w:sz w:val="28"/>
          <w:szCs w:val="28"/>
        </w:rPr>
      </w:pPr>
    </w:p>
    <w:p w:rsidR="004A4F63" w:rsidRPr="00EC0159" w:rsidRDefault="004A4F63" w:rsidP="004A4F63">
      <w:pPr>
        <w:jc w:val="both"/>
        <w:rPr>
          <w:rFonts w:ascii="Times New Roman" w:hAnsi="Times New Roman" w:cs="Times New Roman"/>
          <w:sz w:val="28"/>
          <w:szCs w:val="28"/>
          <w:u w:val="single"/>
        </w:rPr>
      </w:pPr>
      <w:r w:rsidRPr="00EC0159">
        <w:rPr>
          <w:rFonts w:ascii="Times New Roman" w:hAnsi="Times New Roman" w:cs="Times New Roman"/>
          <w:b/>
          <w:sz w:val="28"/>
          <w:szCs w:val="28"/>
          <w:u w:val="single"/>
        </w:rPr>
        <w:t>Προσδιορισμός Εισοδημάτων</w:t>
      </w:r>
    </w:p>
    <w:p w:rsidR="004A4F63" w:rsidRPr="00EC0159" w:rsidRDefault="004A4F63" w:rsidP="004A4F63">
      <w:pPr>
        <w:jc w:val="both"/>
        <w:rPr>
          <w:rFonts w:ascii="Times New Roman" w:hAnsi="Times New Roman" w:cs="Times New Roman"/>
          <w:sz w:val="28"/>
          <w:szCs w:val="28"/>
        </w:rPr>
      </w:pPr>
      <w:r w:rsidRPr="00EC0159">
        <w:rPr>
          <w:rFonts w:ascii="Times New Roman" w:hAnsi="Times New Roman" w:cs="Times New Roman"/>
          <w:sz w:val="28"/>
          <w:szCs w:val="28"/>
        </w:rPr>
        <w:t xml:space="preserve">Το Μητρώο Υπόχρεων ασφαλισμένων έχει </w:t>
      </w:r>
      <w:proofErr w:type="spellStart"/>
      <w:r w:rsidRPr="00EC0159">
        <w:rPr>
          <w:rFonts w:ascii="Times New Roman" w:hAnsi="Times New Roman" w:cs="Times New Roman"/>
          <w:sz w:val="28"/>
          <w:szCs w:val="28"/>
        </w:rPr>
        <w:t>ταυτοποιηθεί</w:t>
      </w:r>
      <w:proofErr w:type="spellEnd"/>
      <w:r w:rsidRPr="00EC0159">
        <w:rPr>
          <w:rFonts w:ascii="Times New Roman" w:hAnsi="Times New Roman" w:cs="Times New Roman"/>
          <w:sz w:val="28"/>
          <w:szCs w:val="28"/>
        </w:rPr>
        <w:t xml:space="preserve"> με το τηρούμενο στην Γενική Γραμματεία Δημοσίων Εσόδων (ΓΓΔΕ) Μητρώο Φορολογούμενων.</w:t>
      </w:r>
    </w:p>
    <w:p w:rsidR="004A4F63" w:rsidRPr="00EC0159" w:rsidRDefault="004A4F63" w:rsidP="004A4F63">
      <w:pPr>
        <w:jc w:val="both"/>
        <w:rPr>
          <w:rFonts w:ascii="Times New Roman" w:hAnsi="Times New Roman" w:cs="Times New Roman"/>
          <w:sz w:val="28"/>
          <w:szCs w:val="28"/>
        </w:rPr>
      </w:pPr>
      <w:r w:rsidRPr="00EC0159">
        <w:rPr>
          <w:rFonts w:ascii="Times New Roman" w:hAnsi="Times New Roman" w:cs="Times New Roman"/>
          <w:sz w:val="28"/>
          <w:szCs w:val="28"/>
        </w:rPr>
        <w:t>Αντιστοιχήθηκαν οι ασφαλιστέες δραστηριότητες - ιδιότητες με τα εισοδήματα που τηρεί η ΓΓΔΕ ώστε να κωδικοποιηθούν οι πηγές προέλευσης εισοδημάτων.</w:t>
      </w:r>
    </w:p>
    <w:p w:rsidR="004A4F63" w:rsidRPr="00EC0159" w:rsidRDefault="004A4F63" w:rsidP="004A4F63">
      <w:pPr>
        <w:jc w:val="both"/>
        <w:rPr>
          <w:rFonts w:ascii="Times New Roman" w:hAnsi="Times New Roman" w:cs="Times New Roman"/>
          <w:sz w:val="28"/>
          <w:szCs w:val="28"/>
        </w:rPr>
      </w:pPr>
      <w:r w:rsidRPr="00EC0159">
        <w:rPr>
          <w:rFonts w:ascii="Times New Roman" w:hAnsi="Times New Roman" w:cs="Times New Roman"/>
          <w:sz w:val="28"/>
          <w:szCs w:val="28"/>
        </w:rPr>
        <w:t>Για κάθε πηγή εισοδήματος λαμβάνεται υπόψη για το έτος 2017 το Καθαρό Φορολογητέο Αποτέλεσμα-ενώ για το 2018 και εντεύθεν αλλάζει σύμφωνα με το άρθρο 58 του Ν. 4472/2017 .</w:t>
      </w:r>
    </w:p>
    <w:p w:rsidR="004A4F63" w:rsidRPr="00EC0159" w:rsidRDefault="004A4F63" w:rsidP="004A4F63">
      <w:pPr>
        <w:jc w:val="both"/>
        <w:rPr>
          <w:rFonts w:ascii="Times New Roman" w:hAnsi="Times New Roman" w:cs="Times New Roman"/>
          <w:sz w:val="28"/>
          <w:szCs w:val="28"/>
        </w:rPr>
      </w:pPr>
      <w:r w:rsidRPr="00EC0159">
        <w:rPr>
          <w:rFonts w:ascii="Times New Roman" w:hAnsi="Times New Roman" w:cs="Times New Roman"/>
          <w:sz w:val="28"/>
          <w:szCs w:val="28"/>
        </w:rPr>
        <w:t>Ως προς την προέλευση των εισοδημάτων, οι πηγές ομαδοποιούνται σε τρεις βασικές, ως εξής:</w:t>
      </w:r>
    </w:p>
    <w:p w:rsidR="004A4F63" w:rsidRPr="00EC0159" w:rsidRDefault="004A4F63" w:rsidP="004A4F63">
      <w:pPr>
        <w:jc w:val="both"/>
        <w:rPr>
          <w:rFonts w:ascii="Times New Roman" w:hAnsi="Times New Roman" w:cs="Times New Roman"/>
          <w:sz w:val="28"/>
          <w:szCs w:val="28"/>
        </w:rPr>
      </w:pPr>
      <w:r w:rsidRPr="00EC0159">
        <w:rPr>
          <w:rFonts w:ascii="Times New Roman" w:hAnsi="Times New Roman" w:cs="Times New Roman"/>
          <w:sz w:val="28"/>
          <w:szCs w:val="28"/>
        </w:rPr>
        <w:t>Επιχειρηματική Δραστηριότητα</w:t>
      </w:r>
    </w:p>
    <w:p w:rsidR="004A4F63" w:rsidRPr="00EC0159" w:rsidRDefault="004A4F63" w:rsidP="004A4F63">
      <w:pPr>
        <w:jc w:val="both"/>
        <w:rPr>
          <w:rFonts w:ascii="Times New Roman" w:hAnsi="Times New Roman" w:cs="Times New Roman"/>
          <w:sz w:val="28"/>
          <w:szCs w:val="28"/>
        </w:rPr>
      </w:pPr>
      <w:r w:rsidRPr="00EC0159">
        <w:rPr>
          <w:rFonts w:ascii="Times New Roman" w:hAnsi="Times New Roman" w:cs="Times New Roman"/>
          <w:sz w:val="28"/>
          <w:szCs w:val="28"/>
        </w:rPr>
        <w:t>Αγροτική-Κτηνοτροφική-Αλιευτική Δραστηριότητα</w:t>
      </w:r>
    </w:p>
    <w:p w:rsidR="004A4F63" w:rsidRPr="00EC0159" w:rsidRDefault="004A4F63" w:rsidP="004A4F63">
      <w:pPr>
        <w:jc w:val="both"/>
        <w:rPr>
          <w:rFonts w:ascii="Times New Roman" w:hAnsi="Times New Roman" w:cs="Times New Roman"/>
          <w:sz w:val="28"/>
          <w:szCs w:val="28"/>
        </w:rPr>
      </w:pPr>
      <w:r w:rsidRPr="00EC0159">
        <w:rPr>
          <w:rFonts w:ascii="Times New Roman" w:hAnsi="Times New Roman" w:cs="Times New Roman"/>
          <w:sz w:val="28"/>
          <w:szCs w:val="28"/>
        </w:rPr>
        <w:t>Μισθωτές Υπηρεσίες</w:t>
      </w:r>
    </w:p>
    <w:p w:rsidR="004A4F63" w:rsidRPr="00EC0159" w:rsidRDefault="004A4F63" w:rsidP="004A4F63">
      <w:pPr>
        <w:jc w:val="both"/>
        <w:rPr>
          <w:rFonts w:ascii="Times New Roman" w:hAnsi="Times New Roman" w:cs="Times New Roman"/>
          <w:sz w:val="28"/>
          <w:szCs w:val="28"/>
        </w:rPr>
      </w:pPr>
      <w:r w:rsidRPr="00EC0159">
        <w:rPr>
          <w:rFonts w:ascii="Times New Roman" w:hAnsi="Times New Roman" w:cs="Times New Roman"/>
          <w:sz w:val="28"/>
          <w:szCs w:val="28"/>
        </w:rPr>
        <w:t>Η ομαδοποίηση αυτή χρησιμοποιείται για τον υπολογισμό των εισφορών.</w:t>
      </w:r>
    </w:p>
    <w:p w:rsidR="00BD2EC9" w:rsidRPr="00EC0159" w:rsidRDefault="00BD2EC9">
      <w:pPr>
        <w:rPr>
          <w:rFonts w:ascii="Times New Roman" w:hAnsi="Times New Roman" w:cs="Times New Roman"/>
          <w:b/>
          <w:sz w:val="28"/>
          <w:szCs w:val="28"/>
        </w:rPr>
      </w:pPr>
      <w:r w:rsidRPr="00EC0159">
        <w:rPr>
          <w:rFonts w:ascii="Times New Roman" w:hAnsi="Times New Roman" w:cs="Times New Roman"/>
          <w:b/>
          <w:sz w:val="28"/>
          <w:szCs w:val="28"/>
        </w:rPr>
        <w:br w:type="page"/>
      </w:r>
    </w:p>
    <w:p w:rsidR="004A4F63" w:rsidRPr="00EC0159" w:rsidRDefault="004A4F63" w:rsidP="004A4F63">
      <w:pPr>
        <w:jc w:val="both"/>
        <w:rPr>
          <w:rFonts w:ascii="Times New Roman" w:hAnsi="Times New Roman" w:cs="Times New Roman"/>
          <w:b/>
          <w:sz w:val="28"/>
          <w:szCs w:val="28"/>
          <w:u w:val="single"/>
        </w:rPr>
      </w:pPr>
      <w:r w:rsidRPr="00EC0159">
        <w:rPr>
          <w:rFonts w:ascii="Times New Roman" w:hAnsi="Times New Roman" w:cs="Times New Roman"/>
          <w:b/>
          <w:sz w:val="28"/>
          <w:szCs w:val="28"/>
          <w:u w:val="single"/>
        </w:rPr>
        <w:lastRenderedPageBreak/>
        <w:t xml:space="preserve">Εισφορές </w:t>
      </w:r>
    </w:p>
    <w:p w:rsidR="004A4F63" w:rsidRPr="00EC0159" w:rsidRDefault="004A4F63" w:rsidP="004A4F63">
      <w:pPr>
        <w:jc w:val="both"/>
        <w:rPr>
          <w:rFonts w:ascii="Times New Roman" w:hAnsi="Times New Roman" w:cs="Times New Roman"/>
          <w:sz w:val="28"/>
          <w:szCs w:val="28"/>
        </w:rPr>
      </w:pPr>
      <w:r w:rsidRPr="00EC0159">
        <w:rPr>
          <w:rFonts w:ascii="Times New Roman" w:hAnsi="Times New Roman" w:cs="Times New Roman"/>
          <w:sz w:val="28"/>
          <w:szCs w:val="28"/>
        </w:rPr>
        <w:t>Υπολογίζονται εισφορές επί εισοδημάτων που προέρχονται από μία ή περισσότερες δραστηριότητες που γεννούν υποχρέωση ασφάλισης.</w:t>
      </w:r>
    </w:p>
    <w:p w:rsidR="004A4F63" w:rsidRPr="00EC0159" w:rsidRDefault="004A4F63" w:rsidP="004A4F63">
      <w:pPr>
        <w:jc w:val="both"/>
        <w:rPr>
          <w:rFonts w:ascii="Times New Roman" w:hAnsi="Times New Roman" w:cs="Times New Roman"/>
          <w:sz w:val="28"/>
          <w:szCs w:val="28"/>
        </w:rPr>
      </w:pPr>
      <w:r w:rsidRPr="00EC0159">
        <w:rPr>
          <w:rFonts w:ascii="Times New Roman" w:hAnsi="Times New Roman" w:cs="Times New Roman"/>
          <w:sz w:val="28"/>
          <w:szCs w:val="28"/>
        </w:rPr>
        <w:t>Στις περιπτώσεις μοναδικής δραστηριότητας προσδιορίζεται η βάση υπολογισμού εισφορών από το καθαρό εισόδημα της δραστηριότητας αυτής.</w:t>
      </w:r>
    </w:p>
    <w:p w:rsidR="004A4F63" w:rsidRPr="00EC0159" w:rsidRDefault="004A4F63" w:rsidP="004A4F63">
      <w:pPr>
        <w:jc w:val="both"/>
        <w:rPr>
          <w:rFonts w:ascii="Times New Roman" w:hAnsi="Times New Roman" w:cs="Times New Roman"/>
          <w:sz w:val="28"/>
          <w:szCs w:val="28"/>
        </w:rPr>
      </w:pPr>
      <w:r w:rsidRPr="00EC0159">
        <w:rPr>
          <w:rFonts w:ascii="Times New Roman" w:hAnsi="Times New Roman" w:cs="Times New Roman"/>
          <w:sz w:val="28"/>
          <w:szCs w:val="28"/>
        </w:rPr>
        <w:t>Επί περισσότερων της μιας δραστηριοτήτων που γεννούν υποχρέωση ασφάλισης:</w:t>
      </w:r>
    </w:p>
    <w:p w:rsidR="004A4F63" w:rsidRPr="00EC0159" w:rsidRDefault="004A4F63" w:rsidP="004A4F63">
      <w:pPr>
        <w:jc w:val="both"/>
        <w:rPr>
          <w:rFonts w:ascii="Times New Roman" w:hAnsi="Times New Roman" w:cs="Times New Roman"/>
          <w:sz w:val="28"/>
          <w:szCs w:val="28"/>
        </w:rPr>
      </w:pPr>
      <w:r w:rsidRPr="00EC0159">
        <w:rPr>
          <w:rFonts w:ascii="Times New Roman" w:hAnsi="Times New Roman" w:cs="Times New Roman"/>
          <w:sz w:val="28"/>
          <w:szCs w:val="28"/>
        </w:rPr>
        <w:t xml:space="preserve">α. λαμβάνεται υπόψη </w:t>
      </w:r>
      <w:r w:rsidRPr="00EC0159">
        <w:rPr>
          <w:rFonts w:ascii="Times New Roman" w:hAnsi="Times New Roman" w:cs="Times New Roman"/>
          <w:b/>
          <w:sz w:val="28"/>
          <w:szCs w:val="28"/>
        </w:rPr>
        <w:t xml:space="preserve">το σύνολο </w:t>
      </w:r>
      <w:r w:rsidRPr="00EC0159">
        <w:rPr>
          <w:rFonts w:ascii="Times New Roman" w:hAnsi="Times New Roman" w:cs="Times New Roman"/>
          <w:sz w:val="28"/>
          <w:szCs w:val="28"/>
        </w:rPr>
        <w:t>των καθαρών εισοδημάτων, για τον προσδιορισμό της ανώτατης και κατώτατης βάσης εισοδήματος, σύμφωνα με κανόνες ιεράρχησης. Ειδικότερα:</w:t>
      </w:r>
    </w:p>
    <w:p w:rsidR="004A4F63" w:rsidRPr="00EC0159" w:rsidRDefault="004A4F63" w:rsidP="004A4F63">
      <w:pPr>
        <w:jc w:val="both"/>
        <w:rPr>
          <w:rFonts w:ascii="Times New Roman" w:hAnsi="Times New Roman" w:cs="Times New Roman"/>
          <w:sz w:val="28"/>
          <w:szCs w:val="28"/>
        </w:rPr>
      </w:pPr>
      <w:r w:rsidRPr="00EC0159">
        <w:rPr>
          <w:rFonts w:ascii="Times New Roman" w:hAnsi="Times New Roman" w:cs="Times New Roman"/>
          <w:sz w:val="28"/>
          <w:szCs w:val="28"/>
        </w:rPr>
        <w:t>Μεταξύ εισοδημάτων από Μισθωτή εργασία και Μη Μισθωτή δραστηριότητα (επιχειρηματική ή αγροτική) προηγείται το εισόδημα από Μισθωτή εργασία, χωρίς όμως να εφαρμόζεται σε αυτήν την περίπτωση το κατώτατο όριο στο εισόδημα, δηλαδή το κατώτατο πλαφόν.</w:t>
      </w:r>
    </w:p>
    <w:p w:rsidR="004A4F63" w:rsidRPr="00EC0159" w:rsidRDefault="004A4F63" w:rsidP="004A4F63">
      <w:pPr>
        <w:jc w:val="both"/>
        <w:rPr>
          <w:rFonts w:ascii="Times New Roman" w:hAnsi="Times New Roman" w:cs="Times New Roman"/>
          <w:sz w:val="28"/>
          <w:szCs w:val="28"/>
        </w:rPr>
      </w:pPr>
      <w:r w:rsidRPr="00EC0159">
        <w:rPr>
          <w:rFonts w:ascii="Times New Roman" w:hAnsi="Times New Roman" w:cs="Times New Roman"/>
          <w:sz w:val="28"/>
          <w:szCs w:val="28"/>
        </w:rPr>
        <w:t>Μεταξύ εισοδημάτων από Μη Μισθωτές δραστηριότητες προηγείται το εισόδημα της δραστηριότητας που εξασφαλίζει, κατά το μεγαλύτερο μέρος, τον βιοπορισμό του ασφαλισμένου.</w:t>
      </w:r>
    </w:p>
    <w:p w:rsidR="004A4F63" w:rsidRPr="00EC0159" w:rsidRDefault="004A4F63" w:rsidP="004A4F63">
      <w:pPr>
        <w:jc w:val="both"/>
        <w:rPr>
          <w:rFonts w:ascii="Times New Roman" w:hAnsi="Times New Roman" w:cs="Times New Roman"/>
          <w:sz w:val="28"/>
          <w:szCs w:val="28"/>
        </w:rPr>
      </w:pPr>
      <w:r w:rsidRPr="00EC0159">
        <w:rPr>
          <w:rFonts w:ascii="Times New Roman" w:hAnsi="Times New Roman" w:cs="Times New Roman"/>
          <w:sz w:val="28"/>
          <w:szCs w:val="28"/>
        </w:rPr>
        <w:t xml:space="preserve">β. υπολογίζονται εισφορές επί του καθαρού εισοδήματος που προέρχεται από την άσκηση δραστηριότητας ή την ύπαρξη ιδιότητας που γεννούν υποχρέωση υπαγωγής στην ασφάλιση, σύμφωνα με τις προβλεπόμενες, κατά περίπτωση, διατάξεις. Η εισφορά είναι μηνιαία. </w:t>
      </w:r>
    </w:p>
    <w:tbl>
      <w:tblPr>
        <w:tblStyle w:val="a4"/>
        <w:tblW w:w="0" w:type="auto"/>
        <w:tblLook w:val="04A0" w:firstRow="1" w:lastRow="0" w:firstColumn="1" w:lastColumn="0" w:noHBand="0" w:noVBand="1"/>
      </w:tblPr>
      <w:tblGrid>
        <w:gridCol w:w="1813"/>
        <w:gridCol w:w="1539"/>
      </w:tblGrid>
      <w:tr w:rsidR="004A4F63" w:rsidRPr="00EC0159" w:rsidTr="000F6BD5">
        <w:tc>
          <w:tcPr>
            <w:tcW w:w="1248" w:type="dxa"/>
          </w:tcPr>
          <w:p w:rsidR="004A4F63" w:rsidRPr="00EC0159" w:rsidRDefault="004A4F63" w:rsidP="000F6BD5">
            <w:pPr>
              <w:jc w:val="both"/>
              <w:rPr>
                <w:rFonts w:ascii="Times New Roman" w:hAnsi="Times New Roman" w:cs="Times New Roman"/>
                <w:sz w:val="28"/>
                <w:szCs w:val="28"/>
              </w:rPr>
            </w:pPr>
            <w:r w:rsidRPr="00EC0159">
              <w:rPr>
                <w:rFonts w:ascii="Times New Roman" w:hAnsi="Times New Roman" w:cs="Times New Roman"/>
                <w:sz w:val="28"/>
                <w:szCs w:val="28"/>
              </w:rPr>
              <w:t>ΕΤΗ ΑΣΦΑΛΙΣΗΣ</w:t>
            </w:r>
          </w:p>
        </w:tc>
        <w:tc>
          <w:tcPr>
            <w:tcW w:w="1189" w:type="dxa"/>
          </w:tcPr>
          <w:p w:rsidR="004A4F63" w:rsidRPr="00EC0159" w:rsidRDefault="004A4F63" w:rsidP="000F6BD5">
            <w:pPr>
              <w:jc w:val="both"/>
              <w:rPr>
                <w:rFonts w:ascii="Times New Roman" w:hAnsi="Times New Roman" w:cs="Times New Roman"/>
                <w:sz w:val="28"/>
                <w:szCs w:val="28"/>
              </w:rPr>
            </w:pPr>
            <w:r w:rsidRPr="00EC0159">
              <w:rPr>
                <w:rFonts w:ascii="Times New Roman" w:hAnsi="Times New Roman" w:cs="Times New Roman"/>
                <w:sz w:val="28"/>
                <w:szCs w:val="28"/>
              </w:rPr>
              <w:t>ΚΥΡΙΑ ΣΥΝΤΑΞΗ</w:t>
            </w:r>
          </w:p>
        </w:tc>
      </w:tr>
      <w:tr w:rsidR="004A4F63" w:rsidRPr="00EC0159" w:rsidTr="000F6BD5">
        <w:tc>
          <w:tcPr>
            <w:tcW w:w="1248" w:type="dxa"/>
          </w:tcPr>
          <w:p w:rsidR="004A4F63" w:rsidRPr="00EC0159" w:rsidRDefault="004A4F63" w:rsidP="000F6BD5">
            <w:pPr>
              <w:jc w:val="both"/>
              <w:rPr>
                <w:rFonts w:ascii="Times New Roman" w:hAnsi="Times New Roman" w:cs="Times New Roman"/>
                <w:sz w:val="28"/>
                <w:szCs w:val="28"/>
              </w:rPr>
            </w:pPr>
            <w:r w:rsidRPr="00EC0159">
              <w:rPr>
                <w:rFonts w:ascii="Times New Roman" w:hAnsi="Times New Roman" w:cs="Times New Roman"/>
                <w:sz w:val="28"/>
                <w:szCs w:val="28"/>
              </w:rPr>
              <w:t>0-2</w:t>
            </w:r>
          </w:p>
        </w:tc>
        <w:tc>
          <w:tcPr>
            <w:tcW w:w="1189" w:type="dxa"/>
          </w:tcPr>
          <w:p w:rsidR="004A4F63" w:rsidRPr="00EC0159" w:rsidRDefault="004A4F63" w:rsidP="000F6BD5">
            <w:pPr>
              <w:jc w:val="both"/>
              <w:rPr>
                <w:rFonts w:ascii="Times New Roman" w:hAnsi="Times New Roman" w:cs="Times New Roman"/>
                <w:sz w:val="28"/>
                <w:szCs w:val="28"/>
              </w:rPr>
            </w:pPr>
            <w:r w:rsidRPr="00EC0159">
              <w:rPr>
                <w:rFonts w:ascii="Times New Roman" w:hAnsi="Times New Roman" w:cs="Times New Roman"/>
                <w:sz w:val="28"/>
                <w:szCs w:val="28"/>
              </w:rPr>
              <w:t>14%</w:t>
            </w:r>
          </w:p>
        </w:tc>
      </w:tr>
      <w:tr w:rsidR="004A4F63" w:rsidRPr="00EC0159" w:rsidTr="000F6BD5">
        <w:tc>
          <w:tcPr>
            <w:tcW w:w="1248" w:type="dxa"/>
          </w:tcPr>
          <w:p w:rsidR="004A4F63" w:rsidRPr="00EC0159" w:rsidRDefault="004A4F63" w:rsidP="000F6BD5">
            <w:pPr>
              <w:jc w:val="both"/>
              <w:rPr>
                <w:rFonts w:ascii="Times New Roman" w:hAnsi="Times New Roman" w:cs="Times New Roman"/>
                <w:sz w:val="28"/>
                <w:szCs w:val="28"/>
              </w:rPr>
            </w:pPr>
            <w:r w:rsidRPr="00EC0159">
              <w:rPr>
                <w:rFonts w:ascii="Times New Roman" w:hAnsi="Times New Roman" w:cs="Times New Roman"/>
                <w:sz w:val="28"/>
                <w:szCs w:val="28"/>
              </w:rPr>
              <w:t>3-5</w:t>
            </w:r>
          </w:p>
        </w:tc>
        <w:tc>
          <w:tcPr>
            <w:tcW w:w="1189" w:type="dxa"/>
          </w:tcPr>
          <w:p w:rsidR="004A4F63" w:rsidRPr="00EC0159" w:rsidRDefault="004A4F63" w:rsidP="000F6BD5">
            <w:pPr>
              <w:jc w:val="both"/>
              <w:rPr>
                <w:rFonts w:ascii="Times New Roman" w:hAnsi="Times New Roman" w:cs="Times New Roman"/>
                <w:sz w:val="28"/>
                <w:szCs w:val="28"/>
              </w:rPr>
            </w:pPr>
            <w:r w:rsidRPr="00EC0159">
              <w:rPr>
                <w:rFonts w:ascii="Times New Roman" w:hAnsi="Times New Roman" w:cs="Times New Roman"/>
                <w:sz w:val="28"/>
                <w:szCs w:val="28"/>
              </w:rPr>
              <w:t>17%</w:t>
            </w:r>
          </w:p>
        </w:tc>
      </w:tr>
      <w:tr w:rsidR="004A4F63" w:rsidRPr="00EC0159" w:rsidTr="000F6BD5">
        <w:tc>
          <w:tcPr>
            <w:tcW w:w="1248" w:type="dxa"/>
          </w:tcPr>
          <w:p w:rsidR="004A4F63" w:rsidRPr="00EC0159" w:rsidRDefault="004A4F63" w:rsidP="000F6BD5">
            <w:pPr>
              <w:jc w:val="both"/>
              <w:rPr>
                <w:rFonts w:ascii="Times New Roman" w:hAnsi="Times New Roman" w:cs="Times New Roman"/>
                <w:sz w:val="28"/>
                <w:szCs w:val="28"/>
              </w:rPr>
            </w:pPr>
            <w:r w:rsidRPr="00EC0159">
              <w:rPr>
                <w:rFonts w:ascii="Times New Roman" w:hAnsi="Times New Roman" w:cs="Times New Roman"/>
                <w:sz w:val="28"/>
                <w:szCs w:val="28"/>
              </w:rPr>
              <w:t>5 και άνω</w:t>
            </w:r>
          </w:p>
        </w:tc>
        <w:tc>
          <w:tcPr>
            <w:tcW w:w="1189" w:type="dxa"/>
          </w:tcPr>
          <w:p w:rsidR="004A4F63" w:rsidRPr="00EC0159" w:rsidRDefault="004A4F63" w:rsidP="000F6BD5">
            <w:pPr>
              <w:spacing w:line="360" w:lineRule="auto"/>
              <w:jc w:val="both"/>
              <w:rPr>
                <w:rFonts w:ascii="Times New Roman" w:hAnsi="Times New Roman" w:cs="Times New Roman"/>
                <w:sz w:val="28"/>
                <w:szCs w:val="28"/>
              </w:rPr>
            </w:pPr>
            <w:r w:rsidRPr="00EC0159">
              <w:rPr>
                <w:rFonts w:ascii="Times New Roman" w:hAnsi="Times New Roman" w:cs="Times New Roman"/>
                <w:sz w:val="28"/>
                <w:szCs w:val="28"/>
              </w:rPr>
              <w:t>20%</w:t>
            </w:r>
          </w:p>
        </w:tc>
      </w:tr>
    </w:tbl>
    <w:p w:rsidR="004A4F63" w:rsidRPr="00EC0159" w:rsidRDefault="004A4F63" w:rsidP="004A4F63">
      <w:pPr>
        <w:jc w:val="both"/>
        <w:rPr>
          <w:rFonts w:ascii="Times New Roman" w:hAnsi="Times New Roman" w:cs="Times New Roman"/>
          <w:sz w:val="28"/>
          <w:szCs w:val="28"/>
        </w:rPr>
      </w:pPr>
    </w:p>
    <w:p w:rsidR="00561181" w:rsidRDefault="00561181">
      <w:pPr>
        <w:rPr>
          <w:rFonts w:ascii="Times New Roman" w:eastAsia="MS Mincho" w:hAnsi="Times New Roman" w:cs="Times New Roman"/>
          <w:b/>
          <w:sz w:val="28"/>
          <w:szCs w:val="28"/>
        </w:rPr>
      </w:pPr>
      <w:r>
        <w:rPr>
          <w:rFonts w:ascii="Times New Roman" w:eastAsia="MS Mincho" w:hAnsi="Times New Roman" w:cs="Times New Roman"/>
          <w:b/>
          <w:sz w:val="28"/>
          <w:szCs w:val="28"/>
        </w:rPr>
        <w:br w:type="page"/>
      </w:r>
    </w:p>
    <w:p w:rsidR="004A4F63" w:rsidRPr="00EC0159" w:rsidRDefault="004A4F63" w:rsidP="004A4F63">
      <w:pPr>
        <w:spacing w:after="0" w:line="360" w:lineRule="auto"/>
        <w:jc w:val="both"/>
        <w:rPr>
          <w:rFonts w:ascii="Times New Roman" w:eastAsia="MS Mincho" w:hAnsi="Times New Roman" w:cs="Times New Roman"/>
          <w:b/>
          <w:sz w:val="28"/>
          <w:szCs w:val="28"/>
        </w:rPr>
      </w:pPr>
      <w:r w:rsidRPr="00EC0159">
        <w:rPr>
          <w:rFonts w:ascii="Times New Roman" w:eastAsia="MS Mincho" w:hAnsi="Times New Roman" w:cs="Times New Roman"/>
          <w:b/>
          <w:sz w:val="28"/>
          <w:szCs w:val="28"/>
        </w:rPr>
        <w:lastRenderedPageBreak/>
        <w:t>2.- Εισφορά υγειονομικής περίθαλψης του Άρθρου 41 του Ν.4387/2016</w:t>
      </w:r>
    </w:p>
    <w:tbl>
      <w:tblPr>
        <w:tblStyle w:val="a4"/>
        <w:tblW w:w="8188" w:type="dxa"/>
        <w:tblLook w:val="04A0" w:firstRow="1" w:lastRow="0" w:firstColumn="1" w:lastColumn="0" w:noHBand="0" w:noVBand="1"/>
      </w:tblPr>
      <w:tblGrid>
        <w:gridCol w:w="2235"/>
        <w:gridCol w:w="2551"/>
        <w:gridCol w:w="3402"/>
      </w:tblGrid>
      <w:tr w:rsidR="004A4F63" w:rsidRPr="00EC0159" w:rsidTr="000F6BD5">
        <w:tc>
          <w:tcPr>
            <w:tcW w:w="2235" w:type="dxa"/>
          </w:tcPr>
          <w:p w:rsidR="004A4F63" w:rsidRPr="00EC0159" w:rsidRDefault="004A4F63" w:rsidP="000F6BD5">
            <w:pPr>
              <w:spacing w:line="360" w:lineRule="auto"/>
              <w:jc w:val="center"/>
              <w:rPr>
                <w:rFonts w:ascii="Times New Roman" w:hAnsi="Times New Roman" w:cs="Times New Roman"/>
                <w:b/>
                <w:sz w:val="28"/>
                <w:szCs w:val="28"/>
              </w:rPr>
            </w:pPr>
            <w:r w:rsidRPr="00EC0159">
              <w:rPr>
                <w:rFonts w:ascii="Times New Roman" w:hAnsi="Times New Roman" w:cs="Times New Roman"/>
                <w:b/>
                <w:sz w:val="28"/>
                <w:szCs w:val="28"/>
              </w:rPr>
              <w:t>Έτη ασφάλισης</w:t>
            </w:r>
          </w:p>
        </w:tc>
        <w:tc>
          <w:tcPr>
            <w:tcW w:w="2551" w:type="dxa"/>
          </w:tcPr>
          <w:p w:rsidR="004A4F63" w:rsidRPr="00EC0159" w:rsidRDefault="004A4F63" w:rsidP="000F6BD5">
            <w:pPr>
              <w:spacing w:line="360" w:lineRule="auto"/>
              <w:jc w:val="center"/>
              <w:rPr>
                <w:rFonts w:ascii="Times New Roman" w:hAnsi="Times New Roman" w:cs="Times New Roman"/>
                <w:b/>
                <w:sz w:val="28"/>
                <w:szCs w:val="28"/>
              </w:rPr>
            </w:pPr>
            <w:r w:rsidRPr="00EC0159">
              <w:rPr>
                <w:rFonts w:ascii="Times New Roman" w:hAnsi="Times New Roman" w:cs="Times New Roman"/>
                <w:b/>
                <w:sz w:val="28"/>
                <w:szCs w:val="28"/>
              </w:rPr>
              <w:t>Ποσοστό εισφοράς</w:t>
            </w:r>
          </w:p>
        </w:tc>
        <w:tc>
          <w:tcPr>
            <w:tcW w:w="3402" w:type="dxa"/>
          </w:tcPr>
          <w:p w:rsidR="004A4F63" w:rsidRPr="00EC0159" w:rsidRDefault="004A4F63" w:rsidP="000F6BD5">
            <w:pPr>
              <w:spacing w:line="360" w:lineRule="auto"/>
              <w:jc w:val="center"/>
              <w:rPr>
                <w:rFonts w:ascii="Times New Roman" w:hAnsi="Times New Roman" w:cs="Times New Roman"/>
                <w:b/>
                <w:sz w:val="28"/>
                <w:szCs w:val="28"/>
              </w:rPr>
            </w:pPr>
            <w:r w:rsidRPr="00EC0159">
              <w:rPr>
                <w:rFonts w:ascii="Times New Roman" w:hAnsi="Times New Roman" w:cs="Times New Roman"/>
                <w:b/>
                <w:sz w:val="28"/>
                <w:szCs w:val="28"/>
              </w:rPr>
              <w:t>Ασφαλιστέο Εισόδημα</w:t>
            </w:r>
          </w:p>
        </w:tc>
      </w:tr>
      <w:tr w:rsidR="004A4F63" w:rsidRPr="00EC0159" w:rsidTr="000F6BD5">
        <w:tc>
          <w:tcPr>
            <w:tcW w:w="2235" w:type="dxa"/>
          </w:tcPr>
          <w:p w:rsidR="004A4F63" w:rsidRPr="00EC0159" w:rsidRDefault="004A4F63" w:rsidP="000F6BD5">
            <w:pPr>
              <w:spacing w:line="360" w:lineRule="auto"/>
              <w:jc w:val="center"/>
              <w:rPr>
                <w:rFonts w:ascii="Times New Roman" w:hAnsi="Times New Roman" w:cs="Times New Roman"/>
                <w:sz w:val="28"/>
                <w:szCs w:val="28"/>
              </w:rPr>
            </w:pPr>
          </w:p>
          <w:p w:rsidR="004A4F63" w:rsidRPr="00EC0159" w:rsidRDefault="004A4F63" w:rsidP="000F6BD5">
            <w:pPr>
              <w:spacing w:line="360" w:lineRule="auto"/>
              <w:jc w:val="center"/>
              <w:rPr>
                <w:rFonts w:ascii="Times New Roman" w:hAnsi="Times New Roman" w:cs="Times New Roman"/>
                <w:sz w:val="28"/>
                <w:szCs w:val="28"/>
              </w:rPr>
            </w:pPr>
            <w:r w:rsidRPr="00EC0159">
              <w:rPr>
                <w:rFonts w:ascii="Times New Roman" w:hAnsi="Times New Roman" w:cs="Times New Roman"/>
                <w:sz w:val="28"/>
                <w:szCs w:val="28"/>
              </w:rPr>
              <w:t>Χωρίς διάκριση</w:t>
            </w:r>
          </w:p>
        </w:tc>
        <w:tc>
          <w:tcPr>
            <w:tcW w:w="2551" w:type="dxa"/>
          </w:tcPr>
          <w:p w:rsidR="004A4F63" w:rsidRPr="00EC0159" w:rsidRDefault="004A4F63" w:rsidP="000F6BD5">
            <w:pPr>
              <w:spacing w:line="360" w:lineRule="auto"/>
              <w:jc w:val="center"/>
              <w:rPr>
                <w:rFonts w:ascii="Times New Roman" w:hAnsi="Times New Roman" w:cs="Times New Roman"/>
                <w:sz w:val="28"/>
                <w:szCs w:val="28"/>
              </w:rPr>
            </w:pPr>
          </w:p>
          <w:p w:rsidR="004A4F63" w:rsidRPr="00EC0159" w:rsidRDefault="004A4F63" w:rsidP="000F6BD5">
            <w:pPr>
              <w:spacing w:line="360" w:lineRule="auto"/>
              <w:jc w:val="center"/>
              <w:rPr>
                <w:rFonts w:ascii="Times New Roman" w:hAnsi="Times New Roman" w:cs="Times New Roman"/>
                <w:sz w:val="28"/>
                <w:szCs w:val="28"/>
              </w:rPr>
            </w:pPr>
            <w:r w:rsidRPr="00EC0159">
              <w:rPr>
                <w:rFonts w:ascii="Times New Roman" w:hAnsi="Times New Roman" w:cs="Times New Roman"/>
                <w:sz w:val="28"/>
                <w:szCs w:val="28"/>
              </w:rPr>
              <w:t>6,95%</w:t>
            </w:r>
          </w:p>
        </w:tc>
        <w:tc>
          <w:tcPr>
            <w:tcW w:w="3402" w:type="dxa"/>
          </w:tcPr>
          <w:p w:rsidR="004A4F63" w:rsidRPr="00EC0159" w:rsidRDefault="004A4F63" w:rsidP="00366EAE">
            <w:pPr>
              <w:spacing w:line="360" w:lineRule="auto"/>
              <w:rPr>
                <w:rFonts w:ascii="Times New Roman" w:hAnsi="Times New Roman" w:cs="Times New Roman"/>
                <w:sz w:val="28"/>
                <w:szCs w:val="28"/>
              </w:rPr>
            </w:pPr>
            <w:r w:rsidRPr="00EC0159">
              <w:rPr>
                <w:rFonts w:ascii="Times New Roman" w:hAnsi="Times New Roman" w:cs="Times New Roman"/>
                <w:sz w:val="28"/>
                <w:szCs w:val="28"/>
              </w:rPr>
              <w:t>Το καθαρό φορολογητέο</w:t>
            </w:r>
            <w:r w:rsidR="00366EAE" w:rsidRPr="00EC0159">
              <w:rPr>
                <w:rFonts w:ascii="Times New Roman" w:hAnsi="Times New Roman" w:cs="Times New Roman"/>
                <w:sz w:val="28"/>
                <w:szCs w:val="28"/>
              </w:rPr>
              <w:t xml:space="preserve"> αποτέλεσμα του προηγούμενου φορολογικού</w:t>
            </w:r>
            <w:r w:rsidRPr="00EC0159">
              <w:rPr>
                <w:rFonts w:ascii="Times New Roman" w:hAnsi="Times New Roman" w:cs="Times New Roman"/>
                <w:sz w:val="28"/>
                <w:szCs w:val="28"/>
              </w:rPr>
              <w:t xml:space="preserve"> Έτους για τις εισφορές του έτους  2017 και από το 2018 και μετά σύμφωνα με το άρθρο 58 του Ν. 4472/2017 </w:t>
            </w:r>
          </w:p>
        </w:tc>
      </w:tr>
    </w:tbl>
    <w:p w:rsidR="00561181" w:rsidRDefault="00561181" w:rsidP="004A4F63">
      <w:pPr>
        <w:spacing w:after="0" w:line="240" w:lineRule="auto"/>
        <w:jc w:val="both"/>
        <w:rPr>
          <w:rFonts w:ascii="Times New Roman" w:eastAsia="MS Mincho" w:hAnsi="Times New Roman" w:cs="Times New Roman"/>
          <w:b/>
          <w:sz w:val="28"/>
          <w:szCs w:val="28"/>
          <w:lang w:val="en-US"/>
        </w:rPr>
      </w:pPr>
    </w:p>
    <w:p w:rsidR="004A4F63" w:rsidRPr="00EC0159" w:rsidRDefault="004A4F63" w:rsidP="004A4F63">
      <w:pPr>
        <w:spacing w:after="0" w:line="240" w:lineRule="auto"/>
        <w:jc w:val="both"/>
        <w:rPr>
          <w:rFonts w:ascii="Times New Roman" w:eastAsia="MS Mincho" w:hAnsi="Times New Roman" w:cs="Times New Roman"/>
          <w:b/>
          <w:sz w:val="28"/>
          <w:szCs w:val="28"/>
        </w:rPr>
      </w:pPr>
      <w:r w:rsidRPr="00EC0159">
        <w:rPr>
          <w:rFonts w:ascii="Times New Roman" w:eastAsia="MS Mincho" w:hAnsi="Times New Roman" w:cs="Times New Roman"/>
          <w:b/>
          <w:sz w:val="28"/>
          <w:szCs w:val="28"/>
        </w:rPr>
        <w:t xml:space="preserve">3.- Εισφορά επικουρικής ασφάλισης του Άρθρου 97 του Ν.4387/2016 </w:t>
      </w:r>
    </w:p>
    <w:p w:rsidR="004A4F63" w:rsidRPr="00EC0159" w:rsidRDefault="004A4F63" w:rsidP="004A4F63">
      <w:pPr>
        <w:spacing w:after="0" w:line="360" w:lineRule="auto"/>
        <w:jc w:val="both"/>
        <w:rPr>
          <w:rFonts w:ascii="Times New Roman" w:eastAsia="MS Mincho" w:hAnsi="Times New Roman" w:cs="Times New Roman"/>
          <w:b/>
          <w:sz w:val="28"/>
          <w:szCs w:val="28"/>
          <w:u w:val="single"/>
        </w:rPr>
      </w:pPr>
    </w:p>
    <w:tbl>
      <w:tblPr>
        <w:tblStyle w:val="2"/>
        <w:tblW w:w="8222" w:type="dxa"/>
        <w:tblInd w:w="-34" w:type="dxa"/>
        <w:tblLook w:val="04A0" w:firstRow="1" w:lastRow="0" w:firstColumn="1" w:lastColumn="0" w:noHBand="0" w:noVBand="1"/>
      </w:tblPr>
      <w:tblGrid>
        <w:gridCol w:w="1856"/>
        <w:gridCol w:w="1405"/>
        <w:gridCol w:w="2268"/>
        <w:gridCol w:w="2693"/>
      </w:tblGrid>
      <w:tr w:rsidR="004A4F63" w:rsidRPr="00EC0159" w:rsidTr="000F6BD5">
        <w:tc>
          <w:tcPr>
            <w:tcW w:w="1856" w:type="dxa"/>
          </w:tcPr>
          <w:p w:rsidR="004A4F63" w:rsidRPr="00EC0159" w:rsidRDefault="004A4F63" w:rsidP="000F6BD5">
            <w:pPr>
              <w:spacing w:line="360" w:lineRule="auto"/>
              <w:jc w:val="center"/>
              <w:rPr>
                <w:rFonts w:ascii="Times New Roman" w:hAnsi="Times New Roman" w:cs="Times New Roman"/>
                <w:b/>
                <w:sz w:val="28"/>
                <w:szCs w:val="28"/>
                <w:lang w:val="el-GR"/>
              </w:rPr>
            </w:pPr>
          </w:p>
          <w:p w:rsidR="004A4F63" w:rsidRPr="00EC0159" w:rsidRDefault="004A4F63" w:rsidP="000F6BD5">
            <w:pPr>
              <w:spacing w:line="360" w:lineRule="auto"/>
              <w:jc w:val="center"/>
              <w:rPr>
                <w:rFonts w:ascii="Times New Roman" w:hAnsi="Times New Roman" w:cs="Times New Roman"/>
                <w:b/>
                <w:sz w:val="28"/>
                <w:szCs w:val="28"/>
                <w:lang w:val="el-GR"/>
              </w:rPr>
            </w:pPr>
            <w:r w:rsidRPr="00EC0159">
              <w:rPr>
                <w:rFonts w:ascii="Times New Roman" w:hAnsi="Times New Roman" w:cs="Times New Roman"/>
                <w:b/>
                <w:sz w:val="28"/>
                <w:szCs w:val="28"/>
                <w:lang w:val="el-GR"/>
              </w:rPr>
              <w:t>Έτη ασφάλισης</w:t>
            </w:r>
          </w:p>
        </w:tc>
        <w:tc>
          <w:tcPr>
            <w:tcW w:w="1405" w:type="dxa"/>
          </w:tcPr>
          <w:p w:rsidR="004A4F63" w:rsidRPr="00EC0159" w:rsidRDefault="004A4F63" w:rsidP="000F6BD5">
            <w:pPr>
              <w:spacing w:line="360" w:lineRule="auto"/>
              <w:jc w:val="center"/>
              <w:rPr>
                <w:rFonts w:ascii="Times New Roman" w:hAnsi="Times New Roman" w:cs="Times New Roman"/>
                <w:b/>
                <w:sz w:val="28"/>
                <w:szCs w:val="28"/>
                <w:lang w:val="el-GR"/>
              </w:rPr>
            </w:pPr>
          </w:p>
          <w:p w:rsidR="004A4F63" w:rsidRPr="00EC0159" w:rsidRDefault="004A4F63" w:rsidP="000F6BD5">
            <w:pPr>
              <w:spacing w:line="360" w:lineRule="auto"/>
              <w:jc w:val="center"/>
              <w:rPr>
                <w:rFonts w:ascii="Times New Roman" w:hAnsi="Times New Roman" w:cs="Times New Roman"/>
                <w:b/>
                <w:sz w:val="28"/>
                <w:szCs w:val="28"/>
                <w:lang w:val="el-GR"/>
              </w:rPr>
            </w:pPr>
            <w:r w:rsidRPr="00EC0159">
              <w:rPr>
                <w:rFonts w:ascii="Times New Roman" w:hAnsi="Times New Roman" w:cs="Times New Roman"/>
                <w:b/>
                <w:sz w:val="28"/>
                <w:szCs w:val="28"/>
                <w:lang w:val="el-GR"/>
              </w:rPr>
              <w:t>Εισφορά</w:t>
            </w:r>
          </w:p>
        </w:tc>
        <w:tc>
          <w:tcPr>
            <w:tcW w:w="2268" w:type="dxa"/>
          </w:tcPr>
          <w:p w:rsidR="004A4F63" w:rsidRPr="00EC0159" w:rsidRDefault="004A4F63" w:rsidP="000F6BD5">
            <w:pPr>
              <w:spacing w:line="360" w:lineRule="auto"/>
              <w:jc w:val="center"/>
              <w:rPr>
                <w:rFonts w:ascii="Times New Roman" w:hAnsi="Times New Roman" w:cs="Times New Roman"/>
                <w:b/>
                <w:sz w:val="28"/>
                <w:szCs w:val="28"/>
                <w:lang w:val="el-GR"/>
              </w:rPr>
            </w:pPr>
            <w:r w:rsidRPr="00EC0159">
              <w:rPr>
                <w:rFonts w:ascii="Times New Roman" w:hAnsi="Times New Roman" w:cs="Times New Roman"/>
                <w:b/>
                <w:sz w:val="28"/>
                <w:szCs w:val="28"/>
                <w:lang w:val="el-GR"/>
              </w:rPr>
              <w:t>Χρόνος Αναφοράς</w:t>
            </w:r>
          </w:p>
        </w:tc>
        <w:tc>
          <w:tcPr>
            <w:tcW w:w="2693" w:type="dxa"/>
          </w:tcPr>
          <w:p w:rsidR="004A4F63" w:rsidRPr="00EC0159" w:rsidRDefault="004A4F63" w:rsidP="000F6BD5">
            <w:pPr>
              <w:spacing w:line="360" w:lineRule="auto"/>
              <w:jc w:val="center"/>
              <w:rPr>
                <w:rFonts w:ascii="Times New Roman" w:hAnsi="Times New Roman" w:cs="Times New Roman"/>
                <w:b/>
                <w:sz w:val="28"/>
                <w:szCs w:val="28"/>
                <w:lang w:val="el-GR"/>
              </w:rPr>
            </w:pPr>
          </w:p>
          <w:p w:rsidR="004A4F63" w:rsidRPr="00EC0159" w:rsidRDefault="004A4F63" w:rsidP="000F6BD5">
            <w:pPr>
              <w:spacing w:line="360" w:lineRule="auto"/>
              <w:jc w:val="center"/>
              <w:rPr>
                <w:rFonts w:ascii="Times New Roman" w:hAnsi="Times New Roman" w:cs="Times New Roman"/>
                <w:b/>
                <w:sz w:val="28"/>
                <w:szCs w:val="28"/>
                <w:lang w:val="el-GR"/>
              </w:rPr>
            </w:pPr>
            <w:r w:rsidRPr="00EC0159">
              <w:rPr>
                <w:rFonts w:ascii="Times New Roman" w:hAnsi="Times New Roman" w:cs="Times New Roman"/>
                <w:b/>
                <w:sz w:val="28"/>
                <w:szCs w:val="28"/>
                <w:lang w:val="el-GR"/>
              </w:rPr>
              <w:t>Ασφαλιστέο Εισόδημα</w:t>
            </w:r>
          </w:p>
        </w:tc>
      </w:tr>
      <w:tr w:rsidR="004A4F63" w:rsidRPr="00EC0159" w:rsidTr="000F6BD5">
        <w:tc>
          <w:tcPr>
            <w:tcW w:w="1856" w:type="dxa"/>
            <w:vMerge w:val="restart"/>
          </w:tcPr>
          <w:p w:rsidR="004A4F63" w:rsidRPr="00EC0159" w:rsidRDefault="004A4F63" w:rsidP="000F6BD5">
            <w:pPr>
              <w:spacing w:line="360" w:lineRule="auto"/>
              <w:jc w:val="center"/>
              <w:rPr>
                <w:rFonts w:ascii="Times New Roman" w:hAnsi="Times New Roman" w:cs="Times New Roman"/>
                <w:sz w:val="28"/>
                <w:szCs w:val="28"/>
                <w:lang w:val="el-GR"/>
              </w:rPr>
            </w:pPr>
          </w:p>
          <w:p w:rsidR="004A4F63" w:rsidRPr="00EC0159" w:rsidRDefault="004A4F63" w:rsidP="000F6BD5">
            <w:pPr>
              <w:spacing w:line="360" w:lineRule="auto"/>
              <w:jc w:val="center"/>
              <w:rPr>
                <w:rFonts w:ascii="Times New Roman" w:hAnsi="Times New Roman" w:cs="Times New Roman"/>
                <w:sz w:val="28"/>
                <w:szCs w:val="28"/>
                <w:lang w:val="el-GR"/>
              </w:rPr>
            </w:pPr>
            <w:r w:rsidRPr="00EC0159">
              <w:rPr>
                <w:rFonts w:ascii="Times New Roman" w:hAnsi="Times New Roman" w:cs="Times New Roman"/>
                <w:sz w:val="28"/>
                <w:szCs w:val="28"/>
                <w:lang w:val="el-GR"/>
              </w:rPr>
              <w:t>Χωρίς διάκριση</w:t>
            </w:r>
          </w:p>
        </w:tc>
        <w:tc>
          <w:tcPr>
            <w:tcW w:w="1405" w:type="dxa"/>
          </w:tcPr>
          <w:p w:rsidR="004A4F63" w:rsidRPr="00EC0159" w:rsidRDefault="004A4F63" w:rsidP="000F6BD5">
            <w:pPr>
              <w:spacing w:line="360" w:lineRule="auto"/>
              <w:jc w:val="center"/>
              <w:rPr>
                <w:rFonts w:ascii="Times New Roman" w:hAnsi="Times New Roman" w:cs="Times New Roman"/>
                <w:sz w:val="28"/>
                <w:szCs w:val="28"/>
                <w:lang w:val="el-GR"/>
              </w:rPr>
            </w:pPr>
            <w:r w:rsidRPr="00EC0159">
              <w:rPr>
                <w:rFonts w:ascii="Times New Roman" w:hAnsi="Times New Roman" w:cs="Times New Roman"/>
                <w:sz w:val="28"/>
                <w:szCs w:val="28"/>
                <w:lang w:val="el-GR"/>
              </w:rPr>
              <w:t>7%</w:t>
            </w:r>
          </w:p>
        </w:tc>
        <w:tc>
          <w:tcPr>
            <w:tcW w:w="2268" w:type="dxa"/>
          </w:tcPr>
          <w:p w:rsidR="004A4F63" w:rsidRPr="00EC0159" w:rsidRDefault="004A4F63" w:rsidP="000F6BD5">
            <w:pPr>
              <w:spacing w:line="360" w:lineRule="auto"/>
              <w:jc w:val="center"/>
              <w:rPr>
                <w:rFonts w:ascii="Times New Roman" w:hAnsi="Times New Roman" w:cs="Times New Roman"/>
                <w:sz w:val="28"/>
                <w:szCs w:val="28"/>
                <w:lang w:val="el-GR"/>
              </w:rPr>
            </w:pPr>
            <w:r w:rsidRPr="00EC0159">
              <w:rPr>
                <w:rFonts w:ascii="Times New Roman" w:hAnsi="Times New Roman" w:cs="Times New Roman"/>
                <w:sz w:val="28"/>
                <w:szCs w:val="28"/>
                <w:lang w:val="el-GR"/>
              </w:rPr>
              <w:t>Από 1-1-2016 έως 31-5-2019</w:t>
            </w:r>
          </w:p>
        </w:tc>
        <w:tc>
          <w:tcPr>
            <w:tcW w:w="2693" w:type="dxa"/>
            <w:vMerge w:val="restart"/>
          </w:tcPr>
          <w:p w:rsidR="004A4F63" w:rsidRPr="00EC0159" w:rsidRDefault="004A4F63" w:rsidP="00366EAE">
            <w:pPr>
              <w:spacing w:line="360" w:lineRule="auto"/>
              <w:rPr>
                <w:rFonts w:ascii="Times New Roman" w:hAnsi="Times New Roman" w:cs="Times New Roman"/>
                <w:sz w:val="28"/>
                <w:szCs w:val="28"/>
                <w:lang w:val="el-GR"/>
              </w:rPr>
            </w:pPr>
            <w:r w:rsidRPr="00EC0159">
              <w:rPr>
                <w:rFonts w:ascii="Times New Roman" w:hAnsi="Times New Roman" w:cs="Times New Roman"/>
                <w:sz w:val="28"/>
                <w:szCs w:val="28"/>
                <w:lang w:val="el-GR"/>
              </w:rPr>
              <w:t xml:space="preserve">Το καθαρό φορολογητέο αποτέλεσμα του προηγούμενου </w:t>
            </w:r>
            <w:r w:rsidR="00366EAE" w:rsidRPr="00EC0159">
              <w:rPr>
                <w:rFonts w:ascii="Times New Roman" w:hAnsi="Times New Roman" w:cs="Times New Roman"/>
                <w:sz w:val="28"/>
                <w:szCs w:val="28"/>
                <w:lang w:val="el-GR"/>
              </w:rPr>
              <w:t>φορολογικού</w:t>
            </w:r>
            <w:r w:rsidRPr="00EC0159">
              <w:rPr>
                <w:rFonts w:ascii="Times New Roman" w:hAnsi="Times New Roman" w:cs="Times New Roman"/>
                <w:sz w:val="28"/>
                <w:szCs w:val="28"/>
                <w:lang w:val="el-GR"/>
              </w:rPr>
              <w:t xml:space="preserve"> έτους για τις εισφορές του έτους  2017 και από το 2018 και μετά σύμφωνα με το άρθρο 58 του Ν. 4472/2017</w:t>
            </w:r>
          </w:p>
        </w:tc>
      </w:tr>
      <w:tr w:rsidR="004A4F63" w:rsidRPr="00EC0159" w:rsidTr="000F6BD5">
        <w:tc>
          <w:tcPr>
            <w:tcW w:w="1856" w:type="dxa"/>
            <w:vMerge/>
          </w:tcPr>
          <w:p w:rsidR="004A4F63" w:rsidRPr="00EC0159" w:rsidRDefault="004A4F63" w:rsidP="000F6BD5">
            <w:pPr>
              <w:spacing w:line="360" w:lineRule="auto"/>
              <w:jc w:val="center"/>
              <w:rPr>
                <w:rFonts w:ascii="Times New Roman" w:hAnsi="Times New Roman" w:cs="Times New Roman"/>
                <w:sz w:val="28"/>
                <w:szCs w:val="28"/>
                <w:lang w:val="el-GR"/>
              </w:rPr>
            </w:pPr>
          </w:p>
        </w:tc>
        <w:tc>
          <w:tcPr>
            <w:tcW w:w="1405" w:type="dxa"/>
          </w:tcPr>
          <w:p w:rsidR="004A4F63" w:rsidRPr="00EC0159" w:rsidRDefault="004A4F63" w:rsidP="000F6BD5">
            <w:pPr>
              <w:spacing w:line="360" w:lineRule="auto"/>
              <w:jc w:val="center"/>
              <w:rPr>
                <w:rFonts w:ascii="Times New Roman" w:hAnsi="Times New Roman" w:cs="Times New Roman"/>
                <w:sz w:val="28"/>
                <w:szCs w:val="28"/>
              </w:rPr>
            </w:pPr>
            <w:r w:rsidRPr="00EC0159">
              <w:rPr>
                <w:rFonts w:ascii="Times New Roman" w:hAnsi="Times New Roman" w:cs="Times New Roman"/>
                <w:sz w:val="28"/>
                <w:szCs w:val="28"/>
              </w:rPr>
              <w:t>6,5%</w:t>
            </w:r>
          </w:p>
        </w:tc>
        <w:tc>
          <w:tcPr>
            <w:tcW w:w="2268" w:type="dxa"/>
          </w:tcPr>
          <w:p w:rsidR="004A4F63" w:rsidRPr="00EC0159" w:rsidRDefault="004A4F63" w:rsidP="000F6BD5">
            <w:pPr>
              <w:spacing w:line="360" w:lineRule="auto"/>
              <w:jc w:val="center"/>
              <w:rPr>
                <w:rFonts w:ascii="Times New Roman" w:hAnsi="Times New Roman" w:cs="Times New Roman"/>
                <w:sz w:val="28"/>
                <w:szCs w:val="28"/>
              </w:rPr>
            </w:pPr>
            <w:r w:rsidRPr="00EC0159">
              <w:rPr>
                <w:rFonts w:ascii="Times New Roman" w:hAnsi="Times New Roman" w:cs="Times New Roman"/>
                <w:sz w:val="28"/>
                <w:szCs w:val="28"/>
              </w:rPr>
              <w:t xml:space="preserve">Από 1-6-2019 </w:t>
            </w:r>
            <w:proofErr w:type="spellStart"/>
            <w:r w:rsidRPr="00EC0159">
              <w:rPr>
                <w:rFonts w:ascii="Times New Roman" w:hAnsi="Times New Roman" w:cs="Times New Roman"/>
                <w:sz w:val="28"/>
                <w:szCs w:val="28"/>
              </w:rPr>
              <w:t>έως</w:t>
            </w:r>
            <w:proofErr w:type="spellEnd"/>
            <w:r w:rsidRPr="00EC0159">
              <w:rPr>
                <w:rFonts w:ascii="Times New Roman" w:hAnsi="Times New Roman" w:cs="Times New Roman"/>
                <w:sz w:val="28"/>
                <w:szCs w:val="28"/>
              </w:rPr>
              <w:t xml:space="preserve"> 31-05-2022</w:t>
            </w:r>
          </w:p>
        </w:tc>
        <w:tc>
          <w:tcPr>
            <w:tcW w:w="2693" w:type="dxa"/>
            <w:vMerge/>
          </w:tcPr>
          <w:p w:rsidR="004A4F63" w:rsidRPr="00EC0159" w:rsidRDefault="004A4F63" w:rsidP="000F6BD5">
            <w:pPr>
              <w:spacing w:line="360" w:lineRule="auto"/>
              <w:jc w:val="center"/>
              <w:rPr>
                <w:rFonts w:ascii="Times New Roman" w:hAnsi="Times New Roman" w:cs="Times New Roman"/>
                <w:sz w:val="28"/>
                <w:szCs w:val="28"/>
              </w:rPr>
            </w:pPr>
          </w:p>
        </w:tc>
      </w:tr>
    </w:tbl>
    <w:p w:rsidR="004A4F63" w:rsidRPr="00EC0159" w:rsidRDefault="004A4F63" w:rsidP="004A4F63">
      <w:pPr>
        <w:spacing w:after="0" w:line="360" w:lineRule="auto"/>
        <w:ind w:firstLine="709"/>
        <w:rPr>
          <w:rFonts w:ascii="Times New Roman" w:eastAsia="MS Mincho" w:hAnsi="Times New Roman" w:cs="Times New Roman"/>
          <w:sz w:val="28"/>
          <w:szCs w:val="28"/>
        </w:rPr>
      </w:pPr>
      <w:r w:rsidRPr="00EC0159">
        <w:rPr>
          <w:rFonts w:ascii="Times New Roman" w:eastAsia="MS Mincho" w:hAnsi="Times New Roman" w:cs="Times New Roman"/>
          <w:sz w:val="28"/>
          <w:szCs w:val="28"/>
        </w:rPr>
        <w:lastRenderedPageBreak/>
        <w:t>* Υπάρχει η πρόβλεψη ότι μετά την 6ετία τα ποσοστά εισφοράς θα επανέλθουν σε επίπεδα που ήταν την 31-12-2015, ήτοι στο 6%.</w:t>
      </w:r>
    </w:p>
    <w:p w:rsidR="004A4F63" w:rsidRPr="00EC0159" w:rsidRDefault="004A4F63" w:rsidP="004A4F63">
      <w:pPr>
        <w:spacing w:after="0" w:line="360" w:lineRule="auto"/>
        <w:ind w:firstLine="709"/>
        <w:rPr>
          <w:rFonts w:ascii="Times New Roman" w:eastAsia="MS Mincho" w:hAnsi="Times New Roman" w:cs="Times New Roman"/>
          <w:b/>
          <w:sz w:val="28"/>
          <w:szCs w:val="28"/>
          <w:u w:val="single"/>
        </w:rPr>
      </w:pPr>
    </w:p>
    <w:p w:rsidR="004A4F63" w:rsidRPr="00EC0159" w:rsidRDefault="004A4F63" w:rsidP="004A4F63">
      <w:pPr>
        <w:jc w:val="both"/>
        <w:rPr>
          <w:rFonts w:ascii="Times New Roman" w:eastAsia="MS Mincho" w:hAnsi="Times New Roman" w:cs="Times New Roman"/>
          <w:b/>
          <w:sz w:val="28"/>
          <w:szCs w:val="28"/>
        </w:rPr>
      </w:pPr>
      <w:r w:rsidRPr="00EC0159">
        <w:rPr>
          <w:rFonts w:ascii="Times New Roman" w:eastAsia="MS Mincho" w:hAnsi="Times New Roman" w:cs="Times New Roman"/>
          <w:b/>
          <w:sz w:val="28"/>
          <w:szCs w:val="28"/>
        </w:rPr>
        <w:t xml:space="preserve">4.- Εισφορά για εφάπαξ παροχή του Άρθρου 35 του Ν.4387/2016 </w:t>
      </w:r>
    </w:p>
    <w:p w:rsidR="004A4F63" w:rsidRPr="00EC0159" w:rsidRDefault="004A4F63" w:rsidP="004A4F63">
      <w:pPr>
        <w:jc w:val="both"/>
        <w:rPr>
          <w:rFonts w:ascii="Times New Roman" w:eastAsia="MS Mincho" w:hAnsi="Times New Roman" w:cs="Times New Roman"/>
          <w:sz w:val="28"/>
          <w:szCs w:val="28"/>
        </w:rPr>
      </w:pPr>
      <w:r w:rsidRPr="00EC0159">
        <w:rPr>
          <w:rFonts w:ascii="Times New Roman" w:eastAsia="MS Mincho" w:hAnsi="Times New Roman" w:cs="Times New Roman"/>
          <w:sz w:val="28"/>
          <w:szCs w:val="28"/>
        </w:rPr>
        <w:t xml:space="preserve">Η κράτηση ανέρχεται </w:t>
      </w:r>
      <w:r w:rsidRPr="00EC0159">
        <w:rPr>
          <w:rFonts w:ascii="Times New Roman" w:eastAsia="MS Mincho" w:hAnsi="Times New Roman" w:cs="Times New Roman"/>
          <w:b/>
          <w:sz w:val="28"/>
          <w:szCs w:val="28"/>
          <w:u w:val="single"/>
        </w:rPr>
        <w:t>σε 4%</w:t>
      </w:r>
      <w:r w:rsidRPr="00EC0159">
        <w:rPr>
          <w:rFonts w:ascii="Times New Roman" w:eastAsia="MS Mincho" w:hAnsi="Times New Roman" w:cs="Times New Roman"/>
          <w:b/>
          <w:sz w:val="28"/>
          <w:szCs w:val="28"/>
        </w:rPr>
        <w:t xml:space="preserve"> </w:t>
      </w:r>
      <w:r w:rsidRPr="00EC0159">
        <w:rPr>
          <w:rFonts w:ascii="Times New Roman" w:eastAsia="MS Mincho" w:hAnsi="Times New Roman" w:cs="Times New Roman"/>
          <w:sz w:val="28"/>
          <w:szCs w:val="28"/>
        </w:rPr>
        <w:t>επί του καθαρού φορολογητέου εισοδήματος της προηγούμενης χρονιάς για το έτος 2017 και από το 2018 και μετά σύμφωνα με το άρθρο 58 του Ν. 4472/2017.</w:t>
      </w:r>
    </w:p>
    <w:p w:rsidR="004A4F63" w:rsidRPr="00EC0159" w:rsidRDefault="004A4F63" w:rsidP="004A4F63">
      <w:pPr>
        <w:rPr>
          <w:rFonts w:ascii="Times New Roman" w:hAnsi="Times New Roman" w:cs="Times New Roman"/>
          <w:sz w:val="28"/>
          <w:szCs w:val="28"/>
        </w:rPr>
      </w:pPr>
    </w:p>
    <w:p w:rsidR="004A4F63" w:rsidRPr="00EC0159" w:rsidRDefault="004A4F63" w:rsidP="004A4F63">
      <w:pPr>
        <w:jc w:val="both"/>
        <w:rPr>
          <w:rFonts w:ascii="Times New Roman" w:hAnsi="Times New Roman" w:cs="Times New Roman"/>
          <w:sz w:val="28"/>
          <w:szCs w:val="28"/>
        </w:rPr>
      </w:pPr>
      <w:r w:rsidRPr="00EC0159">
        <w:rPr>
          <w:rFonts w:ascii="Times New Roman" w:hAnsi="Times New Roman" w:cs="Times New Roman"/>
          <w:sz w:val="28"/>
          <w:szCs w:val="28"/>
        </w:rPr>
        <w:t>Από 1/1/2017 τα ποσοστά εισφορών διαμορφώνονται ως εξής:</w:t>
      </w:r>
    </w:p>
    <w:tbl>
      <w:tblPr>
        <w:tblStyle w:val="a4"/>
        <w:tblW w:w="0" w:type="auto"/>
        <w:tblLook w:val="04A0" w:firstRow="1" w:lastRow="0" w:firstColumn="1" w:lastColumn="0" w:noHBand="0" w:noVBand="1"/>
      </w:tblPr>
      <w:tblGrid>
        <w:gridCol w:w="1196"/>
        <w:gridCol w:w="1028"/>
        <w:gridCol w:w="1432"/>
        <w:gridCol w:w="1276"/>
        <w:gridCol w:w="1089"/>
        <w:gridCol w:w="1119"/>
        <w:gridCol w:w="1382"/>
      </w:tblGrid>
      <w:tr w:rsidR="004A4F63" w:rsidRPr="00EC0159" w:rsidTr="000F6BD5">
        <w:tc>
          <w:tcPr>
            <w:tcW w:w="1248" w:type="dxa"/>
          </w:tcPr>
          <w:p w:rsidR="004A4F63" w:rsidRPr="00EC0159" w:rsidRDefault="004A4F63" w:rsidP="000F6BD5">
            <w:pPr>
              <w:jc w:val="both"/>
              <w:rPr>
                <w:rFonts w:ascii="Times New Roman" w:hAnsi="Times New Roman" w:cs="Times New Roman"/>
                <w:sz w:val="28"/>
                <w:szCs w:val="28"/>
              </w:rPr>
            </w:pPr>
            <w:r w:rsidRPr="00EC0159">
              <w:rPr>
                <w:rFonts w:ascii="Times New Roman" w:hAnsi="Times New Roman" w:cs="Times New Roman"/>
                <w:sz w:val="28"/>
                <w:szCs w:val="28"/>
              </w:rPr>
              <w:t>ΕΤΗ ΑΣΦΑΛΙΣΗΣ</w:t>
            </w:r>
          </w:p>
        </w:tc>
        <w:tc>
          <w:tcPr>
            <w:tcW w:w="1189" w:type="dxa"/>
          </w:tcPr>
          <w:p w:rsidR="004A4F63" w:rsidRPr="00EC0159" w:rsidRDefault="004A4F63" w:rsidP="000F6BD5">
            <w:pPr>
              <w:jc w:val="both"/>
              <w:rPr>
                <w:rFonts w:ascii="Times New Roman" w:hAnsi="Times New Roman" w:cs="Times New Roman"/>
                <w:sz w:val="28"/>
                <w:szCs w:val="28"/>
              </w:rPr>
            </w:pPr>
            <w:r w:rsidRPr="00EC0159">
              <w:rPr>
                <w:rFonts w:ascii="Times New Roman" w:hAnsi="Times New Roman" w:cs="Times New Roman"/>
                <w:sz w:val="28"/>
                <w:szCs w:val="28"/>
              </w:rPr>
              <w:t>ΚΥΡΙΑ ΣΥΝΤΑΞΗ</w:t>
            </w:r>
          </w:p>
        </w:tc>
        <w:tc>
          <w:tcPr>
            <w:tcW w:w="1318" w:type="dxa"/>
          </w:tcPr>
          <w:p w:rsidR="004A4F63" w:rsidRPr="00EC0159" w:rsidRDefault="004A4F63" w:rsidP="000F6BD5">
            <w:pPr>
              <w:jc w:val="both"/>
              <w:rPr>
                <w:rFonts w:ascii="Times New Roman" w:hAnsi="Times New Roman" w:cs="Times New Roman"/>
                <w:sz w:val="28"/>
                <w:szCs w:val="28"/>
              </w:rPr>
            </w:pPr>
            <w:r w:rsidRPr="00EC0159">
              <w:rPr>
                <w:rFonts w:ascii="Times New Roman" w:hAnsi="Times New Roman" w:cs="Times New Roman"/>
                <w:sz w:val="28"/>
                <w:szCs w:val="28"/>
              </w:rPr>
              <w:t>ΥΓΕΙΟΝΟΜΙΚΗ ΠΕΡΙΘΑΨΗ</w:t>
            </w:r>
          </w:p>
        </w:tc>
        <w:tc>
          <w:tcPr>
            <w:tcW w:w="1261" w:type="dxa"/>
          </w:tcPr>
          <w:p w:rsidR="004A4F63" w:rsidRPr="00EC0159" w:rsidRDefault="004A4F63" w:rsidP="000F6BD5">
            <w:pPr>
              <w:jc w:val="both"/>
              <w:rPr>
                <w:rFonts w:ascii="Times New Roman" w:hAnsi="Times New Roman" w:cs="Times New Roman"/>
                <w:sz w:val="28"/>
                <w:szCs w:val="28"/>
              </w:rPr>
            </w:pPr>
            <w:r w:rsidRPr="00EC0159">
              <w:rPr>
                <w:rFonts w:ascii="Times New Roman" w:hAnsi="Times New Roman" w:cs="Times New Roman"/>
                <w:sz w:val="28"/>
                <w:szCs w:val="28"/>
              </w:rPr>
              <w:t>ΕΠΙΚΟΥΡΙΚΗ ΑΣΦΑΛΙΣΗ</w:t>
            </w:r>
          </w:p>
        </w:tc>
        <w:tc>
          <w:tcPr>
            <w:tcW w:w="1247" w:type="dxa"/>
          </w:tcPr>
          <w:p w:rsidR="004A4F63" w:rsidRPr="00EC0159" w:rsidRDefault="004A4F63" w:rsidP="000F6BD5">
            <w:pPr>
              <w:jc w:val="both"/>
              <w:rPr>
                <w:rFonts w:ascii="Times New Roman" w:hAnsi="Times New Roman" w:cs="Times New Roman"/>
                <w:sz w:val="28"/>
                <w:szCs w:val="28"/>
              </w:rPr>
            </w:pPr>
            <w:r w:rsidRPr="00EC0159">
              <w:rPr>
                <w:rFonts w:ascii="Times New Roman" w:hAnsi="Times New Roman" w:cs="Times New Roman"/>
                <w:sz w:val="28"/>
                <w:szCs w:val="28"/>
              </w:rPr>
              <w:t>ΚΛΑΔΟΣ ΠΡΟΝΟΙΑΣ ΕΦΑΠΑΞ</w:t>
            </w:r>
          </w:p>
        </w:tc>
        <w:tc>
          <w:tcPr>
            <w:tcW w:w="960" w:type="dxa"/>
          </w:tcPr>
          <w:p w:rsidR="004A4F63" w:rsidRPr="00EC0159" w:rsidRDefault="004A4F63" w:rsidP="000F6BD5">
            <w:pPr>
              <w:jc w:val="both"/>
              <w:rPr>
                <w:rFonts w:ascii="Times New Roman" w:hAnsi="Times New Roman" w:cs="Times New Roman"/>
                <w:sz w:val="28"/>
                <w:szCs w:val="28"/>
              </w:rPr>
            </w:pPr>
            <w:r w:rsidRPr="00EC0159">
              <w:rPr>
                <w:rFonts w:ascii="Times New Roman" w:hAnsi="Times New Roman" w:cs="Times New Roman"/>
                <w:sz w:val="28"/>
                <w:szCs w:val="28"/>
              </w:rPr>
              <w:t>ΣΥΝΟΛΙΚΗ ΕΙΣΦΟΡΑ</w:t>
            </w:r>
          </w:p>
        </w:tc>
        <w:tc>
          <w:tcPr>
            <w:tcW w:w="1299" w:type="dxa"/>
          </w:tcPr>
          <w:p w:rsidR="004A4F63" w:rsidRPr="00EC0159" w:rsidRDefault="004A4F63" w:rsidP="000F6BD5">
            <w:pPr>
              <w:jc w:val="both"/>
              <w:rPr>
                <w:rFonts w:ascii="Times New Roman" w:hAnsi="Times New Roman" w:cs="Times New Roman"/>
                <w:sz w:val="28"/>
                <w:szCs w:val="28"/>
              </w:rPr>
            </w:pPr>
            <w:r w:rsidRPr="00EC0159">
              <w:rPr>
                <w:rFonts w:ascii="Times New Roman" w:hAnsi="Times New Roman" w:cs="Times New Roman"/>
                <w:sz w:val="28"/>
                <w:szCs w:val="28"/>
              </w:rPr>
              <w:t>ΑΣΦΑΛΙΣΤΙΚΗ ΟΦΕΙΛΗ</w:t>
            </w:r>
          </w:p>
        </w:tc>
      </w:tr>
      <w:tr w:rsidR="004A4F63" w:rsidRPr="00EC0159" w:rsidTr="000F6BD5">
        <w:tc>
          <w:tcPr>
            <w:tcW w:w="1248" w:type="dxa"/>
          </w:tcPr>
          <w:p w:rsidR="004A4F63" w:rsidRPr="00EC0159" w:rsidRDefault="004A4F63" w:rsidP="000F6BD5">
            <w:pPr>
              <w:jc w:val="both"/>
              <w:rPr>
                <w:rFonts w:ascii="Times New Roman" w:hAnsi="Times New Roman" w:cs="Times New Roman"/>
                <w:sz w:val="28"/>
                <w:szCs w:val="28"/>
              </w:rPr>
            </w:pPr>
            <w:r w:rsidRPr="00EC0159">
              <w:rPr>
                <w:rFonts w:ascii="Times New Roman" w:hAnsi="Times New Roman" w:cs="Times New Roman"/>
                <w:sz w:val="28"/>
                <w:szCs w:val="28"/>
              </w:rPr>
              <w:t>0-2</w:t>
            </w:r>
          </w:p>
        </w:tc>
        <w:tc>
          <w:tcPr>
            <w:tcW w:w="1189" w:type="dxa"/>
          </w:tcPr>
          <w:p w:rsidR="004A4F63" w:rsidRPr="00EC0159" w:rsidRDefault="004A4F63" w:rsidP="000F6BD5">
            <w:pPr>
              <w:jc w:val="both"/>
              <w:rPr>
                <w:rFonts w:ascii="Times New Roman" w:hAnsi="Times New Roman" w:cs="Times New Roman"/>
                <w:sz w:val="28"/>
                <w:szCs w:val="28"/>
              </w:rPr>
            </w:pPr>
            <w:r w:rsidRPr="00EC0159">
              <w:rPr>
                <w:rFonts w:ascii="Times New Roman" w:hAnsi="Times New Roman" w:cs="Times New Roman"/>
                <w:sz w:val="28"/>
                <w:szCs w:val="28"/>
              </w:rPr>
              <w:t>14%</w:t>
            </w:r>
          </w:p>
        </w:tc>
        <w:tc>
          <w:tcPr>
            <w:tcW w:w="1318" w:type="dxa"/>
          </w:tcPr>
          <w:p w:rsidR="004A4F63" w:rsidRPr="00EC0159" w:rsidRDefault="004A4F63" w:rsidP="000F6BD5">
            <w:pPr>
              <w:jc w:val="both"/>
              <w:rPr>
                <w:rFonts w:ascii="Times New Roman" w:hAnsi="Times New Roman" w:cs="Times New Roman"/>
                <w:sz w:val="28"/>
                <w:szCs w:val="28"/>
              </w:rPr>
            </w:pPr>
            <w:r w:rsidRPr="00EC0159">
              <w:rPr>
                <w:rFonts w:ascii="Times New Roman" w:hAnsi="Times New Roman" w:cs="Times New Roman"/>
                <w:sz w:val="28"/>
                <w:szCs w:val="28"/>
              </w:rPr>
              <w:t>6,95%</w:t>
            </w:r>
          </w:p>
        </w:tc>
        <w:tc>
          <w:tcPr>
            <w:tcW w:w="1261" w:type="dxa"/>
          </w:tcPr>
          <w:p w:rsidR="004A4F63" w:rsidRPr="00EC0159" w:rsidRDefault="004A4F63" w:rsidP="000F6BD5">
            <w:pPr>
              <w:jc w:val="both"/>
              <w:rPr>
                <w:rFonts w:ascii="Times New Roman" w:hAnsi="Times New Roman" w:cs="Times New Roman"/>
                <w:sz w:val="28"/>
                <w:szCs w:val="28"/>
              </w:rPr>
            </w:pPr>
            <w:r w:rsidRPr="00EC0159">
              <w:rPr>
                <w:rFonts w:ascii="Times New Roman" w:hAnsi="Times New Roman" w:cs="Times New Roman"/>
                <w:sz w:val="28"/>
                <w:szCs w:val="28"/>
              </w:rPr>
              <w:t>7,00%</w:t>
            </w:r>
          </w:p>
        </w:tc>
        <w:tc>
          <w:tcPr>
            <w:tcW w:w="1247" w:type="dxa"/>
          </w:tcPr>
          <w:p w:rsidR="004A4F63" w:rsidRPr="00EC0159" w:rsidRDefault="004A4F63" w:rsidP="000F6BD5">
            <w:pPr>
              <w:jc w:val="both"/>
              <w:rPr>
                <w:rFonts w:ascii="Times New Roman" w:hAnsi="Times New Roman" w:cs="Times New Roman"/>
                <w:sz w:val="28"/>
                <w:szCs w:val="28"/>
              </w:rPr>
            </w:pPr>
            <w:r w:rsidRPr="00EC0159">
              <w:rPr>
                <w:rFonts w:ascii="Times New Roman" w:hAnsi="Times New Roman" w:cs="Times New Roman"/>
                <w:sz w:val="28"/>
                <w:szCs w:val="28"/>
              </w:rPr>
              <w:t>4%</w:t>
            </w:r>
          </w:p>
        </w:tc>
        <w:tc>
          <w:tcPr>
            <w:tcW w:w="960" w:type="dxa"/>
          </w:tcPr>
          <w:p w:rsidR="004A4F63" w:rsidRPr="00EC0159" w:rsidRDefault="004A4F63" w:rsidP="000F6BD5">
            <w:pPr>
              <w:jc w:val="both"/>
              <w:rPr>
                <w:rFonts w:ascii="Times New Roman" w:hAnsi="Times New Roman" w:cs="Times New Roman"/>
                <w:sz w:val="28"/>
                <w:szCs w:val="28"/>
              </w:rPr>
            </w:pPr>
            <w:r w:rsidRPr="00EC0159">
              <w:rPr>
                <w:rFonts w:ascii="Times New Roman" w:hAnsi="Times New Roman" w:cs="Times New Roman"/>
                <w:sz w:val="28"/>
                <w:szCs w:val="28"/>
              </w:rPr>
              <w:t>31,95%</w:t>
            </w:r>
          </w:p>
        </w:tc>
        <w:tc>
          <w:tcPr>
            <w:tcW w:w="1299" w:type="dxa"/>
          </w:tcPr>
          <w:p w:rsidR="004A4F63" w:rsidRPr="00EC0159" w:rsidRDefault="004A4F63" w:rsidP="000F6BD5">
            <w:pPr>
              <w:jc w:val="both"/>
              <w:rPr>
                <w:rFonts w:ascii="Times New Roman" w:hAnsi="Times New Roman" w:cs="Times New Roman"/>
                <w:sz w:val="28"/>
                <w:szCs w:val="28"/>
              </w:rPr>
            </w:pPr>
            <w:r w:rsidRPr="00EC0159">
              <w:rPr>
                <w:rFonts w:ascii="Times New Roman" w:hAnsi="Times New Roman" w:cs="Times New Roman"/>
                <w:sz w:val="28"/>
                <w:szCs w:val="28"/>
              </w:rPr>
              <w:t>6%</w:t>
            </w:r>
          </w:p>
        </w:tc>
      </w:tr>
      <w:tr w:rsidR="004A4F63" w:rsidRPr="00EC0159" w:rsidTr="000F6BD5">
        <w:tc>
          <w:tcPr>
            <w:tcW w:w="1248" w:type="dxa"/>
          </w:tcPr>
          <w:p w:rsidR="004A4F63" w:rsidRPr="00EC0159" w:rsidRDefault="004A4F63" w:rsidP="000F6BD5">
            <w:pPr>
              <w:jc w:val="both"/>
              <w:rPr>
                <w:rFonts w:ascii="Times New Roman" w:hAnsi="Times New Roman" w:cs="Times New Roman"/>
                <w:sz w:val="28"/>
                <w:szCs w:val="28"/>
              </w:rPr>
            </w:pPr>
            <w:r w:rsidRPr="00EC0159">
              <w:rPr>
                <w:rFonts w:ascii="Times New Roman" w:hAnsi="Times New Roman" w:cs="Times New Roman"/>
                <w:sz w:val="28"/>
                <w:szCs w:val="28"/>
              </w:rPr>
              <w:t>3-5</w:t>
            </w:r>
          </w:p>
        </w:tc>
        <w:tc>
          <w:tcPr>
            <w:tcW w:w="1189" w:type="dxa"/>
          </w:tcPr>
          <w:p w:rsidR="004A4F63" w:rsidRPr="00EC0159" w:rsidRDefault="004A4F63" w:rsidP="000F6BD5">
            <w:pPr>
              <w:jc w:val="both"/>
              <w:rPr>
                <w:rFonts w:ascii="Times New Roman" w:hAnsi="Times New Roman" w:cs="Times New Roman"/>
                <w:sz w:val="28"/>
                <w:szCs w:val="28"/>
              </w:rPr>
            </w:pPr>
            <w:r w:rsidRPr="00EC0159">
              <w:rPr>
                <w:rFonts w:ascii="Times New Roman" w:hAnsi="Times New Roman" w:cs="Times New Roman"/>
                <w:sz w:val="28"/>
                <w:szCs w:val="28"/>
              </w:rPr>
              <w:t>17%</w:t>
            </w:r>
          </w:p>
        </w:tc>
        <w:tc>
          <w:tcPr>
            <w:tcW w:w="1318" w:type="dxa"/>
          </w:tcPr>
          <w:p w:rsidR="004A4F63" w:rsidRPr="00EC0159" w:rsidRDefault="004A4F63" w:rsidP="000F6BD5">
            <w:pPr>
              <w:jc w:val="both"/>
              <w:rPr>
                <w:rFonts w:ascii="Times New Roman" w:hAnsi="Times New Roman" w:cs="Times New Roman"/>
                <w:sz w:val="28"/>
                <w:szCs w:val="28"/>
              </w:rPr>
            </w:pPr>
            <w:r w:rsidRPr="00EC0159">
              <w:rPr>
                <w:rFonts w:ascii="Times New Roman" w:hAnsi="Times New Roman" w:cs="Times New Roman"/>
                <w:sz w:val="28"/>
                <w:szCs w:val="28"/>
              </w:rPr>
              <w:t>6,95%</w:t>
            </w:r>
          </w:p>
        </w:tc>
        <w:tc>
          <w:tcPr>
            <w:tcW w:w="1261" w:type="dxa"/>
          </w:tcPr>
          <w:p w:rsidR="004A4F63" w:rsidRPr="00EC0159" w:rsidRDefault="004A4F63" w:rsidP="000F6BD5">
            <w:pPr>
              <w:jc w:val="both"/>
              <w:rPr>
                <w:rFonts w:ascii="Times New Roman" w:hAnsi="Times New Roman" w:cs="Times New Roman"/>
                <w:sz w:val="28"/>
                <w:szCs w:val="28"/>
              </w:rPr>
            </w:pPr>
            <w:r w:rsidRPr="00EC0159">
              <w:rPr>
                <w:rFonts w:ascii="Times New Roman" w:hAnsi="Times New Roman" w:cs="Times New Roman"/>
                <w:sz w:val="28"/>
                <w:szCs w:val="28"/>
              </w:rPr>
              <w:t>7,00%</w:t>
            </w:r>
          </w:p>
        </w:tc>
        <w:tc>
          <w:tcPr>
            <w:tcW w:w="1247" w:type="dxa"/>
          </w:tcPr>
          <w:p w:rsidR="004A4F63" w:rsidRPr="00EC0159" w:rsidRDefault="004A4F63" w:rsidP="000F6BD5">
            <w:pPr>
              <w:jc w:val="both"/>
              <w:rPr>
                <w:rFonts w:ascii="Times New Roman" w:hAnsi="Times New Roman" w:cs="Times New Roman"/>
                <w:sz w:val="28"/>
                <w:szCs w:val="28"/>
              </w:rPr>
            </w:pPr>
            <w:r w:rsidRPr="00EC0159">
              <w:rPr>
                <w:rFonts w:ascii="Times New Roman" w:hAnsi="Times New Roman" w:cs="Times New Roman"/>
                <w:sz w:val="28"/>
                <w:szCs w:val="28"/>
              </w:rPr>
              <w:t>4%</w:t>
            </w:r>
          </w:p>
        </w:tc>
        <w:tc>
          <w:tcPr>
            <w:tcW w:w="960" w:type="dxa"/>
          </w:tcPr>
          <w:p w:rsidR="004A4F63" w:rsidRPr="00EC0159" w:rsidRDefault="004A4F63" w:rsidP="000F6BD5">
            <w:pPr>
              <w:jc w:val="both"/>
              <w:rPr>
                <w:rFonts w:ascii="Times New Roman" w:hAnsi="Times New Roman" w:cs="Times New Roman"/>
                <w:sz w:val="28"/>
                <w:szCs w:val="28"/>
              </w:rPr>
            </w:pPr>
            <w:r w:rsidRPr="00EC0159">
              <w:rPr>
                <w:rFonts w:ascii="Times New Roman" w:hAnsi="Times New Roman" w:cs="Times New Roman"/>
                <w:sz w:val="28"/>
                <w:szCs w:val="28"/>
              </w:rPr>
              <w:t>34,95%</w:t>
            </w:r>
          </w:p>
        </w:tc>
        <w:tc>
          <w:tcPr>
            <w:tcW w:w="1299" w:type="dxa"/>
          </w:tcPr>
          <w:p w:rsidR="004A4F63" w:rsidRPr="00EC0159" w:rsidRDefault="004A4F63" w:rsidP="000F6BD5">
            <w:pPr>
              <w:jc w:val="both"/>
              <w:rPr>
                <w:rFonts w:ascii="Times New Roman" w:hAnsi="Times New Roman" w:cs="Times New Roman"/>
                <w:sz w:val="28"/>
                <w:szCs w:val="28"/>
              </w:rPr>
            </w:pPr>
            <w:r w:rsidRPr="00EC0159">
              <w:rPr>
                <w:rFonts w:ascii="Times New Roman" w:hAnsi="Times New Roman" w:cs="Times New Roman"/>
                <w:sz w:val="28"/>
                <w:szCs w:val="28"/>
              </w:rPr>
              <w:t>3%</w:t>
            </w:r>
          </w:p>
        </w:tc>
      </w:tr>
      <w:tr w:rsidR="004A4F63" w:rsidRPr="00EC0159" w:rsidTr="000F6BD5">
        <w:tc>
          <w:tcPr>
            <w:tcW w:w="1248" w:type="dxa"/>
          </w:tcPr>
          <w:p w:rsidR="004A4F63" w:rsidRPr="00EC0159" w:rsidRDefault="004A4F63" w:rsidP="000F6BD5">
            <w:pPr>
              <w:jc w:val="both"/>
              <w:rPr>
                <w:rFonts w:ascii="Times New Roman" w:hAnsi="Times New Roman" w:cs="Times New Roman"/>
                <w:sz w:val="28"/>
                <w:szCs w:val="28"/>
              </w:rPr>
            </w:pPr>
            <w:r w:rsidRPr="00EC0159">
              <w:rPr>
                <w:rFonts w:ascii="Times New Roman" w:hAnsi="Times New Roman" w:cs="Times New Roman"/>
                <w:sz w:val="28"/>
                <w:szCs w:val="28"/>
              </w:rPr>
              <w:t>5 και άνω</w:t>
            </w:r>
          </w:p>
        </w:tc>
        <w:tc>
          <w:tcPr>
            <w:tcW w:w="1189" w:type="dxa"/>
          </w:tcPr>
          <w:p w:rsidR="004A4F63" w:rsidRPr="00EC0159" w:rsidRDefault="004A4F63" w:rsidP="000F6BD5">
            <w:pPr>
              <w:spacing w:line="360" w:lineRule="auto"/>
              <w:jc w:val="both"/>
              <w:rPr>
                <w:rFonts w:ascii="Times New Roman" w:hAnsi="Times New Roman" w:cs="Times New Roman"/>
                <w:sz w:val="28"/>
                <w:szCs w:val="28"/>
              </w:rPr>
            </w:pPr>
            <w:r w:rsidRPr="00EC0159">
              <w:rPr>
                <w:rFonts w:ascii="Times New Roman" w:hAnsi="Times New Roman" w:cs="Times New Roman"/>
                <w:sz w:val="28"/>
                <w:szCs w:val="28"/>
              </w:rPr>
              <w:t>20%</w:t>
            </w:r>
          </w:p>
        </w:tc>
        <w:tc>
          <w:tcPr>
            <w:tcW w:w="1318" w:type="dxa"/>
          </w:tcPr>
          <w:p w:rsidR="004A4F63" w:rsidRPr="00EC0159" w:rsidRDefault="004A4F63" w:rsidP="000F6BD5">
            <w:pPr>
              <w:jc w:val="both"/>
              <w:rPr>
                <w:rFonts w:ascii="Times New Roman" w:hAnsi="Times New Roman" w:cs="Times New Roman"/>
                <w:sz w:val="28"/>
                <w:szCs w:val="28"/>
              </w:rPr>
            </w:pPr>
            <w:r w:rsidRPr="00EC0159">
              <w:rPr>
                <w:rFonts w:ascii="Times New Roman" w:hAnsi="Times New Roman" w:cs="Times New Roman"/>
                <w:sz w:val="28"/>
                <w:szCs w:val="28"/>
              </w:rPr>
              <w:t>6,95%</w:t>
            </w:r>
          </w:p>
        </w:tc>
        <w:tc>
          <w:tcPr>
            <w:tcW w:w="1261" w:type="dxa"/>
          </w:tcPr>
          <w:p w:rsidR="004A4F63" w:rsidRPr="00EC0159" w:rsidRDefault="004A4F63" w:rsidP="000F6BD5">
            <w:pPr>
              <w:jc w:val="both"/>
              <w:rPr>
                <w:rFonts w:ascii="Times New Roman" w:hAnsi="Times New Roman" w:cs="Times New Roman"/>
                <w:sz w:val="28"/>
                <w:szCs w:val="28"/>
              </w:rPr>
            </w:pPr>
            <w:r w:rsidRPr="00EC0159">
              <w:rPr>
                <w:rFonts w:ascii="Times New Roman" w:hAnsi="Times New Roman" w:cs="Times New Roman"/>
                <w:sz w:val="28"/>
                <w:szCs w:val="28"/>
              </w:rPr>
              <w:t>7,00%</w:t>
            </w:r>
          </w:p>
        </w:tc>
        <w:tc>
          <w:tcPr>
            <w:tcW w:w="1247" w:type="dxa"/>
          </w:tcPr>
          <w:p w:rsidR="004A4F63" w:rsidRPr="00EC0159" w:rsidRDefault="004A4F63" w:rsidP="000F6BD5">
            <w:pPr>
              <w:jc w:val="both"/>
              <w:rPr>
                <w:rFonts w:ascii="Times New Roman" w:hAnsi="Times New Roman" w:cs="Times New Roman"/>
                <w:sz w:val="28"/>
                <w:szCs w:val="28"/>
              </w:rPr>
            </w:pPr>
            <w:r w:rsidRPr="00EC0159">
              <w:rPr>
                <w:rFonts w:ascii="Times New Roman" w:hAnsi="Times New Roman" w:cs="Times New Roman"/>
                <w:sz w:val="28"/>
                <w:szCs w:val="28"/>
              </w:rPr>
              <w:t>4%</w:t>
            </w:r>
          </w:p>
        </w:tc>
        <w:tc>
          <w:tcPr>
            <w:tcW w:w="960" w:type="dxa"/>
          </w:tcPr>
          <w:p w:rsidR="004A4F63" w:rsidRPr="00EC0159" w:rsidRDefault="004A4F63" w:rsidP="000F6BD5">
            <w:pPr>
              <w:jc w:val="both"/>
              <w:rPr>
                <w:rFonts w:ascii="Times New Roman" w:hAnsi="Times New Roman" w:cs="Times New Roman"/>
                <w:sz w:val="28"/>
                <w:szCs w:val="28"/>
              </w:rPr>
            </w:pPr>
            <w:r w:rsidRPr="00EC0159">
              <w:rPr>
                <w:rFonts w:ascii="Times New Roman" w:hAnsi="Times New Roman" w:cs="Times New Roman"/>
                <w:sz w:val="28"/>
                <w:szCs w:val="28"/>
              </w:rPr>
              <w:t>37,95%</w:t>
            </w:r>
          </w:p>
        </w:tc>
        <w:tc>
          <w:tcPr>
            <w:tcW w:w="1299" w:type="dxa"/>
          </w:tcPr>
          <w:p w:rsidR="004A4F63" w:rsidRPr="00EC0159" w:rsidRDefault="004A4F63" w:rsidP="000F6BD5">
            <w:pPr>
              <w:jc w:val="both"/>
              <w:rPr>
                <w:rFonts w:ascii="Times New Roman" w:hAnsi="Times New Roman" w:cs="Times New Roman"/>
                <w:sz w:val="28"/>
                <w:szCs w:val="28"/>
              </w:rPr>
            </w:pPr>
            <w:r w:rsidRPr="00EC0159">
              <w:rPr>
                <w:rFonts w:ascii="Times New Roman" w:hAnsi="Times New Roman" w:cs="Times New Roman"/>
                <w:sz w:val="28"/>
                <w:szCs w:val="28"/>
              </w:rPr>
              <w:t>-</w:t>
            </w:r>
          </w:p>
        </w:tc>
      </w:tr>
    </w:tbl>
    <w:p w:rsidR="004A4F63" w:rsidRPr="00EC0159" w:rsidRDefault="004A4F63" w:rsidP="004A4F63">
      <w:pPr>
        <w:jc w:val="both"/>
        <w:rPr>
          <w:rFonts w:ascii="Times New Roman" w:hAnsi="Times New Roman" w:cs="Times New Roman"/>
          <w:sz w:val="28"/>
          <w:szCs w:val="28"/>
        </w:rPr>
      </w:pPr>
    </w:p>
    <w:p w:rsidR="004A4F63" w:rsidRPr="00EC0159" w:rsidRDefault="004A4F63" w:rsidP="00283D02">
      <w:pPr>
        <w:pStyle w:val="a3"/>
        <w:numPr>
          <w:ilvl w:val="0"/>
          <w:numId w:val="1"/>
        </w:numPr>
        <w:jc w:val="both"/>
        <w:rPr>
          <w:rFonts w:ascii="Times New Roman" w:hAnsi="Times New Roman" w:cs="Times New Roman"/>
          <w:sz w:val="28"/>
          <w:szCs w:val="28"/>
        </w:rPr>
      </w:pPr>
      <w:r w:rsidRPr="00EC0159">
        <w:rPr>
          <w:rFonts w:ascii="Times New Roman" w:hAnsi="Times New Roman" w:cs="Times New Roman"/>
          <w:sz w:val="28"/>
          <w:szCs w:val="28"/>
        </w:rPr>
        <w:t xml:space="preserve">Τα ποσοστά μειωμένων εισφορών για την πρώτη 5ετία δεν αποτελούν έκπτωση, αλλά </w:t>
      </w:r>
      <w:r w:rsidRPr="00EC0159">
        <w:rPr>
          <w:rFonts w:ascii="Times New Roman" w:hAnsi="Times New Roman" w:cs="Times New Roman"/>
          <w:b/>
          <w:sz w:val="28"/>
          <w:szCs w:val="28"/>
        </w:rPr>
        <w:t>ασφαλιστική οφειλή,</w:t>
      </w:r>
      <w:r w:rsidRPr="00EC0159">
        <w:rPr>
          <w:rFonts w:ascii="Times New Roman" w:hAnsi="Times New Roman" w:cs="Times New Roman"/>
          <w:sz w:val="28"/>
          <w:szCs w:val="28"/>
        </w:rPr>
        <w:t xml:space="preserve"> </w:t>
      </w:r>
      <w:r w:rsidR="00283D02" w:rsidRPr="00EC0159">
        <w:rPr>
          <w:rFonts w:ascii="Times New Roman" w:hAnsi="Times New Roman" w:cs="Times New Roman"/>
          <w:sz w:val="28"/>
          <w:szCs w:val="28"/>
        </w:rPr>
        <w:t xml:space="preserve">και εξοφλείται, αφού προηγουμένως αναπροσαρμοστεί κατά την ετήσια μεταβολή μισθών, όπως αυτή θα καθοριστεί από την Ελληνική Στατιστική Αρχή, από τον ασφαλισμένο κατά 1/5 κατ’ έτος, για τα έτη κατά τα οποία το καθαρό φορολογητέο αποτέλεσμα από την άσκηση επαγγελματικής δραστηριότητας κατά το προηγούμενο φορολογικό έτος υπερβαίνει το ποσό των 18.000 € και σε κάθε περίπτωση μέχρι και τη συμπλήρωση 15 ετών ασφάλισης. </w:t>
      </w:r>
    </w:p>
    <w:p w:rsidR="004A4F63" w:rsidRPr="00EC0159" w:rsidRDefault="004A4F63" w:rsidP="004A4F63">
      <w:pPr>
        <w:pStyle w:val="a3"/>
        <w:numPr>
          <w:ilvl w:val="0"/>
          <w:numId w:val="1"/>
        </w:numPr>
        <w:jc w:val="both"/>
        <w:rPr>
          <w:rFonts w:ascii="Times New Roman" w:hAnsi="Times New Roman" w:cs="Times New Roman"/>
          <w:sz w:val="28"/>
          <w:szCs w:val="28"/>
        </w:rPr>
      </w:pPr>
      <w:r w:rsidRPr="00EC0159">
        <w:rPr>
          <w:rFonts w:ascii="Times New Roman" w:hAnsi="Times New Roman" w:cs="Times New Roman"/>
          <w:sz w:val="28"/>
          <w:szCs w:val="28"/>
        </w:rPr>
        <w:t>Το ποσοστό  4% του κλάδου εφάπαξ ισχύει μόνο για του Δικηγόρους του Δικηγορικού Συλλόγου Αθηνών</w:t>
      </w:r>
    </w:p>
    <w:p w:rsidR="004A4F63" w:rsidRPr="00EC0159" w:rsidRDefault="004A4F63" w:rsidP="004A4F63">
      <w:pPr>
        <w:pStyle w:val="a5"/>
        <w:numPr>
          <w:ilvl w:val="0"/>
          <w:numId w:val="1"/>
        </w:numPr>
        <w:jc w:val="both"/>
        <w:rPr>
          <w:rFonts w:ascii="Times New Roman" w:hAnsi="Times New Roman" w:cs="Times New Roman"/>
          <w:sz w:val="28"/>
          <w:szCs w:val="28"/>
        </w:rPr>
      </w:pPr>
      <w:r w:rsidRPr="00EC0159">
        <w:rPr>
          <w:rFonts w:ascii="Times New Roman" w:hAnsi="Times New Roman" w:cs="Times New Roman"/>
          <w:sz w:val="28"/>
          <w:szCs w:val="28"/>
        </w:rPr>
        <w:t>Το ποσοστό 4% του κλάδου εφάπαξ ισχύει για παλαιούς και νέους ασφαλισμένους μετά το άρθρο 96 του  Ν. 4461/2017 που τροποποίησε το άρθρο 35 του Ν 4387/2016.</w:t>
      </w:r>
    </w:p>
    <w:p w:rsidR="00396485" w:rsidRPr="00EC0159" w:rsidRDefault="004A4F63" w:rsidP="00396485">
      <w:pPr>
        <w:pStyle w:val="a3"/>
        <w:numPr>
          <w:ilvl w:val="0"/>
          <w:numId w:val="1"/>
        </w:numPr>
        <w:jc w:val="both"/>
        <w:rPr>
          <w:rFonts w:ascii="Times New Roman" w:hAnsi="Times New Roman" w:cs="Times New Roman"/>
          <w:sz w:val="28"/>
          <w:szCs w:val="28"/>
        </w:rPr>
      </w:pPr>
      <w:r w:rsidRPr="00EC0159">
        <w:rPr>
          <w:rFonts w:ascii="Times New Roman" w:hAnsi="Times New Roman" w:cs="Times New Roman"/>
          <w:b/>
          <w:sz w:val="28"/>
          <w:szCs w:val="28"/>
        </w:rPr>
        <w:lastRenderedPageBreak/>
        <w:t>Σύμφωνα με το άρθρο 39 παρ. 11</w:t>
      </w:r>
      <w:r w:rsidRPr="00EC0159">
        <w:rPr>
          <w:rFonts w:ascii="Times New Roman" w:hAnsi="Times New Roman" w:cs="Times New Roman"/>
          <w:sz w:val="28"/>
          <w:szCs w:val="28"/>
        </w:rPr>
        <w:t xml:space="preserve"> του Ν.4389/2016, τα ποσά από αμοιβές και αναλογικά δικαιώματα  παρακρατούνται προς εξατομικευμένο όφελος του δικηγόρου.   Η παρακράτηση επί του γραμματίου προείσπραξης αυξάνει στο 20% και αποδίδεται ατομικά στις μερίδες των δικηγόρων για την εισφορά τους. Η εν λόγω παρακράτηση αφορά στο σύνολο των εισφορών του ασφαλισμένου και  συμψηφίζεται με τη συνολική μηνιαία οφειλή που θα έχει ο ασφαλισμένος. </w:t>
      </w:r>
      <w:r w:rsidR="00BD2EC9" w:rsidRPr="00EC0159">
        <w:rPr>
          <w:rFonts w:ascii="Times New Roman" w:hAnsi="Times New Roman" w:cs="Times New Roman"/>
          <w:sz w:val="28"/>
          <w:szCs w:val="28"/>
        </w:rPr>
        <w:t xml:space="preserve">Με </w:t>
      </w:r>
      <w:r w:rsidR="000917EE" w:rsidRPr="00EC0159">
        <w:rPr>
          <w:rFonts w:ascii="Times New Roman" w:hAnsi="Times New Roman" w:cs="Times New Roman"/>
          <w:sz w:val="28"/>
          <w:szCs w:val="28"/>
        </w:rPr>
        <w:t xml:space="preserve">τις εγκυκλίους </w:t>
      </w:r>
      <w:r w:rsidR="00561181">
        <w:rPr>
          <w:rFonts w:ascii="Times New Roman" w:hAnsi="Times New Roman" w:cs="Times New Roman"/>
          <w:sz w:val="28"/>
          <w:szCs w:val="28"/>
        </w:rPr>
        <w:t xml:space="preserve">του Υπουργείου Εργασίας </w:t>
      </w:r>
      <w:r w:rsidR="00396485" w:rsidRPr="00EC0159">
        <w:rPr>
          <w:rFonts w:ascii="Times New Roman" w:hAnsi="Times New Roman" w:cs="Times New Roman"/>
          <w:sz w:val="28"/>
          <w:szCs w:val="28"/>
        </w:rPr>
        <w:t xml:space="preserve">α.) </w:t>
      </w:r>
      <w:r w:rsidR="000917EE" w:rsidRPr="00EC0159">
        <w:rPr>
          <w:rFonts w:ascii="Times New Roman" w:hAnsi="Times New Roman" w:cs="Times New Roman"/>
          <w:b/>
          <w:sz w:val="28"/>
          <w:szCs w:val="28"/>
        </w:rPr>
        <w:t xml:space="preserve">Δ.15/Δ/οικ.9290/183 – 14/2/2018 – Διαδικασία εκκαθάρισης ασφαλιστικών εισφορών προσώπων που ασκούν μη μισθωτή δραστηριότητα </w:t>
      </w:r>
      <w:r w:rsidR="000917EE" w:rsidRPr="00EC0159">
        <w:rPr>
          <w:rFonts w:ascii="Times New Roman" w:hAnsi="Times New Roman" w:cs="Times New Roman"/>
          <w:sz w:val="28"/>
          <w:szCs w:val="28"/>
        </w:rPr>
        <w:t>και</w:t>
      </w:r>
      <w:r w:rsidR="00396485" w:rsidRPr="00EC0159">
        <w:rPr>
          <w:rFonts w:ascii="Times New Roman" w:hAnsi="Times New Roman" w:cs="Times New Roman"/>
          <w:b/>
          <w:sz w:val="28"/>
          <w:szCs w:val="28"/>
        </w:rPr>
        <w:t xml:space="preserve"> </w:t>
      </w:r>
      <w:r w:rsidR="00396485" w:rsidRPr="00EC0159">
        <w:rPr>
          <w:rFonts w:ascii="Times New Roman" w:hAnsi="Times New Roman" w:cs="Times New Roman"/>
          <w:sz w:val="28"/>
          <w:szCs w:val="28"/>
        </w:rPr>
        <w:t>β.)</w:t>
      </w:r>
      <w:r w:rsidR="00396485" w:rsidRPr="00EC0159">
        <w:rPr>
          <w:rFonts w:ascii="Times New Roman" w:hAnsi="Times New Roman" w:cs="Times New Roman"/>
          <w:b/>
          <w:sz w:val="28"/>
          <w:szCs w:val="28"/>
        </w:rPr>
        <w:t xml:space="preserve"> Δ.15/Δ’/12061/293 -  1/3/2018 – Καθορισμός διαδικασίας συμψηφισμού και επιστροφής των </w:t>
      </w:r>
      <w:proofErr w:type="spellStart"/>
      <w:r w:rsidR="00396485" w:rsidRPr="00EC0159">
        <w:rPr>
          <w:rFonts w:ascii="Times New Roman" w:hAnsi="Times New Roman" w:cs="Times New Roman"/>
          <w:b/>
          <w:sz w:val="28"/>
          <w:szCs w:val="28"/>
        </w:rPr>
        <w:t>αχρεωστήτως</w:t>
      </w:r>
      <w:proofErr w:type="spellEnd"/>
      <w:r w:rsidR="00396485" w:rsidRPr="00EC0159">
        <w:rPr>
          <w:rFonts w:ascii="Times New Roman" w:hAnsi="Times New Roman" w:cs="Times New Roman"/>
          <w:b/>
          <w:sz w:val="28"/>
          <w:szCs w:val="28"/>
        </w:rPr>
        <w:t xml:space="preserve"> καταβληθεισών εισφορών στον ΕΦΚΑ, </w:t>
      </w:r>
      <w:r w:rsidR="00396485" w:rsidRPr="00EC0159">
        <w:rPr>
          <w:rFonts w:ascii="Times New Roman" w:hAnsi="Times New Roman" w:cs="Times New Roman"/>
          <w:sz w:val="28"/>
          <w:szCs w:val="28"/>
        </w:rPr>
        <w:t>ρυθμίζονται τα θέματα επιστροφών και συμψηφισμών εισφορών.</w:t>
      </w:r>
    </w:p>
    <w:p w:rsidR="00D46EDD" w:rsidRPr="00EC0159" w:rsidRDefault="00D46EDD" w:rsidP="00D46EDD">
      <w:pPr>
        <w:pStyle w:val="a5"/>
        <w:ind w:left="720"/>
        <w:jc w:val="both"/>
        <w:rPr>
          <w:rFonts w:ascii="Times New Roman" w:hAnsi="Times New Roman" w:cs="Times New Roman"/>
          <w:sz w:val="28"/>
          <w:szCs w:val="28"/>
        </w:rPr>
      </w:pPr>
    </w:p>
    <w:p w:rsidR="00D46EDD" w:rsidRPr="00EC0159" w:rsidRDefault="00D46EDD" w:rsidP="00D46EDD">
      <w:pPr>
        <w:pStyle w:val="a5"/>
        <w:ind w:left="360"/>
        <w:jc w:val="both"/>
        <w:rPr>
          <w:rFonts w:ascii="Times New Roman" w:hAnsi="Times New Roman" w:cs="Times New Roman"/>
          <w:sz w:val="28"/>
          <w:szCs w:val="28"/>
        </w:rPr>
      </w:pPr>
      <w:r w:rsidRPr="00EC0159">
        <w:rPr>
          <w:rFonts w:ascii="Times New Roman" w:hAnsi="Times New Roman" w:cs="Times New Roman"/>
          <w:b/>
          <w:sz w:val="28"/>
          <w:szCs w:val="28"/>
        </w:rPr>
        <w:t xml:space="preserve">5. - Εισφορά υπέρ Ειδικού Λογαριασμού Ανεργίας του Άρθρου 39 παρ. 12 </w:t>
      </w:r>
      <w:r w:rsidRPr="00EC0159">
        <w:rPr>
          <w:rFonts w:ascii="Times New Roman" w:hAnsi="Times New Roman" w:cs="Times New Roman"/>
          <w:sz w:val="28"/>
          <w:szCs w:val="28"/>
        </w:rPr>
        <w:t xml:space="preserve"> </w:t>
      </w:r>
      <w:r w:rsidRPr="00EC0159">
        <w:rPr>
          <w:rFonts w:ascii="Times New Roman" w:hAnsi="Times New Roman" w:cs="Times New Roman"/>
          <w:b/>
          <w:sz w:val="28"/>
          <w:szCs w:val="28"/>
        </w:rPr>
        <w:t>του Ν. 4387/2016</w:t>
      </w:r>
    </w:p>
    <w:p w:rsidR="00D46EDD" w:rsidRPr="00EC0159" w:rsidRDefault="00D46EDD" w:rsidP="00D46EDD">
      <w:pPr>
        <w:pStyle w:val="a5"/>
        <w:ind w:left="360"/>
        <w:jc w:val="both"/>
        <w:rPr>
          <w:rFonts w:ascii="Times New Roman" w:hAnsi="Times New Roman" w:cs="Times New Roman"/>
          <w:sz w:val="28"/>
          <w:szCs w:val="28"/>
        </w:rPr>
      </w:pPr>
      <w:r w:rsidRPr="00EC0159">
        <w:rPr>
          <w:rFonts w:ascii="Times New Roman" w:hAnsi="Times New Roman" w:cs="Times New Roman"/>
          <w:sz w:val="28"/>
          <w:szCs w:val="28"/>
        </w:rPr>
        <w:t xml:space="preserve">Από την 1/1/2017 ο ΕΦΚΑ </w:t>
      </w:r>
      <w:proofErr w:type="spellStart"/>
      <w:r w:rsidRPr="00EC0159">
        <w:rPr>
          <w:rFonts w:ascii="Times New Roman" w:hAnsi="Times New Roman" w:cs="Times New Roman"/>
          <w:sz w:val="28"/>
          <w:szCs w:val="28"/>
        </w:rPr>
        <w:t>συνεισπράττει</w:t>
      </w:r>
      <w:proofErr w:type="spellEnd"/>
      <w:r w:rsidRPr="00EC0159">
        <w:rPr>
          <w:rFonts w:ascii="Times New Roman" w:hAnsi="Times New Roman" w:cs="Times New Roman"/>
          <w:sz w:val="28"/>
          <w:szCs w:val="28"/>
        </w:rPr>
        <w:t xml:space="preserve"> μαζί με τις λοιπές ασφαλιστικές εισφορές και την προβλεπόμενη εισφορά υπέρ του Ειδικού Λογαριασμού Ανεργίας υπέρ των αυτοτελώς απασχολούμενων Κλάδου ΕΤΑΑ και την αποδίδει στον ΟΑΕΔ. Η εν λόγω εισφορά είναι 120€ / έτος και επιμερίζεται σε 12 μήνες ήτοι, 10 ευρώ μηνιαίως. Για τους ασφαλισμένους που έχουν διπλή δραστηριότητα τόσο ως έμμισθοι όσο και </w:t>
      </w:r>
      <w:r w:rsidR="007843FA" w:rsidRPr="00EC0159">
        <w:rPr>
          <w:rFonts w:ascii="Times New Roman" w:hAnsi="Times New Roman" w:cs="Times New Roman"/>
          <w:sz w:val="28"/>
          <w:szCs w:val="28"/>
        </w:rPr>
        <w:t xml:space="preserve">ως </w:t>
      </w:r>
      <w:r w:rsidRPr="00EC0159">
        <w:rPr>
          <w:rFonts w:ascii="Times New Roman" w:hAnsi="Times New Roman" w:cs="Times New Roman"/>
          <w:sz w:val="28"/>
          <w:szCs w:val="28"/>
        </w:rPr>
        <w:t>αυτοτελώς απασχολούμενοι η εν λόγω εισφορά παρακρατείται μόνο από τη μισθωτή τους εργασία.</w:t>
      </w:r>
    </w:p>
    <w:p w:rsidR="00BF5334" w:rsidRPr="00EC0159" w:rsidRDefault="00BF5334" w:rsidP="00D46EDD">
      <w:pPr>
        <w:pStyle w:val="a5"/>
        <w:ind w:left="360"/>
        <w:jc w:val="both"/>
        <w:rPr>
          <w:rFonts w:ascii="Times New Roman" w:hAnsi="Times New Roman" w:cs="Times New Roman"/>
          <w:b/>
          <w:sz w:val="28"/>
          <w:szCs w:val="28"/>
        </w:rPr>
      </w:pPr>
      <w:r w:rsidRPr="00EC0159">
        <w:rPr>
          <w:rFonts w:ascii="Times New Roman" w:hAnsi="Times New Roman" w:cs="Times New Roman"/>
          <w:b/>
          <w:sz w:val="28"/>
          <w:szCs w:val="28"/>
        </w:rPr>
        <w:t>Ειδικά για τον ΟΑΕΔ ακόμα δεν έχει εκδοθεί η σχετική ΚΥΑ που θα προβλέπει την διαδικασία λήψεως επιδόματος ανεργίας και από τους εμμίσθους δικηγόρους, που απολύονται από τον φορέα τους, οπότε και μέχρι θέσπισής του η άνω κράτηση δεν έχει ανταποδοτικό χαρακτήρα.</w:t>
      </w:r>
    </w:p>
    <w:p w:rsidR="004A4F63" w:rsidRPr="00EC0159" w:rsidRDefault="004A4F63" w:rsidP="004A4F63">
      <w:pPr>
        <w:pStyle w:val="a5"/>
        <w:ind w:left="720"/>
        <w:rPr>
          <w:rFonts w:ascii="Times New Roman" w:hAnsi="Times New Roman" w:cs="Times New Roman"/>
          <w:sz w:val="28"/>
          <w:szCs w:val="28"/>
        </w:rPr>
      </w:pPr>
    </w:p>
    <w:p w:rsidR="004A4F63" w:rsidRPr="00EC0159" w:rsidRDefault="00D46EDD" w:rsidP="004A4F63">
      <w:pPr>
        <w:jc w:val="both"/>
        <w:rPr>
          <w:rFonts w:ascii="Times New Roman" w:hAnsi="Times New Roman" w:cs="Times New Roman"/>
          <w:b/>
          <w:sz w:val="28"/>
          <w:szCs w:val="28"/>
        </w:rPr>
      </w:pPr>
      <w:r w:rsidRPr="00EC0159">
        <w:rPr>
          <w:rFonts w:ascii="Times New Roman" w:hAnsi="Times New Roman" w:cs="Times New Roman"/>
          <w:b/>
          <w:sz w:val="28"/>
          <w:szCs w:val="28"/>
        </w:rPr>
        <w:t xml:space="preserve">6. </w:t>
      </w:r>
      <w:r w:rsidR="004A4F63" w:rsidRPr="00EC0159">
        <w:rPr>
          <w:rFonts w:ascii="Times New Roman" w:hAnsi="Times New Roman" w:cs="Times New Roman"/>
          <w:b/>
          <w:sz w:val="28"/>
          <w:szCs w:val="28"/>
        </w:rPr>
        <w:t>- Εκπτώσεις του Άρθρου 98 του Ν.4387/2016</w:t>
      </w:r>
    </w:p>
    <w:p w:rsidR="00561181" w:rsidRDefault="004A4F63" w:rsidP="004A4F63">
      <w:pPr>
        <w:ind w:firstLine="709"/>
        <w:contextualSpacing/>
        <w:jc w:val="both"/>
        <w:rPr>
          <w:rFonts w:ascii="Times New Roman" w:hAnsi="Times New Roman" w:cs="Times New Roman"/>
          <w:sz w:val="28"/>
          <w:szCs w:val="28"/>
        </w:rPr>
      </w:pPr>
      <w:r w:rsidRPr="00EC0159">
        <w:rPr>
          <w:rFonts w:ascii="Times New Roman" w:hAnsi="Times New Roman" w:cs="Times New Roman"/>
          <w:sz w:val="28"/>
          <w:szCs w:val="28"/>
        </w:rPr>
        <w:t xml:space="preserve">Από 1-1-2017 μέχρι 31-12-2020 παρέχονται εκπτώσεις στους </w:t>
      </w:r>
      <w:r w:rsidRPr="00EC0159">
        <w:rPr>
          <w:rFonts w:ascii="Times New Roman" w:hAnsi="Times New Roman" w:cs="Times New Roman"/>
          <w:b/>
          <w:sz w:val="28"/>
          <w:szCs w:val="28"/>
        </w:rPr>
        <w:t>αυτοαπασχολούμενους και ελεύθερους επαγγελματίες του ΕΤΑΑ</w:t>
      </w:r>
      <w:r w:rsidRPr="00EC0159">
        <w:rPr>
          <w:rFonts w:ascii="Times New Roman" w:hAnsi="Times New Roman" w:cs="Times New Roman"/>
          <w:sz w:val="28"/>
          <w:szCs w:val="28"/>
        </w:rPr>
        <w:t xml:space="preserve"> για τους άνω της πενταετίας ως εξής (ενδεικτικά):</w:t>
      </w:r>
    </w:p>
    <w:p w:rsidR="00561181" w:rsidRDefault="00561181">
      <w:pPr>
        <w:rPr>
          <w:rFonts w:ascii="Times New Roman" w:hAnsi="Times New Roman" w:cs="Times New Roman"/>
          <w:sz w:val="28"/>
          <w:szCs w:val="28"/>
        </w:rPr>
      </w:pPr>
      <w:r>
        <w:rPr>
          <w:rFonts w:ascii="Times New Roman" w:hAnsi="Times New Roman" w:cs="Times New Roman"/>
          <w:sz w:val="28"/>
          <w:szCs w:val="28"/>
        </w:rPr>
        <w:br w:type="page"/>
      </w:r>
    </w:p>
    <w:p w:rsidR="004A4F63" w:rsidRPr="00EC0159" w:rsidRDefault="004A4F63" w:rsidP="004A4F63">
      <w:pPr>
        <w:ind w:firstLine="709"/>
        <w:contextualSpacing/>
        <w:jc w:val="both"/>
        <w:rPr>
          <w:rFonts w:ascii="Times New Roman" w:hAnsi="Times New Roman" w:cs="Times New Roman"/>
          <w:sz w:val="28"/>
          <w:szCs w:val="28"/>
        </w:rPr>
      </w:pPr>
    </w:p>
    <w:p w:rsidR="004A4F63" w:rsidRPr="00EC0159" w:rsidRDefault="004A4F63" w:rsidP="004A4F63">
      <w:pPr>
        <w:spacing w:line="360" w:lineRule="auto"/>
        <w:ind w:firstLine="709"/>
        <w:contextualSpacing/>
        <w:jc w:val="both"/>
        <w:rPr>
          <w:rFonts w:ascii="Times New Roman" w:hAnsi="Times New Roman" w:cs="Times New Roman"/>
          <w:sz w:val="28"/>
          <w:szCs w:val="28"/>
        </w:rPr>
      </w:pPr>
    </w:p>
    <w:tbl>
      <w:tblPr>
        <w:tblStyle w:val="3"/>
        <w:tblW w:w="0" w:type="auto"/>
        <w:tblInd w:w="-34" w:type="dxa"/>
        <w:tblLook w:val="04A0" w:firstRow="1" w:lastRow="0" w:firstColumn="1" w:lastColumn="0" w:noHBand="0" w:noVBand="1"/>
      </w:tblPr>
      <w:tblGrid>
        <w:gridCol w:w="3828"/>
        <w:gridCol w:w="4536"/>
      </w:tblGrid>
      <w:tr w:rsidR="004A4F63" w:rsidRPr="00EC0159" w:rsidTr="000F6BD5">
        <w:tc>
          <w:tcPr>
            <w:tcW w:w="3828" w:type="dxa"/>
          </w:tcPr>
          <w:p w:rsidR="004A4F63" w:rsidRPr="00EC0159" w:rsidRDefault="004A4F63" w:rsidP="000F6BD5">
            <w:pPr>
              <w:spacing w:line="360" w:lineRule="auto"/>
              <w:contextualSpacing/>
              <w:jc w:val="center"/>
              <w:rPr>
                <w:rFonts w:ascii="Times New Roman" w:hAnsi="Times New Roman" w:cs="Times New Roman"/>
                <w:b/>
                <w:sz w:val="28"/>
                <w:szCs w:val="28"/>
                <w:lang w:val="el-GR"/>
              </w:rPr>
            </w:pPr>
            <w:r w:rsidRPr="00EC0159">
              <w:rPr>
                <w:rFonts w:ascii="Times New Roman" w:hAnsi="Times New Roman" w:cs="Times New Roman"/>
                <w:b/>
                <w:sz w:val="28"/>
                <w:szCs w:val="28"/>
                <w:lang w:val="el-GR"/>
              </w:rPr>
              <w:t>Ασφαλιστέο Εισόδημα</w:t>
            </w:r>
          </w:p>
        </w:tc>
        <w:tc>
          <w:tcPr>
            <w:tcW w:w="4536" w:type="dxa"/>
          </w:tcPr>
          <w:p w:rsidR="004A4F63" w:rsidRPr="00EC0159" w:rsidRDefault="004A4F63" w:rsidP="000F6BD5">
            <w:pPr>
              <w:spacing w:line="360" w:lineRule="auto"/>
              <w:contextualSpacing/>
              <w:jc w:val="center"/>
              <w:rPr>
                <w:rFonts w:ascii="Times New Roman" w:hAnsi="Times New Roman" w:cs="Times New Roman"/>
                <w:b/>
                <w:sz w:val="28"/>
                <w:szCs w:val="28"/>
              </w:rPr>
            </w:pPr>
            <w:proofErr w:type="spellStart"/>
            <w:r w:rsidRPr="00EC0159">
              <w:rPr>
                <w:rFonts w:ascii="Times New Roman" w:hAnsi="Times New Roman" w:cs="Times New Roman"/>
                <w:b/>
                <w:sz w:val="28"/>
                <w:szCs w:val="28"/>
              </w:rPr>
              <w:t>Ποσοστό</w:t>
            </w:r>
            <w:proofErr w:type="spellEnd"/>
            <w:r w:rsidRPr="00EC0159">
              <w:rPr>
                <w:rFonts w:ascii="Times New Roman" w:hAnsi="Times New Roman" w:cs="Times New Roman"/>
                <w:b/>
                <w:sz w:val="28"/>
                <w:szCs w:val="28"/>
              </w:rPr>
              <w:t xml:space="preserve"> </w:t>
            </w:r>
            <w:proofErr w:type="spellStart"/>
            <w:r w:rsidRPr="00EC0159">
              <w:rPr>
                <w:rFonts w:ascii="Times New Roman" w:hAnsi="Times New Roman" w:cs="Times New Roman"/>
                <w:b/>
                <w:sz w:val="28"/>
                <w:szCs w:val="28"/>
              </w:rPr>
              <w:t>έκ</w:t>
            </w:r>
            <w:proofErr w:type="spellEnd"/>
            <w:r w:rsidRPr="00EC0159">
              <w:rPr>
                <w:rFonts w:ascii="Times New Roman" w:hAnsi="Times New Roman" w:cs="Times New Roman"/>
                <w:b/>
                <w:sz w:val="28"/>
                <w:szCs w:val="28"/>
              </w:rPr>
              <w:t>πτωσης</w:t>
            </w:r>
          </w:p>
        </w:tc>
      </w:tr>
      <w:tr w:rsidR="004A4F63" w:rsidRPr="00EC0159" w:rsidTr="000F6BD5">
        <w:tc>
          <w:tcPr>
            <w:tcW w:w="3828" w:type="dxa"/>
          </w:tcPr>
          <w:p w:rsidR="004A4F63" w:rsidRPr="00EC0159" w:rsidRDefault="004A4F63" w:rsidP="000F6BD5">
            <w:pPr>
              <w:spacing w:line="360" w:lineRule="auto"/>
              <w:contextualSpacing/>
              <w:jc w:val="center"/>
              <w:rPr>
                <w:rFonts w:ascii="Times New Roman" w:hAnsi="Times New Roman" w:cs="Times New Roman"/>
                <w:sz w:val="28"/>
                <w:szCs w:val="28"/>
              </w:rPr>
            </w:pPr>
            <w:r w:rsidRPr="00EC0159">
              <w:rPr>
                <w:rFonts w:ascii="Times New Roman" w:hAnsi="Times New Roman" w:cs="Times New Roman"/>
                <w:sz w:val="28"/>
                <w:szCs w:val="28"/>
              </w:rPr>
              <w:t>5.000 €</w:t>
            </w:r>
          </w:p>
        </w:tc>
        <w:tc>
          <w:tcPr>
            <w:tcW w:w="4536" w:type="dxa"/>
          </w:tcPr>
          <w:p w:rsidR="004A4F63" w:rsidRPr="00EC0159" w:rsidRDefault="004A4F63" w:rsidP="000F6BD5">
            <w:pPr>
              <w:spacing w:line="360" w:lineRule="auto"/>
              <w:contextualSpacing/>
              <w:jc w:val="center"/>
              <w:rPr>
                <w:rFonts w:ascii="Times New Roman" w:hAnsi="Times New Roman" w:cs="Times New Roman"/>
                <w:sz w:val="28"/>
                <w:szCs w:val="28"/>
              </w:rPr>
            </w:pPr>
            <w:r w:rsidRPr="00EC0159">
              <w:rPr>
                <w:rFonts w:ascii="Times New Roman" w:hAnsi="Times New Roman" w:cs="Times New Roman"/>
                <w:sz w:val="28"/>
                <w:szCs w:val="28"/>
              </w:rPr>
              <w:t>0%</w:t>
            </w:r>
          </w:p>
        </w:tc>
      </w:tr>
      <w:tr w:rsidR="004A4F63" w:rsidRPr="00EC0159" w:rsidTr="000F6BD5">
        <w:tc>
          <w:tcPr>
            <w:tcW w:w="3828" w:type="dxa"/>
          </w:tcPr>
          <w:p w:rsidR="004A4F63" w:rsidRPr="00EC0159" w:rsidRDefault="004A4F63" w:rsidP="000F6BD5">
            <w:pPr>
              <w:spacing w:line="360" w:lineRule="auto"/>
              <w:contextualSpacing/>
              <w:jc w:val="center"/>
              <w:rPr>
                <w:rFonts w:ascii="Times New Roman" w:hAnsi="Times New Roman" w:cs="Times New Roman"/>
                <w:sz w:val="28"/>
                <w:szCs w:val="28"/>
              </w:rPr>
            </w:pPr>
            <w:r w:rsidRPr="00EC0159">
              <w:rPr>
                <w:rFonts w:ascii="Times New Roman" w:hAnsi="Times New Roman" w:cs="Times New Roman"/>
                <w:sz w:val="28"/>
                <w:szCs w:val="28"/>
              </w:rPr>
              <w:t>10.000 €</w:t>
            </w:r>
          </w:p>
        </w:tc>
        <w:tc>
          <w:tcPr>
            <w:tcW w:w="4536" w:type="dxa"/>
          </w:tcPr>
          <w:p w:rsidR="004A4F63" w:rsidRPr="00EC0159" w:rsidRDefault="004A4F63" w:rsidP="000F6BD5">
            <w:pPr>
              <w:spacing w:line="360" w:lineRule="auto"/>
              <w:contextualSpacing/>
              <w:jc w:val="center"/>
              <w:rPr>
                <w:rFonts w:ascii="Times New Roman" w:hAnsi="Times New Roman" w:cs="Times New Roman"/>
                <w:sz w:val="28"/>
                <w:szCs w:val="28"/>
              </w:rPr>
            </w:pPr>
            <w:r w:rsidRPr="00EC0159">
              <w:rPr>
                <w:rFonts w:ascii="Times New Roman" w:hAnsi="Times New Roman" w:cs="Times New Roman"/>
                <w:sz w:val="28"/>
                <w:szCs w:val="28"/>
              </w:rPr>
              <w:t>50 %</w:t>
            </w:r>
          </w:p>
        </w:tc>
      </w:tr>
      <w:tr w:rsidR="004A4F63" w:rsidRPr="00EC0159" w:rsidTr="000F6BD5">
        <w:tc>
          <w:tcPr>
            <w:tcW w:w="3828" w:type="dxa"/>
          </w:tcPr>
          <w:p w:rsidR="004A4F63" w:rsidRPr="00EC0159" w:rsidRDefault="004A4F63" w:rsidP="000F6BD5">
            <w:pPr>
              <w:spacing w:line="360" w:lineRule="auto"/>
              <w:contextualSpacing/>
              <w:jc w:val="center"/>
              <w:rPr>
                <w:rFonts w:ascii="Times New Roman" w:hAnsi="Times New Roman" w:cs="Times New Roman"/>
                <w:sz w:val="28"/>
                <w:szCs w:val="28"/>
              </w:rPr>
            </w:pPr>
            <w:r w:rsidRPr="00EC0159">
              <w:rPr>
                <w:rFonts w:ascii="Times New Roman" w:hAnsi="Times New Roman" w:cs="Times New Roman"/>
                <w:sz w:val="28"/>
                <w:szCs w:val="28"/>
              </w:rPr>
              <w:t>15.000 €</w:t>
            </w:r>
          </w:p>
        </w:tc>
        <w:tc>
          <w:tcPr>
            <w:tcW w:w="4536" w:type="dxa"/>
          </w:tcPr>
          <w:p w:rsidR="004A4F63" w:rsidRPr="00EC0159" w:rsidRDefault="004A4F63" w:rsidP="000F6BD5">
            <w:pPr>
              <w:spacing w:line="360" w:lineRule="auto"/>
              <w:contextualSpacing/>
              <w:jc w:val="center"/>
              <w:rPr>
                <w:rFonts w:ascii="Times New Roman" w:hAnsi="Times New Roman" w:cs="Times New Roman"/>
                <w:sz w:val="28"/>
                <w:szCs w:val="28"/>
              </w:rPr>
            </w:pPr>
            <w:r w:rsidRPr="00EC0159">
              <w:rPr>
                <w:rFonts w:ascii="Times New Roman" w:hAnsi="Times New Roman" w:cs="Times New Roman"/>
                <w:sz w:val="28"/>
                <w:szCs w:val="28"/>
              </w:rPr>
              <w:t>48 %</w:t>
            </w:r>
          </w:p>
        </w:tc>
      </w:tr>
      <w:tr w:rsidR="004A4F63" w:rsidRPr="00EC0159" w:rsidTr="000F6BD5">
        <w:tc>
          <w:tcPr>
            <w:tcW w:w="3828" w:type="dxa"/>
          </w:tcPr>
          <w:p w:rsidR="004A4F63" w:rsidRPr="00EC0159" w:rsidRDefault="004A4F63" w:rsidP="000F6BD5">
            <w:pPr>
              <w:spacing w:line="360" w:lineRule="auto"/>
              <w:contextualSpacing/>
              <w:jc w:val="center"/>
              <w:rPr>
                <w:rFonts w:ascii="Times New Roman" w:hAnsi="Times New Roman" w:cs="Times New Roman"/>
                <w:sz w:val="28"/>
                <w:szCs w:val="28"/>
              </w:rPr>
            </w:pPr>
            <w:r w:rsidRPr="00EC0159">
              <w:rPr>
                <w:rFonts w:ascii="Times New Roman" w:hAnsi="Times New Roman" w:cs="Times New Roman"/>
                <w:sz w:val="28"/>
                <w:szCs w:val="28"/>
              </w:rPr>
              <w:t>20.000 €</w:t>
            </w:r>
          </w:p>
        </w:tc>
        <w:tc>
          <w:tcPr>
            <w:tcW w:w="4536" w:type="dxa"/>
          </w:tcPr>
          <w:p w:rsidR="004A4F63" w:rsidRPr="00EC0159" w:rsidRDefault="004A4F63" w:rsidP="000F6BD5">
            <w:pPr>
              <w:spacing w:line="360" w:lineRule="auto"/>
              <w:contextualSpacing/>
              <w:jc w:val="center"/>
              <w:rPr>
                <w:rFonts w:ascii="Times New Roman" w:hAnsi="Times New Roman" w:cs="Times New Roman"/>
                <w:sz w:val="28"/>
                <w:szCs w:val="28"/>
              </w:rPr>
            </w:pPr>
            <w:r w:rsidRPr="00EC0159">
              <w:rPr>
                <w:rFonts w:ascii="Times New Roman" w:hAnsi="Times New Roman" w:cs="Times New Roman"/>
                <w:sz w:val="28"/>
                <w:szCs w:val="28"/>
              </w:rPr>
              <w:t>43 %</w:t>
            </w:r>
          </w:p>
        </w:tc>
      </w:tr>
      <w:tr w:rsidR="004A4F63" w:rsidRPr="00EC0159" w:rsidTr="000F6BD5">
        <w:tc>
          <w:tcPr>
            <w:tcW w:w="3828" w:type="dxa"/>
          </w:tcPr>
          <w:p w:rsidR="004A4F63" w:rsidRPr="00EC0159" w:rsidRDefault="004A4F63" w:rsidP="000F6BD5">
            <w:pPr>
              <w:spacing w:line="360" w:lineRule="auto"/>
              <w:contextualSpacing/>
              <w:jc w:val="center"/>
              <w:rPr>
                <w:rFonts w:ascii="Times New Roman" w:hAnsi="Times New Roman" w:cs="Times New Roman"/>
                <w:sz w:val="28"/>
                <w:szCs w:val="28"/>
              </w:rPr>
            </w:pPr>
            <w:r w:rsidRPr="00EC0159">
              <w:rPr>
                <w:rFonts w:ascii="Times New Roman" w:hAnsi="Times New Roman" w:cs="Times New Roman"/>
                <w:sz w:val="28"/>
                <w:szCs w:val="28"/>
              </w:rPr>
              <w:t>25.000 €</w:t>
            </w:r>
          </w:p>
        </w:tc>
        <w:tc>
          <w:tcPr>
            <w:tcW w:w="4536" w:type="dxa"/>
          </w:tcPr>
          <w:p w:rsidR="004A4F63" w:rsidRPr="00EC0159" w:rsidRDefault="004A4F63" w:rsidP="000F6BD5">
            <w:pPr>
              <w:spacing w:line="360" w:lineRule="auto"/>
              <w:contextualSpacing/>
              <w:jc w:val="center"/>
              <w:rPr>
                <w:rFonts w:ascii="Times New Roman" w:hAnsi="Times New Roman" w:cs="Times New Roman"/>
                <w:sz w:val="28"/>
                <w:szCs w:val="28"/>
              </w:rPr>
            </w:pPr>
            <w:r w:rsidRPr="00EC0159">
              <w:rPr>
                <w:rFonts w:ascii="Times New Roman" w:hAnsi="Times New Roman" w:cs="Times New Roman"/>
                <w:sz w:val="28"/>
                <w:szCs w:val="28"/>
              </w:rPr>
              <w:t>38 %</w:t>
            </w:r>
          </w:p>
        </w:tc>
      </w:tr>
      <w:tr w:rsidR="004A4F63" w:rsidRPr="00EC0159" w:rsidTr="000F6BD5">
        <w:tc>
          <w:tcPr>
            <w:tcW w:w="3828" w:type="dxa"/>
          </w:tcPr>
          <w:p w:rsidR="004A4F63" w:rsidRPr="00EC0159" w:rsidRDefault="004A4F63" w:rsidP="000F6BD5">
            <w:pPr>
              <w:spacing w:line="360" w:lineRule="auto"/>
              <w:contextualSpacing/>
              <w:jc w:val="center"/>
              <w:rPr>
                <w:rFonts w:ascii="Times New Roman" w:hAnsi="Times New Roman" w:cs="Times New Roman"/>
                <w:sz w:val="28"/>
                <w:szCs w:val="28"/>
              </w:rPr>
            </w:pPr>
            <w:r w:rsidRPr="00EC0159">
              <w:rPr>
                <w:rFonts w:ascii="Times New Roman" w:hAnsi="Times New Roman" w:cs="Times New Roman"/>
                <w:sz w:val="28"/>
                <w:szCs w:val="28"/>
              </w:rPr>
              <w:t>30.000€</w:t>
            </w:r>
          </w:p>
        </w:tc>
        <w:tc>
          <w:tcPr>
            <w:tcW w:w="4536" w:type="dxa"/>
          </w:tcPr>
          <w:p w:rsidR="004A4F63" w:rsidRPr="00EC0159" w:rsidRDefault="004A4F63" w:rsidP="000F6BD5">
            <w:pPr>
              <w:spacing w:line="360" w:lineRule="auto"/>
              <w:contextualSpacing/>
              <w:jc w:val="center"/>
              <w:rPr>
                <w:rFonts w:ascii="Times New Roman" w:hAnsi="Times New Roman" w:cs="Times New Roman"/>
                <w:sz w:val="28"/>
                <w:szCs w:val="28"/>
              </w:rPr>
            </w:pPr>
            <w:r w:rsidRPr="00EC0159">
              <w:rPr>
                <w:rFonts w:ascii="Times New Roman" w:hAnsi="Times New Roman" w:cs="Times New Roman"/>
                <w:sz w:val="28"/>
                <w:szCs w:val="28"/>
              </w:rPr>
              <w:t>33 %</w:t>
            </w:r>
          </w:p>
        </w:tc>
      </w:tr>
      <w:tr w:rsidR="004A4F63" w:rsidRPr="00EC0159" w:rsidTr="000F6BD5">
        <w:tc>
          <w:tcPr>
            <w:tcW w:w="3828" w:type="dxa"/>
          </w:tcPr>
          <w:p w:rsidR="004A4F63" w:rsidRPr="00EC0159" w:rsidRDefault="004A4F63" w:rsidP="000F6BD5">
            <w:pPr>
              <w:spacing w:line="360" w:lineRule="auto"/>
              <w:contextualSpacing/>
              <w:jc w:val="center"/>
              <w:rPr>
                <w:rFonts w:ascii="Times New Roman" w:hAnsi="Times New Roman" w:cs="Times New Roman"/>
                <w:sz w:val="28"/>
                <w:szCs w:val="28"/>
              </w:rPr>
            </w:pPr>
            <w:r w:rsidRPr="00EC0159">
              <w:rPr>
                <w:rFonts w:ascii="Times New Roman" w:hAnsi="Times New Roman" w:cs="Times New Roman"/>
                <w:sz w:val="28"/>
                <w:szCs w:val="28"/>
              </w:rPr>
              <w:t>35.000 €</w:t>
            </w:r>
          </w:p>
        </w:tc>
        <w:tc>
          <w:tcPr>
            <w:tcW w:w="4536" w:type="dxa"/>
          </w:tcPr>
          <w:p w:rsidR="004A4F63" w:rsidRPr="00EC0159" w:rsidRDefault="004A4F63" w:rsidP="000F6BD5">
            <w:pPr>
              <w:spacing w:line="360" w:lineRule="auto"/>
              <w:contextualSpacing/>
              <w:jc w:val="center"/>
              <w:rPr>
                <w:rFonts w:ascii="Times New Roman" w:hAnsi="Times New Roman" w:cs="Times New Roman"/>
                <w:sz w:val="28"/>
                <w:szCs w:val="28"/>
              </w:rPr>
            </w:pPr>
            <w:r w:rsidRPr="00EC0159">
              <w:rPr>
                <w:rFonts w:ascii="Times New Roman" w:hAnsi="Times New Roman" w:cs="Times New Roman"/>
                <w:sz w:val="28"/>
                <w:szCs w:val="28"/>
              </w:rPr>
              <w:t>27 %</w:t>
            </w:r>
          </w:p>
        </w:tc>
      </w:tr>
      <w:tr w:rsidR="004A4F63" w:rsidRPr="00EC0159" w:rsidTr="000F6BD5">
        <w:tc>
          <w:tcPr>
            <w:tcW w:w="3828" w:type="dxa"/>
          </w:tcPr>
          <w:p w:rsidR="004A4F63" w:rsidRPr="00EC0159" w:rsidRDefault="004A4F63" w:rsidP="000F6BD5">
            <w:pPr>
              <w:spacing w:line="360" w:lineRule="auto"/>
              <w:contextualSpacing/>
              <w:jc w:val="center"/>
              <w:rPr>
                <w:rFonts w:ascii="Times New Roman" w:hAnsi="Times New Roman" w:cs="Times New Roman"/>
                <w:sz w:val="28"/>
                <w:szCs w:val="28"/>
              </w:rPr>
            </w:pPr>
            <w:r w:rsidRPr="00EC0159">
              <w:rPr>
                <w:rFonts w:ascii="Times New Roman" w:hAnsi="Times New Roman" w:cs="Times New Roman"/>
                <w:sz w:val="28"/>
                <w:szCs w:val="28"/>
              </w:rPr>
              <w:t>40.000 €</w:t>
            </w:r>
          </w:p>
        </w:tc>
        <w:tc>
          <w:tcPr>
            <w:tcW w:w="4536" w:type="dxa"/>
          </w:tcPr>
          <w:p w:rsidR="004A4F63" w:rsidRPr="00EC0159" w:rsidRDefault="004A4F63" w:rsidP="000F6BD5">
            <w:pPr>
              <w:spacing w:line="360" w:lineRule="auto"/>
              <w:contextualSpacing/>
              <w:jc w:val="center"/>
              <w:rPr>
                <w:rFonts w:ascii="Times New Roman" w:hAnsi="Times New Roman" w:cs="Times New Roman"/>
                <w:sz w:val="28"/>
                <w:szCs w:val="28"/>
              </w:rPr>
            </w:pPr>
            <w:r w:rsidRPr="00EC0159">
              <w:rPr>
                <w:rFonts w:ascii="Times New Roman" w:hAnsi="Times New Roman" w:cs="Times New Roman"/>
                <w:sz w:val="28"/>
                <w:szCs w:val="28"/>
              </w:rPr>
              <w:t>22 %</w:t>
            </w:r>
          </w:p>
        </w:tc>
      </w:tr>
      <w:tr w:rsidR="004A4F63" w:rsidRPr="00EC0159" w:rsidTr="000F6BD5">
        <w:tc>
          <w:tcPr>
            <w:tcW w:w="3828" w:type="dxa"/>
          </w:tcPr>
          <w:p w:rsidR="004A4F63" w:rsidRPr="00EC0159" w:rsidRDefault="004A4F63" w:rsidP="000F6BD5">
            <w:pPr>
              <w:spacing w:line="360" w:lineRule="auto"/>
              <w:contextualSpacing/>
              <w:jc w:val="center"/>
              <w:rPr>
                <w:rFonts w:ascii="Times New Roman" w:hAnsi="Times New Roman" w:cs="Times New Roman"/>
                <w:sz w:val="28"/>
                <w:szCs w:val="28"/>
              </w:rPr>
            </w:pPr>
            <w:r w:rsidRPr="00EC0159">
              <w:rPr>
                <w:rFonts w:ascii="Times New Roman" w:hAnsi="Times New Roman" w:cs="Times New Roman"/>
                <w:sz w:val="28"/>
                <w:szCs w:val="28"/>
              </w:rPr>
              <w:t>45.000 €</w:t>
            </w:r>
          </w:p>
        </w:tc>
        <w:tc>
          <w:tcPr>
            <w:tcW w:w="4536" w:type="dxa"/>
          </w:tcPr>
          <w:p w:rsidR="004A4F63" w:rsidRPr="00EC0159" w:rsidRDefault="004A4F63" w:rsidP="000F6BD5">
            <w:pPr>
              <w:spacing w:line="360" w:lineRule="auto"/>
              <w:contextualSpacing/>
              <w:jc w:val="center"/>
              <w:rPr>
                <w:rFonts w:ascii="Times New Roman" w:hAnsi="Times New Roman" w:cs="Times New Roman"/>
                <w:sz w:val="28"/>
                <w:szCs w:val="28"/>
              </w:rPr>
            </w:pPr>
            <w:r w:rsidRPr="00EC0159">
              <w:rPr>
                <w:rFonts w:ascii="Times New Roman" w:hAnsi="Times New Roman" w:cs="Times New Roman"/>
                <w:sz w:val="28"/>
                <w:szCs w:val="28"/>
              </w:rPr>
              <w:t>17 %</w:t>
            </w:r>
          </w:p>
        </w:tc>
      </w:tr>
      <w:tr w:rsidR="004A4F63" w:rsidRPr="00EC0159" w:rsidTr="000F6BD5">
        <w:tc>
          <w:tcPr>
            <w:tcW w:w="3828" w:type="dxa"/>
          </w:tcPr>
          <w:p w:rsidR="004A4F63" w:rsidRPr="00EC0159" w:rsidRDefault="004A4F63" w:rsidP="000F6BD5">
            <w:pPr>
              <w:spacing w:line="360" w:lineRule="auto"/>
              <w:contextualSpacing/>
              <w:jc w:val="center"/>
              <w:rPr>
                <w:rFonts w:ascii="Times New Roman" w:hAnsi="Times New Roman" w:cs="Times New Roman"/>
                <w:sz w:val="28"/>
                <w:szCs w:val="28"/>
              </w:rPr>
            </w:pPr>
            <w:r w:rsidRPr="00EC0159">
              <w:rPr>
                <w:rFonts w:ascii="Times New Roman" w:hAnsi="Times New Roman" w:cs="Times New Roman"/>
                <w:sz w:val="28"/>
                <w:szCs w:val="28"/>
              </w:rPr>
              <w:t>50.000 €</w:t>
            </w:r>
          </w:p>
        </w:tc>
        <w:tc>
          <w:tcPr>
            <w:tcW w:w="4536" w:type="dxa"/>
          </w:tcPr>
          <w:p w:rsidR="004A4F63" w:rsidRPr="00EC0159" w:rsidRDefault="004A4F63" w:rsidP="000F6BD5">
            <w:pPr>
              <w:spacing w:line="360" w:lineRule="auto"/>
              <w:contextualSpacing/>
              <w:jc w:val="center"/>
              <w:rPr>
                <w:rFonts w:ascii="Times New Roman" w:hAnsi="Times New Roman" w:cs="Times New Roman"/>
                <w:sz w:val="28"/>
                <w:szCs w:val="28"/>
              </w:rPr>
            </w:pPr>
            <w:r w:rsidRPr="00EC0159">
              <w:rPr>
                <w:rFonts w:ascii="Times New Roman" w:hAnsi="Times New Roman" w:cs="Times New Roman"/>
                <w:sz w:val="28"/>
                <w:szCs w:val="28"/>
              </w:rPr>
              <w:t>13 %</w:t>
            </w:r>
          </w:p>
        </w:tc>
      </w:tr>
      <w:tr w:rsidR="004A4F63" w:rsidRPr="00EC0159" w:rsidTr="000F6BD5">
        <w:tc>
          <w:tcPr>
            <w:tcW w:w="3828" w:type="dxa"/>
          </w:tcPr>
          <w:p w:rsidR="004A4F63" w:rsidRPr="00EC0159" w:rsidRDefault="004A4F63" w:rsidP="000F6BD5">
            <w:pPr>
              <w:spacing w:line="360" w:lineRule="auto"/>
              <w:contextualSpacing/>
              <w:jc w:val="center"/>
              <w:rPr>
                <w:rFonts w:ascii="Times New Roman" w:hAnsi="Times New Roman" w:cs="Times New Roman"/>
                <w:sz w:val="28"/>
                <w:szCs w:val="28"/>
              </w:rPr>
            </w:pPr>
            <w:r w:rsidRPr="00EC0159">
              <w:rPr>
                <w:rFonts w:ascii="Times New Roman" w:hAnsi="Times New Roman" w:cs="Times New Roman"/>
                <w:sz w:val="28"/>
                <w:szCs w:val="28"/>
              </w:rPr>
              <w:t>55.000 €</w:t>
            </w:r>
          </w:p>
        </w:tc>
        <w:tc>
          <w:tcPr>
            <w:tcW w:w="4536" w:type="dxa"/>
          </w:tcPr>
          <w:p w:rsidR="004A4F63" w:rsidRPr="00EC0159" w:rsidRDefault="004A4F63" w:rsidP="000F6BD5">
            <w:pPr>
              <w:spacing w:line="360" w:lineRule="auto"/>
              <w:contextualSpacing/>
              <w:jc w:val="center"/>
              <w:rPr>
                <w:rFonts w:ascii="Times New Roman" w:hAnsi="Times New Roman" w:cs="Times New Roman"/>
                <w:sz w:val="28"/>
                <w:szCs w:val="28"/>
              </w:rPr>
            </w:pPr>
            <w:r w:rsidRPr="00EC0159">
              <w:rPr>
                <w:rFonts w:ascii="Times New Roman" w:hAnsi="Times New Roman" w:cs="Times New Roman"/>
                <w:sz w:val="28"/>
                <w:szCs w:val="28"/>
              </w:rPr>
              <w:t>8%</w:t>
            </w:r>
          </w:p>
        </w:tc>
      </w:tr>
      <w:tr w:rsidR="004A4F63" w:rsidRPr="00EC0159" w:rsidTr="000F6BD5">
        <w:tc>
          <w:tcPr>
            <w:tcW w:w="3828" w:type="dxa"/>
          </w:tcPr>
          <w:p w:rsidR="004A4F63" w:rsidRPr="00EC0159" w:rsidRDefault="004A4F63" w:rsidP="000F6BD5">
            <w:pPr>
              <w:spacing w:line="360" w:lineRule="auto"/>
              <w:contextualSpacing/>
              <w:jc w:val="center"/>
              <w:rPr>
                <w:rFonts w:ascii="Times New Roman" w:hAnsi="Times New Roman" w:cs="Times New Roman"/>
                <w:sz w:val="28"/>
                <w:szCs w:val="28"/>
              </w:rPr>
            </w:pPr>
            <w:r w:rsidRPr="00EC0159">
              <w:rPr>
                <w:rFonts w:ascii="Times New Roman" w:hAnsi="Times New Roman" w:cs="Times New Roman"/>
                <w:sz w:val="28"/>
                <w:szCs w:val="28"/>
              </w:rPr>
              <w:t>58.000 €</w:t>
            </w:r>
          </w:p>
        </w:tc>
        <w:tc>
          <w:tcPr>
            <w:tcW w:w="4536" w:type="dxa"/>
          </w:tcPr>
          <w:p w:rsidR="004A4F63" w:rsidRPr="00EC0159" w:rsidRDefault="004A4F63" w:rsidP="000F6BD5">
            <w:pPr>
              <w:spacing w:line="360" w:lineRule="auto"/>
              <w:contextualSpacing/>
              <w:jc w:val="center"/>
              <w:rPr>
                <w:rFonts w:ascii="Times New Roman" w:hAnsi="Times New Roman" w:cs="Times New Roman"/>
                <w:sz w:val="28"/>
                <w:szCs w:val="28"/>
              </w:rPr>
            </w:pPr>
            <w:r w:rsidRPr="00EC0159">
              <w:rPr>
                <w:rFonts w:ascii="Times New Roman" w:hAnsi="Times New Roman" w:cs="Times New Roman"/>
                <w:sz w:val="28"/>
                <w:szCs w:val="28"/>
              </w:rPr>
              <w:t>5 %</w:t>
            </w:r>
          </w:p>
        </w:tc>
      </w:tr>
      <w:tr w:rsidR="004A4F63" w:rsidRPr="00EC0159" w:rsidTr="000F6BD5">
        <w:tc>
          <w:tcPr>
            <w:tcW w:w="3828" w:type="dxa"/>
          </w:tcPr>
          <w:p w:rsidR="004A4F63" w:rsidRPr="00EC0159" w:rsidRDefault="004A4F63" w:rsidP="000F6BD5">
            <w:pPr>
              <w:spacing w:line="360" w:lineRule="auto"/>
              <w:contextualSpacing/>
              <w:jc w:val="center"/>
              <w:rPr>
                <w:rFonts w:ascii="Times New Roman" w:hAnsi="Times New Roman" w:cs="Times New Roman"/>
                <w:sz w:val="28"/>
                <w:szCs w:val="28"/>
              </w:rPr>
            </w:pPr>
            <w:r w:rsidRPr="00EC0159">
              <w:rPr>
                <w:rFonts w:ascii="Times New Roman" w:hAnsi="Times New Roman" w:cs="Times New Roman"/>
                <w:sz w:val="28"/>
                <w:szCs w:val="28"/>
              </w:rPr>
              <w:t>60.000 €</w:t>
            </w:r>
          </w:p>
        </w:tc>
        <w:tc>
          <w:tcPr>
            <w:tcW w:w="4536" w:type="dxa"/>
          </w:tcPr>
          <w:p w:rsidR="004A4F63" w:rsidRPr="00EC0159" w:rsidRDefault="004A4F63" w:rsidP="000F6BD5">
            <w:pPr>
              <w:spacing w:line="360" w:lineRule="auto"/>
              <w:contextualSpacing/>
              <w:jc w:val="center"/>
              <w:rPr>
                <w:rFonts w:ascii="Times New Roman" w:hAnsi="Times New Roman" w:cs="Times New Roman"/>
                <w:sz w:val="28"/>
                <w:szCs w:val="28"/>
              </w:rPr>
            </w:pPr>
            <w:r w:rsidRPr="00EC0159">
              <w:rPr>
                <w:rFonts w:ascii="Times New Roman" w:hAnsi="Times New Roman" w:cs="Times New Roman"/>
                <w:sz w:val="28"/>
                <w:szCs w:val="28"/>
              </w:rPr>
              <w:t>0 %</w:t>
            </w:r>
          </w:p>
        </w:tc>
      </w:tr>
    </w:tbl>
    <w:p w:rsidR="004A4F63" w:rsidRPr="00EC0159" w:rsidRDefault="004A4F63" w:rsidP="004A4F63">
      <w:pPr>
        <w:spacing w:line="360" w:lineRule="auto"/>
        <w:ind w:left="720"/>
        <w:contextualSpacing/>
        <w:jc w:val="center"/>
        <w:rPr>
          <w:rFonts w:ascii="Times New Roman" w:hAnsi="Times New Roman" w:cs="Times New Roman"/>
          <w:sz w:val="28"/>
          <w:szCs w:val="28"/>
        </w:rPr>
      </w:pPr>
    </w:p>
    <w:p w:rsidR="004A4F63" w:rsidRPr="00EC0159" w:rsidRDefault="004A4F63" w:rsidP="00554186">
      <w:pPr>
        <w:spacing w:line="360" w:lineRule="auto"/>
        <w:ind w:firstLine="720"/>
        <w:jc w:val="both"/>
        <w:rPr>
          <w:rFonts w:ascii="Times New Roman" w:hAnsi="Times New Roman" w:cs="Times New Roman"/>
          <w:sz w:val="28"/>
          <w:szCs w:val="28"/>
        </w:rPr>
      </w:pPr>
      <w:r w:rsidRPr="00EC0159">
        <w:rPr>
          <w:rFonts w:ascii="Times New Roman" w:hAnsi="Times New Roman" w:cs="Times New Roman"/>
          <w:sz w:val="28"/>
          <w:szCs w:val="28"/>
        </w:rPr>
        <w:t>Κατ’ εξαίρεση παρέχονται εκπτώσεις και στους δικηγόρους κάτω της πενταετίας που το ασφαλιστέο εισόδ</w:t>
      </w:r>
      <w:r w:rsidR="00554186" w:rsidRPr="00EC0159">
        <w:rPr>
          <w:rFonts w:ascii="Times New Roman" w:hAnsi="Times New Roman" w:cs="Times New Roman"/>
          <w:sz w:val="28"/>
          <w:szCs w:val="28"/>
        </w:rPr>
        <w:t>ημά τους ξεπερνά τα 4.922 ευρώ.</w:t>
      </w:r>
      <w:r w:rsidR="00554186" w:rsidRPr="00EC0159">
        <w:rPr>
          <w:sz w:val="28"/>
          <w:szCs w:val="28"/>
        </w:rPr>
        <w:t xml:space="preserve"> </w:t>
      </w:r>
      <w:r w:rsidR="00554186" w:rsidRPr="00EC0159">
        <w:rPr>
          <w:rFonts w:ascii="Times New Roman" w:hAnsi="Times New Roman" w:cs="Times New Roman"/>
          <w:sz w:val="28"/>
          <w:szCs w:val="28"/>
        </w:rPr>
        <w:t xml:space="preserve">Οι ως άνω ασφαλισμένοι που δεν έχουν συμπληρώσει την πρώτη 5ετία ασφάλισης δικαιούνται μείωση της ασφαλιστικής τους εισφοράς εφόσον το ετήσιο καθαρό φορολογητέο αποτέλεσμα κατά το προηγούμενο φορολογικό έτος υπερβαίνει το ποσό των €4.922,01. Ειδικότερα, για μηνιαίο εισόδημα που υπόκειται σε ασφαλιστικές εισφορές από €0,00 έως €4.922,00 δεν προβλέπεται μείωση της ασφαλιστικής εισφοράς, ενώ για εισόδημα από €4.922,01 έως €13.000,00 προβλέπεται μείωση της ασφαλιστικής εισφοράς κατά 50%. Για εισοδήματα άνω των €13.000,00 εφαρμόζονται τα ποσοστά μείωσης που αναφέρονται στο άρθρο 98. Και για την εν λόγω κατηγορία ασφαλισμένων το ποσό της ασφαλιστικής </w:t>
      </w:r>
      <w:r w:rsidR="00554186" w:rsidRPr="00EC0159">
        <w:rPr>
          <w:rFonts w:ascii="Times New Roman" w:hAnsi="Times New Roman" w:cs="Times New Roman"/>
          <w:sz w:val="28"/>
          <w:szCs w:val="28"/>
        </w:rPr>
        <w:lastRenderedPageBreak/>
        <w:t>εισφοράς που προκύπτει μετά την εφαρμογή της δικαιούμενης σύμφωνα με τα ανωτέρω μείωσης των ασφαλιστικών εισφορών δεν μπορεί να υπολείπεται της εισφοράς που προκύπτει σύμφωνα με τα προβλεπόμενα στην παρ. 3 του άρθρου 39 του ν.4387/2016 (κατώτατο όριο μηνιαίου εισοδήματος ίσο με το 70% του βασικού μισθού άγαμου μισθωτού άνω των 25 ετών και ασφάλιστρο 14% ή 17%)</w:t>
      </w:r>
    </w:p>
    <w:tbl>
      <w:tblPr>
        <w:tblStyle w:val="3"/>
        <w:tblW w:w="0" w:type="auto"/>
        <w:tblInd w:w="-34" w:type="dxa"/>
        <w:tblLook w:val="04A0" w:firstRow="1" w:lastRow="0" w:firstColumn="1" w:lastColumn="0" w:noHBand="0" w:noVBand="1"/>
      </w:tblPr>
      <w:tblGrid>
        <w:gridCol w:w="3828"/>
        <w:gridCol w:w="4536"/>
      </w:tblGrid>
      <w:tr w:rsidR="004A4F63" w:rsidRPr="00EC0159" w:rsidTr="000F6BD5">
        <w:tc>
          <w:tcPr>
            <w:tcW w:w="3828" w:type="dxa"/>
          </w:tcPr>
          <w:p w:rsidR="004A4F63" w:rsidRPr="00EC0159" w:rsidRDefault="004A4F63" w:rsidP="000F6BD5">
            <w:pPr>
              <w:spacing w:line="360" w:lineRule="auto"/>
              <w:contextualSpacing/>
              <w:jc w:val="center"/>
              <w:rPr>
                <w:rFonts w:ascii="Times New Roman" w:hAnsi="Times New Roman" w:cs="Times New Roman"/>
                <w:sz w:val="28"/>
                <w:szCs w:val="28"/>
                <w:lang w:val="el-GR"/>
              </w:rPr>
            </w:pPr>
            <w:r w:rsidRPr="00EC0159">
              <w:rPr>
                <w:rFonts w:ascii="Times New Roman" w:hAnsi="Times New Roman" w:cs="Times New Roman"/>
                <w:sz w:val="28"/>
                <w:szCs w:val="28"/>
                <w:lang w:val="el-GR"/>
              </w:rPr>
              <w:t>Ασφαλιστέο Εισόδημα</w:t>
            </w:r>
          </w:p>
        </w:tc>
        <w:tc>
          <w:tcPr>
            <w:tcW w:w="4536" w:type="dxa"/>
          </w:tcPr>
          <w:p w:rsidR="004A4F63" w:rsidRPr="00EC0159" w:rsidRDefault="004A4F63" w:rsidP="000F6BD5">
            <w:pPr>
              <w:spacing w:line="360" w:lineRule="auto"/>
              <w:contextualSpacing/>
              <w:jc w:val="center"/>
              <w:rPr>
                <w:rFonts w:ascii="Times New Roman" w:hAnsi="Times New Roman" w:cs="Times New Roman"/>
                <w:sz w:val="28"/>
                <w:szCs w:val="28"/>
              </w:rPr>
            </w:pPr>
            <w:proofErr w:type="spellStart"/>
            <w:r w:rsidRPr="00EC0159">
              <w:rPr>
                <w:rFonts w:ascii="Times New Roman" w:hAnsi="Times New Roman" w:cs="Times New Roman"/>
                <w:sz w:val="28"/>
                <w:szCs w:val="28"/>
              </w:rPr>
              <w:t>Ποσοστό</w:t>
            </w:r>
            <w:proofErr w:type="spellEnd"/>
            <w:r w:rsidRPr="00EC0159">
              <w:rPr>
                <w:rFonts w:ascii="Times New Roman" w:hAnsi="Times New Roman" w:cs="Times New Roman"/>
                <w:sz w:val="28"/>
                <w:szCs w:val="28"/>
              </w:rPr>
              <w:t xml:space="preserve"> </w:t>
            </w:r>
            <w:proofErr w:type="spellStart"/>
            <w:r w:rsidRPr="00EC0159">
              <w:rPr>
                <w:rFonts w:ascii="Times New Roman" w:hAnsi="Times New Roman" w:cs="Times New Roman"/>
                <w:sz w:val="28"/>
                <w:szCs w:val="28"/>
              </w:rPr>
              <w:t>έκ</w:t>
            </w:r>
            <w:proofErr w:type="spellEnd"/>
            <w:r w:rsidRPr="00EC0159">
              <w:rPr>
                <w:rFonts w:ascii="Times New Roman" w:hAnsi="Times New Roman" w:cs="Times New Roman"/>
                <w:sz w:val="28"/>
                <w:szCs w:val="28"/>
              </w:rPr>
              <w:t>πτωσης</w:t>
            </w:r>
          </w:p>
        </w:tc>
      </w:tr>
      <w:tr w:rsidR="004A4F63" w:rsidRPr="00EC0159" w:rsidTr="000F6BD5">
        <w:tc>
          <w:tcPr>
            <w:tcW w:w="3828" w:type="dxa"/>
          </w:tcPr>
          <w:p w:rsidR="004A4F63" w:rsidRPr="00EC0159" w:rsidRDefault="004A4F63" w:rsidP="000F6BD5">
            <w:pPr>
              <w:spacing w:line="360" w:lineRule="auto"/>
              <w:contextualSpacing/>
              <w:jc w:val="center"/>
              <w:rPr>
                <w:rFonts w:ascii="Times New Roman" w:hAnsi="Times New Roman" w:cs="Times New Roman"/>
                <w:sz w:val="28"/>
                <w:szCs w:val="28"/>
              </w:rPr>
            </w:pPr>
            <w:r w:rsidRPr="00EC0159">
              <w:rPr>
                <w:rFonts w:ascii="Times New Roman" w:hAnsi="Times New Roman" w:cs="Times New Roman"/>
                <w:sz w:val="28"/>
                <w:szCs w:val="28"/>
              </w:rPr>
              <w:t>4.900 €</w:t>
            </w:r>
          </w:p>
        </w:tc>
        <w:tc>
          <w:tcPr>
            <w:tcW w:w="4536" w:type="dxa"/>
          </w:tcPr>
          <w:p w:rsidR="004A4F63" w:rsidRPr="00EC0159" w:rsidRDefault="004A4F63" w:rsidP="000F6BD5">
            <w:pPr>
              <w:spacing w:line="360" w:lineRule="auto"/>
              <w:contextualSpacing/>
              <w:jc w:val="center"/>
              <w:rPr>
                <w:rFonts w:ascii="Times New Roman" w:hAnsi="Times New Roman" w:cs="Times New Roman"/>
                <w:sz w:val="28"/>
                <w:szCs w:val="28"/>
              </w:rPr>
            </w:pPr>
            <w:r w:rsidRPr="00EC0159">
              <w:rPr>
                <w:rFonts w:ascii="Times New Roman" w:hAnsi="Times New Roman" w:cs="Times New Roman"/>
                <w:sz w:val="28"/>
                <w:szCs w:val="28"/>
              </w:rPr>
              <w:t>0%</w:t>
            </w:r>
          </w:p>
        </w:tc>
      </w:tr>
      <w:tr w:rsidR="004A4F63" w:rsidRPr="00EC0159" w:rsidTr="000F6BD5">
        <w:tc>
          <w:tcPr>
            <w:tcW w:w="3828" w:type="dxa"/>
          </w:tcPr>
          <w:p w:rsidR="004A4F63" w:rsidRPr="00EC0159" w:rsidRDefault="004A4F63" w:rsidP="000F6BD5">
            <w:pPr>
              <w:spacing w:line="360" w:lineRule="auto"/>
              <w:contextualSpacing/>
              <w:jc w:val="center"/>
              <w:rPr>
                <w:rFonts w:ascii="Times New Roman" w:hAnsi="Times New Roman" w:cs="Times New Roman"/>
                <w:sz w:val="28"/>
                <w:szCs w:val="28"/>
              </w:rPr>
            </w:pPr>
            <w:r w:rsidRPr="00EC0159">
              <w:rPr>
                <w:rFonts w:ascii="Times New Roman" w:hAnsi="Times New Roman" w:cs="Times New Roman"/>
                <w:sz w:val="28"/>
                <w:szCs w:val="28"/>
              </w:rPr>
              <w:t>5.000 €</w:t>
            </w:r>
          </w:p>
        </w:tc>
        <w:tc>
          <w:tcPr>
            <w:tcW w:w="4536" w:type="dxa"/>
          </w:tcPr>
          <w:p w:rsidR="004A4F63" w:rsidRPr="00EC0159" w:rsidRDefault="004A4F63" w:rsidP="000F6BD5">
            <w:pPr>
              <w:spacing w:line="360" w:lineRule="auto"/>
              <w:contextualSpacing/>
              <w:jc w:val="center"/>
              <w:rPr>
                <w:rFonts w:ascii="Times New Roman" w:hAnsi="Times New Roman" w:cs="Times New Roman"/>
                <w:sz w:val="28"/>
                <w:szCs w:val="28"/>
              </w:rPr>
            </w:pPr>
            <w:r w:rsidRPr="00EC0159">
              <w:rPr>
                <w:rFonts w:ascii="Times New Roman" w:hAnsi="Times New Roman" w:cs="Times New Roman"/>
                <w:sz w:val="28"/>
                <w:szCs w:val="28"/>
              </w:rPr>
              <w:t>50 %</w:t>
            </w:r>
          </w:p>
        </w:tc>
      </w:tr>
      <w:tr w:rsidR="004A4F63" w:rsidRPr="00EC0159" w:rsidTr="000F6BD5">
        <w:tc>
          <w:tcPr>
            <w:tcW w:w="3828" w:type="dxa"/>
          </w:tcPr>
          <w:p w:rsidR="004A4F63" w:rsidRPr="00EC0159" w:rsidRDefault="004A4F63" w:rsidP="000F6BD5">
            <w:pPr>
              <w:spacing w:line="360" w:lineRule="auto"/>
              <w:contextualSpacing/>
              <w:jc w:val="center"/>
              <w:rPr>
                <w:rFonts w:ascii="Times New Roman" w:hAnsi="Times New Roman" w:cs="Times New Roman"/>
                <w:sz w:val="28"/>
                <w:szCs w:val="28"/>
              </w:rPr>
            </w:pPr>
            <w:r w:rsidRPr="00EC0159">
              <w:rPr>
                <w:rFonts w:ascii="Times New Roman" w:hAnsi="Times New Roman" w:cs="Times New Roman"/>
                <w:sz w:val="28"/>
                <w:szCs w:val="28"/>
              </w:rPr>
              <w:t>10.000 €</w:t>
            </w:r>
          </w:p>
        </w:tc>
        <w:tc>
          <w:tcPr>
            <w:tcW w:w="4536" w:type="dxa"/>
          </w:tcPr>
          <w:p w:rsidR="004A4F63" w:rsidRPr="00EC0159" w:rsidRDefault="004A4F63" w:rsidP="000F6BD5">
            <w:pPr>
              <w:spacing w:line="360" w:lineRule="auto"/>
              <w:contextualSpacing/>
              <w:jc w:val="center"/>
              <w:rPr>
                <w:rFonts w:ascii="Times New Roman" w:hAnsi="Times New Roman" w:cs="Times New Roman"/>
                <w:sz w:val="28"/>
                <w:szCs w:val="28"/>
              </w:rPr>
            </w:pPr>
            <w:r w:rsidRPr="00EC0159">
              <w:rPr>
                <w:rFonts w:ascii="Times New Roman" w:hAnsi="Times New Roman" w:cs="Times New Roman"/>
                <w:sz w:val="28"/>
                <w:szCs w:val="28"/>
              </w:rPr>
              <w:t>50 %</w:t>
            </w:r>
          </w:p>
        </w:tc>
      </w:tr>
    </w:tbl>
    <w:p w:rsidR="004A4F63" w:rsidRPr="00EC0159" w:rsidRDefault="004A4F63" w:rsidP="004A4F63">
      <w:pPr>
        <w:spacing w:line="360" w:lineRule="auto"/>
        <w:ind w:firstLine="709"/>
        <w:jc w:val="both"/>
        <w:rPr>
          <w:rFonts w:ascii="Times New Roman" w:hAnsi="Times New Roman" w:cs="Times New Roman"/>
          <w:b/>
          <w:sz w:val="28"/>
          <w:szCs w:val="28"/>
        </w:rPr>
      </w:pPr>
    </w:p>
    <w:p w:rsidR="00EB6AAD" w:rsidRPr="00EC0159" w:rsidRDefault="00554186" w:rsidP="00554186">
      <w:pPr>
        <w:jc w:val="both"/>
        <w:rPr>
          <w:rFonts w:ascii="Times New Roman" w:hAnsi="Times New Roman" w:cs="Times New Roman"/>
          <w:sz w:val="28"/>
          <w:szCs w:val="28"/>
        </w:rPr>
      </w:pPr>
      <w:r w:rsidRPr="00EC0159">
        <w:rPr>
          <w:rFonts w:ascii="Times New Roman" w:hAnsi="Times New Roman" w:cs="Times New Roman"/>
          <w:sz w:val="28"/>
          <w:szCs w:val="28"/>
        </w:rPr>
        <w:t>Επισημαίνεται ότι η μείωση στο ύψος της ασφαλιστικής εισφοράς που προκύπτει για τους ασφαλισμένους κάτω 5ετίας, κατ’ εφαρμογή του άρθρου 98 του ν.4387/2016, δεν αποτελεί ασφαλιστική οφειλή του ασφαλισμένου και ως εκ τούτου δεν καταβάλλεται μεταγενέστερα η διαφορά από τον ασφαλισμένο.</w:t>
      </w:r>
    </w:p>
    <w:p w:rsidR="007415E1" w:rsidRPr="00EC0159" w:rsidRDefault="007415E1" w:rsidP="00554186">
      <w:pPr>
        <w:jc w:val="both"/>
        <w:rPr>
          <w:rFonts w:ascii="Times New Roman" w:hAnsi="Times New Roman" w:cs="Times New Roman"/>
          <w:sz w:val="28"/>
          <w:szCs w:val="28"/>
        </w:rPr>
      </w:pPr>
    </w:p>
    <w:p w:rsidR="007415E1" w:rsidRPr="00EC0159" w:rsidRDefault="00396485" w:rsidP="00554186">
      <w:pPr>
        <w:jc w:val="both"/>
        <w:rPr>
          <w:rFonts w:ascii="Times New Roman" w:hAnsi="Times New Roman" w:cs="Times New Roman"/>
          <w:sz w:val="28"/>
          <w:szCs w:val="28"/>
        </w:rPr>
      </w:pPr>
      <w:r w:rsidRPr="00EC0159">
        <w:rPr>
          <w:rFonts w:ascii="Times New Roman" w:hAnsi="Times New Roman" w:cs="Times New Roman"/>
          <w:sz w:val="28"/>
          <w:szCs w:val="28"/>
        </w:rPr>
        <w:t xml:space="preserve"> </w:t>
      </w:r>
    </w:p>
    <w:p w:rsidR="007415E1" w:rsidRPr="00EC0159" w:rsidRDefault="007415E1" w:rsidP="007415E1">
      <w:pPr>
        <w:rPr>
          <w:rFonts w:ascii="Times New Roman" w:hAnsi="Times New Roman" w:cs="Times New Roman"/>
          <w:b/>
          <w:sz w:val="28"/>
          <w:szCs w:val="28"/>
        </w:rPr>
      </w:pPr>
      <w:r w:rsidRPr="00EC0159">
        <w:rPr>
          <w:rFonts w:ascii="Times New Roman" w:hAnsi="Times New Roman" w:cs="Times New Roman"/>
          <w:b/>
          <w:sz w:val="28"/>
          <w:szCs w:val="28"/>
        </w:rPr>
        <w:t>Ε. Καταβολή Μειωμένων Ασφαλιστικών Εισφορών</w:t>
      </w:r>
    </w:p>
    <w:p w:rsidR="007415E1" w:rsidRPr="00EC0159" w:rsidRDefault="007415E1" w:rsidP="007415E1">
      <w:pPr>
        <w:jc w:val="both"/>
        <w:rPr>
          <w:rFonts w:ascii="Times New Roman" w:hAnsi="Times New Roman" w:cs="Times New Roman"/>
          <w:sz w:val="28"/>
          <w:szCs w:val="28"/>
        </w:rPr>
      </w:pPr>
      <w:r w:rsidRPr="00EC0159">
        <w:rPr>
          <w:rFonts w:ascii="Times New Roman" w:hAnsi="Times New Roman" w:cs="Times New Roman"/>
          <w:sz w:val="28"/>
          <w:szCs w:val="28"/>
        </w:rPr>
        <w:t xml:space="preserve">Πέραν των προβλεπόμενων μειώσεων στις ασφαλιστικές εισφορές για τους ασφαλισμένους κάτω 5ετίας (προερχόμενους από τον ΟΑΕΕ και το ΕΤΑΑ), δικαίωμα </w:t>
      </w:r>
    </w:p>
    <w:p w:rsidR="007415E1" w:rsidRPr="00EC0159" w:rsidRDefault="007415E1" w:rsidP="007415E1">
      <w:pPr>
        <w:jc w:val="both"/>
        <w:rPr>
          <w:rFonts w:ascii="Times New Roman" w:hAnsi="Times New Roman" w:cs="Times New Roman"/>
          <w:sz w:val="28"/>
          <w:szCs w:val="28"/>
        </w:rPr>
      </w:pPr>
      <w:r w:rsidRPr="00EC0159">
        <w:rPr>
          <w:rFonts w:ascii="Times New Roman" w:hAnsi="Times New Roman" w:cs="Times New Roman"/>
          <w:sz w:val="28"/>
          <w:szCs w:val="28"/>
        </w:rPr>
        <w:t>καταβολής μειωμένων ασφαλιστικών εισφορών προβλέπεται και στις εξής περιπτώσεις:</w:t>
      </w:r>
    </w:p>
    <w:p w:rsidR="00396485" w:rsidRPr="00EC0159" w:rsidRDefault="007415E1" w:rsidP="007415E1">
      <w:pPr>
        <w:jc w:val="both"/>
        <w:rPr>
          <w:rFonts w:ascii="Times New Roman" w:hAnsi="Times New Roman" w:cs="Times New Roman"/>
          <w:b/>
          <w:sz w:val="28"/>
          <w:szCs w:val="28"/>
        </w:rPr>
      </w:pPr>
      <w:r w:rsidRPr="00EC0159">
        <w:rPr>
          <w:rFonts w:ascii="Times New Roman" w:hAnsi="Times New Roman" w:cs="Times New Roman"/>
          <w:sz w:val="28"/>
          <w:szCs w:val="28"/>
        </w:rPr>
        <w:t xml:space="preserve">α) σύμφωνα με την παρ. 13 του άρθρου 39, όσοι ασφαλισμένοι συμπληρώνουν 40 χρόνια ασφάλισης, μπορούν, με αίτησή τους, να καταβάλλουν μειωμένη κατά 50% ασφαλιστική εισφορά, παραιτούμενοι όμως από την προσαύξηση της σύνταξής τους </w:t>
      </w:r>
      <w:r w:rsidR="00396485" w:rsidRPr="00EC0159">
        <w:rPr>
          <w:rFonts w:ascii="Times New Roman" w:hAnsi="Times New Roman" w:cs="Times New Roman"/>
          <w:sz w:val="28"/>
          <w:szCs w:val="28"/>
        </w:rPr>
        <w:t xml:space="preserve">για τα επόμενα έτη ασφάλισης. </w:t>
      </w:r>
      <w:r w:rsidR="00396485" w:rsidRPr="00EC0159">
        <w:rPr>
          <w:rFonts w:ascii="Times New Roman" w:hAnsi="Times New Roman" w:cs="Times New Roman"/>
          <w:b/>
          <w:sz w:val="28"/>
          <w:szCs w:val="28"/>
        </w:rPr>
        <w:t>α.)</w:t>
      </w:r>
      <w:r w:rsidR="00396485" w:rsidRPr="00EC0159">
        <w:rPr>
          <w:rFonts w:ascii="Times New Roman" w:hAnsi="Times New Roman" w:cs="Times New Roman"/>
          <w:sz w:val="28"/>
          <w:szCs w:val="28"/>
        </w:rPr>
        <w:t xml:space="preserve"> </w:t>
      </w:r>
      <w:r w:rsidR="00396485" w:rsidRPr="00EC0159">
        <w:rPr>
          <w:rFonts w:ascii="Times New Roman" w:hAnsi="Times New Roman" w:cs="Times New Roman"/>
          <w:b/>
          <w:sz w:val="28"/>
          <w:szCs w:val="28"/>
        </w:rPr>
        <w:t xml:space="preserve">Εγκύκλιος </w:t>
      </w:r>
      <w:r w:rsidR="00561181">
        <w:rPr>
          <w:rFonts w:ascii="Times New Roman" w:hAnsi="Times New Roman" w:cs="Times New Roman"/>
          <w:b/>
          <w:sz w:val="28"/>
          <w:szCs w:val="28"/>
        </w:rPr>
        <w:t xml:space="preserve">ΕΦΚΑ </w:t>
      </w:r>
      <w:r w:rsidR="00396485" w:rsidRPr="00EC0159">
        <w:rPr>
          <w:rFonts w:ascii="Times New Roman" w:hAnsi="Times New Roman" w:cs="Times New Roman"/>
          <w:b/>
          <w:sz w:val="28"/>
          <w:szCs w:val="28"/>
        </w:rPr>
        <w:t xml:space="preserve">14/8-3-2018 – Μείωση εισφοράς κατά 50% ασφαλισμένων που συμπληρώνουν 40 έτη ασφάλισης, </w:t>
      </w:r>
    </w:p>
    <w:p w:rsidR="007415E1" w:rsidRPr="00EC0159" w:rsidRDefault="00396485" w:rsidP="007415E1">
      <w:pPr>
        <w:jc w:val="both"/>
        <w:rPr>
          <w:rFonts w:ascii="Times New Roman" w:hAnsi="Times New Roman" w:cs="Times New Roman"/>
          <w:b/>
          <w:sz w:val="28"/>
          <w:szCs w:val="28"/>
        </w:rPr>
      </w:pPr>
      <w:r w:rsidRPr="00EC0159">
        <w:rPr>
          <w:rFonts w:ascii="Times New Roman" w:hAnsi="Times New Roman" w:cs="Times New Roman"/>
          <w:b/>
          <w:sz w:val="28"/>
          <w:szCs w:val="28"/>
        </w:rPr>
        <w:lastRenderedPageBreak/>
        <w:t>β.)</w:t>
      </w:r>
      <w:r w:rsidRPr="00EC0159">
        <w:rPr>
          <w:sz w:val="28"/>
          <w:szCs w:val="28"/>
        </w:rPr>
        <w:t xml:space="preserve"> </w:t>
      </w:r>
      <w:r w:rsidR="00561181" w:rsidRPr="00561181">
        <w:rPr>
          <w:rFonts w:ascii="Times New Roman" w:hAnsi="Times New Roman" w:cs="Times New Roman"/>
          <w:sz w:val="28"/>
          <w:szCs w:val="28"/>
        </w:rPr>
        <w:t>Εγκύκλιος Υπουργείου Εργασίας</w:t>
      </w:r>
      <w:r w:rsidR="00561181">
        <w:rPr>
          <w:sz w:val="28"/>
          <w:szCs w:val="28"/>
        </w:rPr>
        <w:t xml:space="preserve"> </w:t>
      </w:r>
      <w:r w:rsidRPr="00EC0159">
        <w:rPr>
          <w:rFonts w:ascii="Times New Roman" w:hAnsi="Times New Roman" w:cs="Times New Roman"/>
          <w:b/>
          <w:sz w:val="28"/>
          <w:szCs w:val="28"/>
        </w:rPr>
        <w:t>Φ.10042/οικ.5472/128 – 29/1/2018 – Γνωστοποίηση διάταξης της παραγράφου 13 του άρθρου 39 του ν. 4387/2016.)</w:t>
      </w:r>
    </w:p>
    <w:p w:rsidR="007415E1" w:rsidRPr="00EC0159" w:rsidRDefault="007415E1" w:rsidP="007415E1">
      <w:pPr>
        <w:jc w:val="both"/>
        <w:rPr>
          <w:rFonts w:ascii="Times New Roman" w:hAnsi="Times New Roman" w:cs="Times New Roman"/>
          <w:sz w:val="28"/>
          <w:szCs w:val="28"/>
        </w:rPr>
      </w:pPr>
      <w:r w:rsidRPr="00EC0159">
        <w:rPr>
          <w:rFonts w:ascii="Times New Roman" w:hAnsi="Times New Roman" w:cs="Times New Roman"/>
          <w:sz w:val="28"/>
          <w:szCs w:val="28"/>
        </w:rPr>
        <w:t>β) καταβολή μειωμένων κατά 50% ασφαλιστικών εισφορών για γυναίκε</w:t>
      </w:r>
      <w:r w:rsidR="00900664" w:rsidRPr="00EC0159">
        <w:rPr>
          <w:rFonts w:ascii="Times New Roman" w:hAnsi="Times New Roman" w:cs="Times New Roman"/>
          <w:sz w:val="28"/>
          <w:szCs w:val="28"/>
        </w:rPr>
        <w:t xml:space="preserve">ς </w:t>
      </w:r>
      <w:r w:rsidRPr="00EC0159">
        <w:rPr>
          <w:rFonts w:ascii="Times New Roman" w:hAnsi="Times New Roman" w:cs="Times New Roman"/>
          <w:sz w:val="28"/>
          <w:szCs w:val="28"/>
        </w:rPr>
        <w:t>που εμπίπτουν στο πεδίο εφαρμογής των διατάξεων του άρθρου 141 παρ. 2 του ν.3655/2008 κατά το πρώτο δωδεκάμηνο απασχόλησης που ακολουθεί τον μήνα του τοκετού.</w:t>
      </w:r>
    </w:p>
    <w:p w:rsidR="00554186" w:rsidRPr="00EC0159" w:rsidRDefault="00554186" w:rsidP="007415E1">
      <w:pPr>
        <w:rPr>
          <w:rFonts w:ascii="Times New Roman" w:hAnsi="Times New Roman" w:cs="Times New Roman"/>
          <w:b/>
          <w:sz w:val="28"/>
          <w:szCs w:val="28"/>
        </w:rPr>
      </w:pPr>
      <w:r w:rsidRPr="00EC0159">
        <w:rPr>
          <w:rFonts w:ascii="Times New Roman" w:hAnsi="Times New Roman" w:cs="Times New Roman"/>
          <w:b/>
          <w:sz w:val="28"/>
          <w:szCs w:val="28"/>
        </w:rPr>
        <w:br w:type="page"/>
      </w:r>
    </w:p>
    <w:p w:rsidR="004A4F63" w:rsidRPr="00EC0159" w:rsidRDefault="00EB6AAD" w:rsidP="00554186">
      <w:pPr>
        <w:jc w:val="both"/>
        <w:rPr>
          <w:rFonts w:ascii="Times New Roman" w:hAnsi="Times New Roman" w:cs="Times New Roman"/>
          <w:b/>
          <w:sz w:val="28"/>
          <w:szCs w:val="28"/>
        </w:rPr>
      </w:pPr>
      <w:r w:rsidRPr="00EC0159">
        <w:rPr>
          <w:rFonts w:ascii="Times New Roman" w:hAnsi="Times New Roman" w:cs="Times New Roman"/>
          <w:b/>
          <w:sz w:val="28"/>
          <w:szCs w:val="28"/>
        </w:rPr>
        <w:lastRenderedPageBreak/>
        <w:t xml:space="preserve">- </w:t>
      </w:r>
      <w:r w:rsidR="004A4F63" w:rsidRPr="00EC0159">
        <w:rPr>
          <w:rFonts w:ascii="Times New Roman" w:hAnsi="Times New Roman" w:cs="Times New Roman"/>
          <w:b/>
          <w:sz w:val="28"/>
          <w:szCs w:val="28"/>
        </w:rPr>
        <w:t>Συμβάσεις Παρ. 9, Άρθρ. 39 Ν.4387/2016 (Δ.Π.Υ.)</w:t>
      </w:r>
    </w:p>
    <w:p w:rsidR="004A4F63" w:rsidRPr="00EC0159" w:rsidRDefault="004A4F63" w:rsidP="004A4F63">
      <w:pPr>
        <w:jc w:val="both"/>
        <w:rPr>
          <w:rFonts w:ascii="Times New Roman" w:hAnsi="Times New Roman" w:cs="Times New Roman"/>
          <w:b/>
          <w:sz w:val="28"/>
          <w:szCs w:val="28"/>
        </w:rPr>
      </w:pPr>
      <w:r w:rsidRPr="00EC0159">
        <w:rPr>
          <w:rFonts w:ascii="Times New Roman" w:hAnsi="Times New Roman" w:cs="Times New Roman"/>
          <w:b/>
          <w:sz w:val="28"/>
          <w:szCs w:val="28"/>
        </w:rPr>
        <w:t>1. Πεδίο εφαρμογής – Πρόσωπα που εντάσσονται</w:t>
      </w:r>
    </w:p>
    <w:p w:rsidR="004A4F63" w:rsidRPr="00EC0159" w:rsidRDefault="004A4F63" w:rsidP="004A4F63">
      <w:pPr>
        <w:jc w:val="both"/>
        <w:rPr>
          <w:rFonts w:ascii="Times New Roman" w:hAnsi="Times New Roman" w:cs="Times New Roman"/>
          <w:sz w:val="28"/>
          <w:szCs w:val="28"/>
        </w:rPr>
      </w:pPr>
      <w:r w:rsidRPr="00EC0159">
        <w:rPr>
          <w:rFonts w:ascii="Times New Roman" w:hAnsi="Times New Roman" w:cs="Times New Roman"/>
          <w:sz w:val="28"/>
          <w:szCs w:val="28"/>
        </w:rPr>
        <w:t>Σύμφωνα με την παραπάνω διάταξη, ελεύθεροι επαγγελματίες και αυτοαπασχολούμενοι που έχουν ιδιότητα ή ασκούν δραστηριότητα βάσει της οποίας θα υπάγονταν κατά την έναρξη ισχύος του νόμου, στην ασφάλιση των εντασσομένων στον ΕΦΚΑ φορέων, σύμφωνα με τις καταστατικές διατάξεις αυτών, όπως ίσχυαν πριν την ένταξή τους, εμπίπτουν στις διατάξεις του άρθρου 38 ως προς τον προσδιορισμό και το ύψος των εισφορών, εφόσον το εισόδημά τους προέρχεται από την απασχόλησή τους σε ένα ή και σε δύο πρόσωπα (φυσικά ή νομικά).</w:t>
      </w:r>
    </w:p>
    <w:p w:rsidR="00692F95" w:rsidRPr="00EC0159" w:rsidRDefault="00692F95" w:rsidP="004A4F63">
      <w:pPr>
        <w:jc w:val="both"/>
        <w:rPr>
          <w:rFonts w:ascii="Times New Roman" w:hAnsi="Times New Roman" w:cs="Times New Roman"/>
          <w:sz w:val="28"/>
          <w:szCs w:val="28"/>
        </w:rPr>
      </w:pPr>
      <w:r w:rsidRPr="00EC0159">
        <w:rPr>
          <w:rFonts w:ascii="Times New Roman" w:hAnsi="Times New Roman" w:cs="Times New Roman"/>
          <w:sz w:val="28"/>
          <w:szCs w:val="28"/>
        </w:rPr>
        <w:t>Σύμφωνα με αυτή τη διάταξη καλείται ο εργοδότης να συμμετέχει στις εισφορές του Δικηγόρου, δηλαδή να καταβάλλει ο εργοδότης μέρος των εισφορών του εργαζομένου.</w:t>
      </w:r>
    </w:p>
    <w:p w:rsidR="004A4F63" w:rsidRPr="00EC0159" w:rsidRDefault="004A4F63" w:rsidP="004A4F63">
      <w:pPr>
        <w:jc w:val="both"/>
        <w:rPr>
          <w:rFonts w:ascii="Times New Roman" w:hAnsi="Times New Roman" w:cs="Times New Roman"/>
          <w:sz w:val="28"/>
          <w:szCs w:val="28"/>
        </w:rPr>
      </w:pPr>
    </w:p>
    <w:p w:rsidR="004A4F63" w:rsidRPr="00EC0159" w:rsidRDefault="004A4F63" w:rsidP="004A4F63">
      <w:pPr>
        <w:jc w:val="both"/>
        <w:rPr>
          <w:rFonts w:ascii="Times New Roman" w:hAnsi="Times New Roman" w:cs="Times New Roman"/>
          <w:sz w:val="28"/>
          <w:szCs w:val="28"/>
        </w:rPr>
      </w:pPr>
      <w:r w:rsidRPr="00EC0159">
        <w:rPr>
          <w:rFonts w:ascii="Times New Roman" w:hAnsi="Times New Roman" w:cs="Times New Roman"/>
          <w:sz w:val="28"/>
          <w:szCs w:val="28"/>
        </w:rPr>
        <w:t xml:space="preserve">Ειδικότερα </w:t>
      </w:r>
      <w:r w:rsidR="007843FA" w:rsidRPr="00EC0159">
        <w:rPr>
          <w:rFonts w:ascii="Times New Roman" w:hAnsi="Times New Roman" w:cs="Times New Roman"/>
          <w:sz w:val="28"/>
          <w:szCs w:val="28"/>
        </w:rPr>
        <w:t xml:space="preserve">εντάσσονται </w:t>
      </w:r>
      <w:r w:rsidRPr="00EC0159">
        <w:rPr>
          <w:rFonts w:ascii="Times New Roman" w:hAnsi="Times New Roman" w:cs="Times New Roman"/>
          <w:sz w:val="28"/>
          <w:szCs w:val="28"/>
        </w:rPr>
        <w:t>επαγγελματίες ή αυτοαπασχολούμενοι που:</w:t>
      </w:r>
    </w:p>
    <w:p w:rsidR="004A4F63" w:rsidRPr="00EC0159" w:rsidRDefault="004A4F63" w:rsidP="004A4F63">
      <w:pPr>
        <w:jc w:val="both"/>
        <w:rPr>
          <w:rFonts w:ascii="Times New Roman" w:hAnsi="Times New Roman" w:cs="Times New Roman"/>
          <w:sz w:val="28"/>
          <w:szCs w:val="28"/>
        </w:rPr>
      </w:pPr>
      <w:r w:rsidRPr="00EC0159">
        <w:rPr>
          <w:rFonts w:ascii="Times New Roman" w:hAnsi="Times New Roman" w:cs="Times New Roman"/>
          <w:sz w:val="28"/>
          <w:szCs w:val="28"/>
        </w:rPr>
        <w:t>- αμείβονται αποκλειστικά με Δ.Π.Υ.</w:t>
      </w:r>
    </w:p>
    <w:p w:rsidR="004A4F63" w:rsidRPr="00EC0159" w:rsidRDefault="004A4F63" w:rsidP="004A4F63">
      <w:pPr>
        <w:jc w:val="both"/>
        <w:rPr>
          <w:rFonts w:ascii="Times New Roman" w:hAnsi="Times New Roman" w:cs="Times New Roman"/>
          <w:sz w:val="28"/>
          <w:szCs w:val="28"/>
        </w:rPr>
      </w:pPr>
      <w:r w:rsidRPr="00EC0159">
        <w:rPr>
          <w:rFonts w:ascii="Times New Roman" w:hAnsi="Times New Roman" w:cs="Times New Roman"/>
          <w:sz w:val="28"/>
          <w:szCs w:val="28"/>
        </w:rPr>
        <w:t>- απασχολούνται σε έναν εργοδότη ως μισθωτοί και προσφέρουν υπηρεσίες σε άλλο/άλλους και μέχρι 2 αντισυμβαλλόμενους (εργοδότες), για τις παρεχόμενες με Δ.Π.Υ. υπηρεσίες.</w:t>
      </w:r>
    </w:p>
    <w:p w:rsidR="004A4F63" w:rsidRPr="00EC0159" w:rsidRDefault="004A4F63" w:rsidP="004A4F63">
      <w:pPr>
        <w:jc w:val="both"/>
        <w:rPr>
          <w:rFonts w:ascii="Times New Roman" w:hAnsi="Times New Roman" w:cs="Times New Roman"/>
          <w:sz w:val="28"/>
          <w:szCs w:val="28"/>
        </w:rPr>
      </w:pPr>
      <w:r w:rsidRPr="00EC0159">
        <w:rPr>
          <w:rFonts w:ascii="Times New Roman" w:hAnsi="Times New Roman" w:cs="Times New Roman"/>
          <w:sz w:val="28"/>
          <w:szCs w:val="28"/>
        </w:rPr>
        <w:t>- υπάρχει είτε έγγραφη είτε προφορική σύμβαση</w:t>
      </w:r>
    </w:p>
    <w:p w:rsidR="004A4F63" w:rsidRPr="00EC0159" w:rsidRDefault="007843FA" w:rsidP="004A4F63">
      <w:pPr>
        <w:jc w:val="both"/>
        <w:rPr>
          <w:rFonts w:ascii="Times New Roman" w:hAnsi="Times New Roman" w:cs="Times New Roman"/>
          <w:sz w:val="28"/>
          <w:szCs w:val="28"/>
        </w:rPr>
      </w:pPr>
      <w:r w:rsidRPr="00EC0159">
        <w:rPr>
          <w:rFonts w:ascii="Times New Roman" w:hAnsi="Times New Roman" w:cs="Times New Roman"/>
          <w:sz w:val="28"/>
          <w:szCs w:val="28"/>
        </w:rPr>
        <w:t>Δεν εντάσσονται στην ανωτέρω διάταξη:</w:t>
      </w:r>
    </w:p>
    <w:p w:rsidR="004A4F63" w:rsidRPr="00EC0159" w:rsidRDefault="007843FA" w:rsidP="004A4F63">
      <w:pPr>
        <w:jc w:val="both"/>
        <w:rPr>
          <w:rFonts w:ascii="Times New Roman" w:hAnsi="Times New Roman" w:cs="Times New Roman"/>
          <w:sz w:val="28"/>
          <w:szCs w:val="28"/>
        </w:rPr>
      </w:pPr>
      <w:r w:rsidRPr="00EC0159">
        <w:rPr>
          <w:rFonts w:ascii="Times New Roman" w:hAnsi="Times New Roman" w:cs="Times New Roman"/>
          <w:sz w:val="28"/>
          <w:szCs w:val="28"/>
        </w:rPr>
        <w:t>α.-</w:t>
      </w:r>
      <w:r w:rsidR="004A4F63" w:rsidRPr="00EC0159">
        <w:rPr>
          <w:rFonts w:ascii="Times New Roman" w:hAnsi="Times New Roman" w:cs="Times New Roman"/>
          <w:sz w:val="28"/>
          <w:szCs w:val="28"/>
        </w:rPr>
        <w:t xml:space="preserve">Πρόσωπα επαγγελματίες ή αυτοαπασχολούμενοι που προσφέρουν υπηρεσίες σε έναν αντισυμβαλλόμενο (εργοδότη), και λαμβάνουν μέρος των αποδοχών τους, ως μισθωτοί και μέρος αυτών μέσω Δ.Π.Υ. δεν εμπίπτουν στην παραπάνω διάταξη και εφαρμόζονται οι διατάξεις του άρθρου 38 του ως άνω νόμου. </w:t>
      </w:r>
    </w:p>
    <w:p w:rsidR="004A4F63" w:rsidRPr="00EC0159" w:rsidRDefault="007843FA" w:rsidP="004A4F63">
      <w:pPr>
        <w:jc w:val="both"/>
        <w:rPr>
          <w:rFonts w:ascii="Times New Roman" w:hAnsi="Times New Roman" w:cs="Times New Roman"/>
          <w:sz w:val="28"/>
          <w:szCs w:val="28"/>
        </w:rPr>
      </w:pPr>
      <w:r w:rsidRPr="00EC0159">
        <w:rPr>
          <w:rFonts w:ascii="Times New Roman" w:hAnsi="Times New Roman" w:cs="Times New Roman"/>
          <w:sz w:val="28"/>
          <w:szCs w:val="28"/>
        </w:rPr>
        <w:t>β.-</w:t>
      </w:r>
      <w:r w:rsidR="004A4F63" w:rsidRPr="00EC0159">
        <w:rPr>
          <w:rFonts w:ascii="Times New Roman" w:hAnsi="Times New Roman" w:cs="Times New Roman"/>
          <w:sz w:val="28"/>
          <w:szCs w:val="28"/>
        </w:rPr>
        <w:t>Δικηγόροι που απασχολούνται ως συνεργάτες σε Δικηγορικές εταιρείες</w:t>
      </w:r>
    </w:p>
    <w:p w:rsidR="004A4F63" w:rsidRPr="00EC0159" w:rsidRDefault="004A4F63" w:rsidP="004A4F63">
      <w:pPr>
        <w:jc w:val="both"/>
        <w:rPr>
          <w:rFonts w:ascii="Times New Roman" w:hAnsi="Times New Roman" w:cs="Times New Roman"/>
          <w:sz w:val="28"/>
          <w:szCs w:val="28"/>
        </w:rPr>
      </w:pPr>
    </w:p>
    <w:p w:rsidR="00561181" w:rsidRDefault="00561181">
      <w:pPr>
        <w:rPr>
          <w:rFonts w:ascii="Times New Roman" w:hAnsi="Times New Roman" w:cs="Times New Roman"/>
          <w:b/>
          <w:sz w:val="28"/>
          <w:szCs w:val="28"/>
        </w:rPr>
      </w:pPr>
      <w:r>
        <w:rPr>
          <w:rFonts w:ascii="Times New Roman" w:hAnsi="Times New Roman" w:cs="Times New Roman"/>
          <w:b/>
          <w:sz w:val="28"/>
          <w:szCs w:val="28"/>
        </w:rPr>
        <w:br w:type="page"/>
      </w:r>
    </w:p>
    <w:p w:rsidR="004A4F63" w:rsidRPr="00EC0159" w:rsidRDefault="004A4F63" w:rsidP="004A4F63">
      <w:pPr>
        <w:jc w:val="both"/>
        <w:rPr>
          <w:rFonts w:ascii="Times New Roman" w:hAnsi="Times New Roman" w:cs="Times New Roman"/>
          <w:b/>
          <w:sz w:val="28"/>
          <w:szCs w:val="28"/>
        </w:rPr>
      </w:pPr>
      <w:r w:rsidRPr="00EC0159">
        <w:rPr>
          <w:rFonts w:ascii="Times New Roman" w:hAnsi="Times New Roman" w:cs="Times New Roman"/>
          <w:b/>
          <w:sz w:val="28"/>
          <w:szCs w:val="28"/>
        </w:rPr>
        <w:lastRenderedPageBreak/>
        <w:t>2. Ανώτατη -</w:t>
      </w:r>
      <w:r w:rsidR="007843FA" w:rsidRPr="00EC0159">
        <w:rPr>
          <w:rFonts w:ascii="Times New Roman" w:hAnsi="Times New Roman" w:cs="Times New Roman"/>
          <w:b/>
          <w:sz w:val="28"/>
          <w:szCs w:val="28"/>
        </w:rPr>
        <w:t xml:space="preserve"> </w:t>
      </w:r>
      <w:r w:rsidRPr="00EC0159">
        <w:rPr>
          <w:rFonts w:ascii="Times New Roman" w:hAnsi="Times New Roman" w:cs="Times New Roman"/>
          <w:b/>
          <w:sz w:val="28"/>
          <w:szCs w:val="28"/>
        </w:rPr>
        <w:t>κατώτατη βάση υπολογισμού εισφορών</w:t>
      </w:r>
    </w:p>
    <w:p w:rsidR="004A4F63" w:rsidRPr="00EC0159" w:rsidRDefault="004A4F63" w:rsidP="004A4F63">
      <w:pPr>
        <w:jc w:val="both"/>
        <w:rPr>
          <w:rFonts w:ascii="Times New Roman" w:hAnsi="Times New Roman" w:cs="Times New Roman"/>
          <w:sz w:val="28"/>
          <w:szCs w:val="28"/>
        </w:rPr>
      </w:pPr>
      <w:r w:rsidRPr="00EC0159">
        <w:rPr>
          <w:rFonts w:ascii="Times New Roman" w:hAnsi="Times New Roman" w:cs="Times New Roman"/>
          <w:sz w:val="28"/>
          <w:szCs w:val="28"/>
        </w:rPr>
        <w:t>Το ανώτατο όριο ασφαλιστέων αποδοχών για τις περιπτώσεις που υπάγονται στην οικεία ρύθμιση, καθορίζεται και ελέγχεται σε συνάρτηση με τη διάρκεια της σύμβασης μεταξύ των μερών.</w:t>
      </w:r>
    </w:p>
    <w:p w:rsidR="004A4F63" w:rsidRPr="00EC0159" w:rsidRDefault="004A4F63" w:rsidP="004A4F63">
      <w:pPr>
        <w:jc w:val="both"/>
        <w:rPr>
          <w:rFonts w:ascii="Times New Roman" w:hAnsi="Times New Roman" w:cs="Times New Roman"/>
          <w:sz w:val="28"/>
          <w:szCs w:val="28"/>
        </w:rPr>
      </w:pPr>
      <w:r w:rsidRPr="00EC0159">
        <w:rPr>
          <w:rFonts w:ascii="Times New Roman" w:hAnsi="Times New Roman" w:cs="Times New Roman"/>
          <w:sz w:val="28"/>
          <w:szCs w:val="28"/>
        </w:rPr>
        <w:t>Ειδικότερα:</w:t>
      </w:r>
    </w:p>
    <w:p w:rsidR="004A4F63" w:rsidRPr="00EC0159" w:rsidRDefault="004A4F63" w:rsidP="004A4F63">
      <w:pPr>
        <w:jc w:val="both"/>
        <w:rPr>
          <w:rFonts w:ascii="Times New Roman" w:hAnsi="Times New Roman" w:cs="Times New Roman"/>
          <w:sz w:val="28"/>
          <w:szCs w:val="28"/>
        </w:rPr>
      </w:pPr>
      <w:r w:rsidRPr="00EC0159">
        <w:rPr>
          <w:rFonts w:ascii="Times New Roman" w:hAnsi="Times New Roman" w:cs="Times New Roman"/>
          <w:sz w:val="28"/>
          <w:szCs w:val="28"/>
        </w:rPr>
        <w:t>α) Ως κατώτατη μηνιαία βάση καθορίζεται το ποσό που αντιστοιχεί στον κατώτατο βασικό μισθό άγαμου μισθωτού άνω των 25 ετών, το οποίο ανέρχεται σήμερα σε 586,08 ευρώ (ετήσιο 586,08 x 12 = 7.032,96 ευρώ)</w:t>
      </w:r>
    </w:p>
    <w:p w:rsidR="004A4F63" w:rsidRPr="00EC0159" w:rsidRDefault="004A4F63" w:rsidP="004A4F63">
      <w:pPr>
        <w:jc w:val="both"/>
        <w:rPr>
          <w:rFonts w:ascii="Times New Roman" w:hAnsi="Times New Roman" w:cs="Times New Roman"/>
          <w:sz w:val="28"/>
          <w:szCs w:val="28"/>
        </w:rPr>
      </w:pPr>
      <w:r w:rsidRPr="00EC0159">
        <w:rPr>
          <w:rFonts w:ascii="Times New Roman" w:hAnsi="Times New Roman" w:cs="Times New Roman"/>
          <w:sz w:val="28"/>
          <w:szCs w:val="28"/>
        </w:rPr>
        <w:t>β) Ως ανωτάτη μηνιαία βάση καθορίζεται το ποσό που αντιστοιχεί στο 10πλάσιο του κατώτατου βασικού μισθού άνω των 25 ετών όπως ισχύει κάθε φορά. Για όσους, έχουν υπαχθεί στη ρύθμιση, με ετήσια διάρκεια σύμβασης, κατά τα ως άνω, ισχύει το ανώτατο όριο των 70.329,60 ευρώ (5.860,80 x 12 = 70.329,60 ευρώ). Οι ασφαλιστικές εισφορές, στη περίπτωση αυτή, υπολογίζονται στο συνολικό ποσό του Δελτίου Παροχής Υπηρεσιών (Δ.Π.Υ.), ακόμα και αν αυτό υπερβαίνει ανά μήνα το ποσό των 5.860,80 ευρώ υπό την προϋπόθεση ότι σε κάθε περίπτωση δεν γίνεται υπέρβαση του ανωτάτου ετησίου ορίου.</w:t>
      </w:r>
    </w:p>
    <w:p w:rsidR="004A4F63" w:rsidRPr="00EC0159" w:rsidRDefault="004A4F63" w:rsidP="004A4F63">
      <w:pPr>
        <w:jc w:val="both"/>
        <w:rPr>
          <w:rFonts w:ascii="Times New Roman" w:hAnsi="Times New Roman" w:cs="Times New Roman"/>
          <w:b/>
          <w:sz w:val="28"/>
          <w:szCs w:val="28"/>
        </w:rPr>
      </w:pPr>
      <w:r w:rsidRPr="00EC0159">
        <w:rPr>
          <w:rFonts w:ascii="Times New Roman" w:hAnsi="Times New Roman" w:cs="Times New Roman"/>
          <w:b/>
          <w:sz w:val="28"/>
          <w:szCs w:val="28"/>
        </w:rPr>
        <w:t>3. Ποσοστά εισφορών</w:t>
      </w:r>
    </w:p>
    <w:p w:rsidR="004A4F63" w:rsidRPr="00EC0159" w:rsidRDefault="004A4F63" w:rsidP="004A4F63">
      <w:pPr>
        <w:jc w:val="both"/>
        <w:rPr>
          <w:rFonts w:ascii="Times New Roman" w:hAnsi="Times New Roman" w:cs="Times New Roman"/>
          <w:sz w:val="28"/>
          <w:szCs w:val="28"/>
        </w:rPr>
      </w:pPr>
      <w:r w:rsidRPr="00EC0159">
        <w:rPr>
          <w:rFonts w:ascii="Times New Roman" w:hAnsi="Times New Roman" w:cs="Times New Roman"/>
          <w:sz w:val="28"/>
          <w:szCs w:val="28"/>
        </w:rPr>
        <w:t>Επί του ως άνω τιμήματος αυτού υπολογίζονται εισφορές:</w:t>
      </w:r>
    </w:p>
    <w:p w:rsidR="004A4F63" w:rsidRPr="00EC0159" w:rsidRDefault="004A4F63" w:rsidP="004A4F63">
      <w:pPr>
        <w:jc w:val="both"/>
        <w:rPr>
          <w:rFonts w:ascii="Times New Roman" w:hAnsi="Times New Roman" w:cs="Times New Roman"/>
          <w:sz w:val="28"/>
          <w:szCs w:val="28"/>
        </w:rPr>
      </w:pPr>
      <w:r w:rsidRPr="00EC0159">
        <w:rPr>
          <w:rFonts w:ascii="Times New Roman" w:hAnsi="Times New Roman" w:cs="Times New Roman"/>
          <w:sz w:val="28"/>
          <w:szCs w:val="28"/>
        </w:rPr>
        <w:t>- Κλάδου Κύριας Σύνταξης ύψους 20%, κατανεμημένο κατά 6,67% στον ασφαλισμένο και κατά 13,33% στον αντισυμβαλλόμενο.</w:t>
      </w:r>
    </w:p>
    <w:p w:rsidR="004A4F63" w:rsidRPr="00EC0159" w:rsidRDefault="004A4F63" w:rsidP="004A4F63">
      <w:pPr>
        <w:jc w:val="both"/>
        <w:rPr>
          <w:rFonts w:ascii="Times New Roman" w:hAnsi="Times New Roman" w:cs="Times New Roman"/>
          <w:sz w:val="28"/>
          <w:szCs w:val="28"/>
        </w:rPr>
      </w:pPr>
      <w:r w:rsidRPr="00EC0159">
        <w:rPr>
          <w:rFonts w:ascii="Times New Roman" w:hAnsi="Times New Roman" w:cs="Times New Roman"/>
          <w:sz w:val="28"/>
          <w:szCs w:val="28"/>
        </w:rPr>
        <w:t>- Κλάδου υγειονομικής περίθαλψης:</w:t>
      </w:r>
    </w:p>
    <w:p w:rsidR="004A4F63" w:rsidRPr="00EC0159" w:rsidRDefault="004A4F63" w:rsidP="004A4F63">
      <w:pPr>
        <w:jc w:val="both"/>
        <w:rPr>
          <w:rFonts w:ascii="Times New Roman" w:hAnsi="Times New Roman" w:cs="Times New Roman"/>
          <w:sz w:val="28"/>
          <w:szCs w:val="28"/>
        </w:rPr>
      </w:pPr>
      <w:r w:rsidRPr="00EC0159">
        <w:rPr>
          <w:rFonts w:ascii="Times New Roman" w:hAnsi="Times New Roman" w:cs="Times New Roman"/>
          <w:sz w:val="28"/>
          <w:szCs w:val="28"/>
        </w:rPr>
        <w:t>α) παροχών ασθενείας σε είδος ύψους 6,45% κατανεμημένο κατά 2,15% στον ασφαλισμένο και κατά 4,30% στον αντισυμβαλλόμενο.</w:t>
      </w:r>
    </w:p>
    <w:p w:rsidR="004A4F63" w:rsidRPr="00EC0159" w:rsidRDefault="004A4F63" w:rsidP="004A4F63">
      <w:pPr>
        <w:jc w:val="both"/>
        <w:rPr>
          <w:rFonts w:ascii="Times New Roman" w:hAnsi="Times New Roman" w:cs="Times New Roman"/>
          <w:sz w:val="28"/>
          <w:szCs w:val="28"/>
        </w:rPr>
      </w:pPr>
      <w:r w:rsidRPr="00EC0159">
        <w:rPr>
          <w:rFonts w:ascii="Times New Roman" w:hAnsi="Times New Roman" w:cs="Times New Roman"/>
          <w:sz w:val="28"/>
          <w:szCs w:val="28"/>
        </w:rPr>
        <w:t>β) παροχών ασθενείας σε χρήμα ύψους 0,65% κατανεμημένο κατά 0.40% στον ασφαλισμένο και κατά 0,25% στον αντισυμβαλλόμενο.</w:t>
      </w:r>
    </w:p>
    <w:p w:rsidR="004A4F63" w:rsidRPr="00EC0159" w:rsidRDefault="004A4F63" w:rsidP="004A4F63">
      <w:pPr>
        <w:jc w:val="both"/>
        <w:rPr>
          <w:rFonts w:ascii="Times New Roman" w:hAnsi="Times New Roman" w:cs="Times New Roman"/>
          <w:sz w:val="28"/>
          <w:szCs w:val="28"/>
        </w:rPr>
      </w:pPr>
      <w:r w:rsidRPr="00EC0159">
        <w:rPr>
          <w:rFonts w:ascii="Times New Roman" w:hAnsi="Times New Roman" w:cs="Times New Roman"/>
          <w:sz w:val="28"/>
          <w:szCs w:val="28"/>
        </w:rPr>
        <w:t xml:space="preserve">- Κλάδου επικουρικής ασφάλισης </w:t>
      </w:r>
      <w:r w:rsidR="007843FA" w:rsidRPr="00EC0159">
        <w:rPr>
          <w:rFonts w:ascii="Times New Roman" w:hAnsi="Times New Roman" w:cs="Times New Roman"/>
          <w:sz w:val="28"/>
          <w:szCs w:val="28"/>
        </w:rPr>
        <w:t>ύψους</w:t>
      </w:r>
      <w:r w:rsidRPr="00EC0159">
        <w:rPr>
          <w:rFonts w:ascii="Times New Roman" w:hAnsi="Times New Roman" w:cs="Times New Roman"/>
          <w:sz w:val="28"/>
          <w:szCs w:val="28"/>
        </w:rPr>
        <w:t xml:space="preserve"> 7% κατανεμημένο 3,5% στον αντισυμβαλλόμενο και 3,5% στον ασφαλισμένο).</w:t>
      </w:r>
    </w:p>
    <w:p w:rsidR="004A4F63" w:rsidRPr="00EC0159" w:rsidRDefault="004A4F63" w:rsidP="004A4F63">
      <w:pPr>
        <w:jc w:val="both"/>
        <w:rPr>
          <w:rFonts w:ascii="Times New Roman" w:hAnsi="Times New Roman" w:cs="Times New Roman"/>
          <w:sz w:val="28"/>
          <w:szCs w:val="28"/>
        </w:rPr>
      </w:pPr>
      <w:r w:rsidRPr="00EC0159">
        <w:rPr>
          <w:rFonts w:ascii="Times New Roman" w:hAnsi="Times New Roman" w:cs="Times New Roman"/>
          <w:sz w:val="28"/>
          <w:szCs w:val="28"/>
        </w:rPr>
        <w:t>- Κλάδου εφάπαξ 4% στον ασφαλισμένο.</w:t>
      </w:r>
    </w:p>
    <w:p w:rsidR="00F65CE1" w:rsidRPr="00EC0159" w:rsidRDefault="00F65CE1" w:rsidP="004A4F63">
      <w:pPr>
        <w:jc w:val="both"/>
        <w:rPr>
          <w:rFonts w:ascii="Times New Roman" w:hAnsi="Times New Roman" w:cs="Times New Roman"/>
          <w:sz w:val="28"/>
          <w:szCs w:val="28"/>
        </w:rPr>
      </w:pPr>
    </w:p>
    <w:p w:rsidR="00F65CE1" w:rsidRPr="00EC0159" w:rsidRDefault="00F65CE1" w:rsidP="004A4F63">
      <w:pPr>
        <w:jc w:val="both"/>
        <w:rPr>
          <w:rFonts w:ascii="Times New Roman" w:hAnsi="Times New Roman" w:cs="Times New Roman"/>
          <w:b/>
          <w:sz w:val="28"/>
          <w:szCs w:val="28"/>
        </w:rPr>
      </w:pPr>
      <w:r w:rsidRPr="00EC0159">
        <w:rPr>
          <w:rFonts w:ascii="Times New Roman" w:hAnsi="Times New Roman" w:cs="Times New Roman"/>
          <w:b/>
          <w:sz w:val="28"/>
          <w:szCs w:val="28"/>
        </w:rPr>
        <w:lastRenderedPageBreak/>
        <w:t>Στους δικηγόρους που εντάσσονται σε αυτή την κατηγορία, δεν εφαρμόζεται  ακόμη η παρ. 11 του άρθρου 39 του ν. 4387/2016, περί συμψηφισμού γραμματίων με τις εισφορές τους.</w:t>
      </w:r>
    </w:p>
    <w:p w:rsidR="007C0F56" w:rsidRPr="00EC0159" w:rsidRDefault="007C0F56" w:rsidP="004A4F63">
      <w:pPr>
        <w:jc w:val="both"/>
        <w:rPr>
          <w:rFonts w:ascii="Times New Roman" w:hAnsi="Times New Roman" w:cs="Times New Roman"/>
          <w:b/>
          <w:sz w:val="28"/>
          <w:szCs w:val="28"/>
        </w:rPr>
      </w:pPr>
      <w:r w:rsidRPr="00EC0159">
        <w:rPr>
          <w:rFonts w:ascii="Times New Roman" w:hAnsi="Times New Roman" w:cs="Times New Roman"/>
          <w:b/>
          <w:sz w:val="28"/>
          <w:szCs w:val="28"/>
        </w:rPr>
        <w:t>Δεν ισχύουν γι’ αυτή την κατηγορία ασφαλισμένων οι εκπτώσεις του άρθρου 98 του Ν.4387/2016.</w:t>
      </w:r>
    </w:p>
    <w:p w:rsidR="00554186" w:rsidRPr="00EC0159" w:rsidRDefault="00554186" w:rsidP="004A4F63">
      <w:pPr>
        <w:jc w:val="both"/>
        <w:rPr>
          <w:rFonts w:ascii="Times New Roman" w:hAnsi="Times New Roman" w:cs="Times New Roman"/>
          <w:b/>
          <w:sz w:val="28"/>
          <w:szCs w:val="28"/>
        </w:rPr>
      </w:pPr>
      <w:r w:rsidRPr="00EC0159">
        <w:rPr>
          <w:rFonts w:ascii="Times New Roman" w:hAnsi="Times New Roman" w:cs="Times New Roman"/>
          <w:b/>
          <w:sz w:val="28"/>
          <w:szCs w:val="28"/>
        </w:rPr>
        <w:t>Δεν έχει ξεκαθαριστεί εάν εν τέλει οι δικηγόροι θα υπάγονται στην ανωτέρω διάταξη.</w:t>
      </w:r>
    </w:p>
    <w:p w:rsidR="00EB6AAD" w:rsidRPr="00EC0159" w:rsidRDefault="00EB6AAD" w:rsidP="004A4F63">
      <w:pPr>
        <w:jc w:val="both"/>
        <w:rPr>
          <w:rFonts w:ascii="Times New Roman" w:hAnsi="Times New Roman" w:cs="Times New Roman"/>
          <w:sz w:val="28"/>
          <w:szCs w:val="28"/>
        </w:rPr>
      </w:pPr>
    </w:p>
    <w:p w:rsidR="00EB6AAD" w:rsidRPr="00EC0159" w:rsidRDefault="00EB6AAD">
      <w:pPr>
        <w:rPr>
          <w:rFonts w:ascii="Times New Roman" w:hAnsi="Times New Roman" w:cs="Times New Roman"/>
          <w:b/>
          <w:sz w:val="28"/>
          <w:szCs w:val="28"/>
        </w:rPr>
      </w:pPr>
      <w:r w:rsidRPr="00EC0159">
        <w:rPr>
          <w:rFonts w:ascii="Times New Roman" w:hAnsi="Times New Roman" w:cs="Times New Roman"/>
          <w:b/>
          <w:sz w:val="28"/>
          <w:szCs w:val="28"/>
        </w:rPr>
        <w:br w:type="page"/>
      </w:r>
    </w:p>
    <w:p w:rsidR="00EB6AAD" w:rsidRPr="00EC0159" w:rsidRDefault="00EB6AAD" w:rsidP="00EB6AAD">
      <w:pPr>
        <w:rPr>
          <w:rFonts w:ascii="Times New Roman" w:hAnsi="Times New Roman" w:cs="Times New Roman"/>
          <w:b/>
          <w:sz w:val="28"/>
          <w:szCs w:val="28"/>
        </w:rPr>
      </w:pPr>
      <w:r w:rsidRPr="00EC0159">
        <w:rPr>
          <w:rFonts w:ascii="Times New Roman" w:hAnsi="Times New Roman" w:cs="Times New Roman"/>
          <w:b/>
          <w:sz w:val="28"/>
          <w:szCs w:val="28"/>
        </w:rPr>
        <w:lastRenderedPageBreak/>
        <w:t>Β.- Έμμισθοι Δικηγόροι</w:t>
      </w:r>
    </w:p>
    <w:p w:rsidR="00EB6AAD" w:rsidRPr="00EC0159" w:rsidRDefault="00EB6AAD" w:rsidP="00EB6AAD">
      <w:pPr>
        <w:spacing w:line="360" w:lineRule="auto"/>
        <w:ind w:firstLine="720"/>
        <w:jc w:val="both"/>
        <w:rPr>
          <w:rFonts w:ascii="Times New Roman" w:eastAsia="Calibri" w:hAnsi="Times New Roman" w:cs="Times New Roman"/>
          <w:sz w:val="28"/>
          <w:szCs w:val="28"/>
        </w:rPr>
      </w:pPr>
      <w:r w:rsidRPr="00EC0159">
        <w:rPr>
          <w:rFonts w:ascii="Times New Roman" w:hAnsi="Times New Roman" w:cs="Times New Roman"/>
          <w:b/>
          <w:sz w:val="28"/>
          <w:szCs w:val="28"/>
        </w:rPr>
        <w:t xml:space="preserve"> </w:t>
      </w:r>
      <w:r w:rsidRPr="00EC0159">
        <w:rPr>
          <w:rFonts w:ascii="Times New Roman" w:eastAsia="Calibri" w:hAnsi="Times New Roman" w:cs="Times New Roman"/>
          <w:sz w:val="28"/>
          <w:szCs w:val="28"/>
        </w:rPr>
        <w:t xml:space="preserve">Οι ασφαλιστικές εισφορές κύριας σύνταξης των μισθωτών δικηγόρων υπολογίζονται επί του συνόλου των μηνιαίων αποδοχών τους σε ποσοστό 20%, το οποίο βαρύνει τον μισθωτό κατά το 1/3 (6,67%) και τον εργοδότη κατά τα 2/3 (13,33%). Το ανώτατο όριο των ασφαλιστέων αποδοχών για τον υπολογισμό της εισφοράς δεν μπορεί να ξεπερνά τις </w:t>
      </w:r>
      <w:r w:rsidRPr="00EC0159">
        <w:rPr>
          <w:rFonts w:ascii="Times New Roman" w:eastAsia="Calibri" w:hAnsi="Times New Roman" w:cs="Times New Roman"/>
          <w:b/>
          <w:sz w:val="28"/>
          <w:szCs w:val="28"/>
        </w:rPr>
        <w:t>5.860 €,</w:t>
      </w:r>
      <w:r w:rsidRPr="00EC0159">
        <w:rPr>
          <w:rFonts w:ascii="Times New Roman" w:eastAsia="Calibri" w:hAnsi="Times New Roman" w:cs="Times New Roman"/>
          <w:sz w:val="28"/>
          <w:szCs w:val="28"/>
        </w:rPr>
        <w:t xml:space="preserve"> ενώ το κατώτατο όριο είναι αυτό που αντιστοιχεί στις κατώτατες προβλεπόμενες αποδοχές </w:t>
      </w:r>
      <w:r w:rsidR="004E47A0" w:rsidRPr="00EC0159">
        <w:rPr>
          <w:rFonts w:ascii="Times New Roman" w:eastAsia="Calibri" w:hAnsi="Times New Roman" w:cs="Times New Roman"/>
          <w:sz w:val="28"/>
          <w:szCs w:val="28"/>
        </w:rPr>
        <w:t>άγαμου</w:t>
      </w:r>
      <w:r w:rsidRPr="00EC0159">
        <w:rPr>
          <w:rFonts w:ascii="Times New Roman" w:eastAsia="Calibri" w:hAnsi="Times New Roman" w:cs="Times New Roman"/>
          <w:sz w:val="28"/>
          <w:szCs w:val="28"/>
        </w:rPr>
        <w:t xml:space="preserve"> μισθωτού, όπως αυτές προβλέπονται κάθε φορά (σήμερα το ποσό αυτό είναι 586,08 € για εργαζόμενο άνω των 25 ετών). </w:t>
      </w:r>
    </w:p>
    <w:p w:rsidR="00EB6AAD" w:rsidRPr="00EC0159" w:rsidRDefault="00EB6AAD" w:rsidP="00EB6AAD">
      <w:pPr>
        <w:pStyle w:val="a3"/>
        <w:numPr>
          <w:ilvl w:val="0"/>
          <w:numId w:val="3"/>
        </w:numPr>
        <w:spacing w:line="360" w:lineRule="auto"/>
        <w:jc w:val="both"/>
        <w:rPr>
          <w:rFonts w:ascii="Times New Roman" w:eastAsia="MS Mincho" w:hAnsi="Times New Roman" w:cs="Times New Roman"/>
          <w:b/>
          <w:sz w:val="28"/>
          <w:szCs w:val="28"/>
        </w:rPr>
      </w:pPr>
      <w:r w:rsidRPr="00EC0159">
        <w:rPr>
          <w:rFonts w:ascii="Times New Roman" w:eastAsia="MS Mincho" w:hAnsi="Times New Roman" w:cs="Times New Roman"/>
          <w:b/>
          <w:sz w:val="28"/>
          <w:szCs w:val="28"/>
        </w:rPr>
        <w:t xml:space="preserve">Εισφορά κύριας σύνταξης του Άρθρου 38 του Ν.4387/2016 </w:t>
      </w:r>
    </w:p>
    <w:tbl>
      <w:tblPr>
        <w:tblStyle w:val="1"/>
        <w:tblW w:w="0" w:type="auto"/>
        <w:tblLook w:val="04A0" w:firstRow="1" w:lastRow="0" w:firstColumn="1" w:lastColumn="0" w:noHBand="0" w:noVBand="1"/>
      </w:tblPr>
      <w:tblGrid>
        <w:gridCol w:w="3652"/>
        <w:gridCol w:w="3544"/>
      </w:tblGrid>
      <w:tr w:rsidR="00EB6AAD" w:rsidRPr="00EC0159" w:rsidTr="000F6BD5">
        <w:trPr>
          <w:trHeight w:val="340"/>
        </w:trPr>
        <w:tc>
          <w:tcPr>
            <w:tcW w:w="3652" w:type="dxa"/>
          </w:tcPr>
          <w:p w:rsidR="00EB6AAD" w:rsidRPr="00EC0159" w:rsidRDefault="00EB6AAD" w:rsidP="000F6BD5">
            <w:pPr>
              <w:spacing w:line="360" w:lineRule="auto"/>
              <w:jc w:val="center"/>
              <w:rPr>
                <w:rFonts w:ascii="Times New Roman" w:hAnsi="Times New Roman" w:cs="Times New Roman"/>
                <w:b/>
                <w:sz w:val="28"/>
                <w:szCs w:val="28"/>
                <w:lang w:val="el-GR"/>
              </w:rPr>
            </w:pPr>
            <w:r w:rsidRPr="00EC0159">
              <w:rPr>
                <w:rFonts w:ascii="Times New Roman" w:hAnsi="Times New Roman" w:cs="Times New Roman"/>
                <w:b/>
                <w:sz w:val="28"/>
                <w:szCs w:val="28"/>
                <w:lang w:val="el-GR"/>
              </w:rPr>
              <w:t>Ποσοστό Εισφοράς</w:t>
            </w:r>
          </w:p>
        </w:tc>
        <w:tc>
          <w:tcPr>
            <w:tcW w:w="3544" w:type="dxa"/>
          </w:tcPr>
          <w:p w:rsidR="00EB6AAD" w:rsidRPr="00EC0159" w:rsidRDefault="00EB6AAD" w:rsidP="000F6BD5">
            <w:pPr>
              <w:spacing w:line="360" w:lineRule="auto"/>
              <w:jc w:val="both"/>
              <w:rPr>
                <w:rFonts w:ascii="Times New Roman" w:hAnsi="Times New Roman" w:cs="Times New Roman"/>
                <w:b/>
                <w:sz w:val="28"/>
                <w:szCs w:val="28"/>
                <w:lang w:val="el-GR"/>
              </w:rPr>
            </w:pPr>
            <w:r w:rsidRPr="00EC0159">
              <w:rPr>
                <w:rFonts w:ascii="Times New Roman" w:hAnsi="Times New Roman" w:cs="Times New Roman"/>
                <w:b/>
                <w:sz w:val="28"/>
                <w:szCs w:val="28"/>
                <w:lang w:val="el-GR"/>
              </w:rPr>
              <w:t>Ασφαλιστέο Εισόδημα</w:t>
            </w:r>
          </w:p>
        </w:tc>
      </w:tr>
      <w:tr w:rsidR="00EB6AAD" w:rsidRPr="00EC0159" w:rsidTr="000F6BD5">
        <w:trPr>
          <w:trHeight w:val="275"/>
        </w:trPr>
        <w:tc>
          <w:tcPr>
            <w:tcW w:w="3652" w:type="dxa"/>
          </w:tcPr>
          <w:p w:rsidR="00EB6AAD" w:rsidRPr="00EC0159" w:rsidRDefault="00EB6AAD" w:rsidP="000F6BD5">
            <w:pPr>
              <w:spacing w:line="360" w:lineRule="auto"/>
              <w:jc w:val="center"/>
              <w:rPr>
                <w:rFonts w:ascii="Times New Roman" w:hAnsi="Times New Roman" w:cs="Times New Roman"/>
                <w:sz w:val="28"/>
                <w:szCs w:val="28"/>
                <w:lang w:val="el-GR"/>
              </w:rPr>
            </w:pPr>
            <w:r w:rsidRPr="00EC0159">
              <w:rPr>
                <w:rFonts w:ascii="Times New Roman" w:hAnsi="Times New Roman" w:cs="Times New Roman"/>
                <w:sz w:val="28"/>
                <w:szCs w:val="28"/>
                <w:lang w:val="el-GR"/>
              </w:rPr>
              <w:t>20%</w:t>
            </w:r>
          </w:p>
          <w:p w:rsidR="00EB6AAD" w:rsidRPr="00EC0159" w:rsidRDefault="00EB6AAD" w:rsidP="000F6BD5">
            <w:pPr>
              <w:spacing w:line="360" w:lineRule="auto"/>
              <w:jc w:val="center"/>
              <w:rPr>
                <w:rFonts w:ascii="Times New Roman" w:hAnsi="Times New Roman" w:cs="Times New Roman"/>
                <w:sz w:val="28"/>
                <w:szCs w:val="28"/>
                <w:lang w:val="el-GR"/>
              </w:rPr>
            </w:pPr>
            <w:r w:rsidRPr="00EC0159">
              <w:rPr>
                <w:rFonts w:ascii="Times New Roman" w:hAnsi="Times New Roman" w:cs="Times New Roman"/>
                <w:sz w:val="28"/>
                <w:szCs w:val="28"/>
                <w:lang w:val="el-GR"/>
              </w:rPr>
              <w:t>(6,67% εργαζόμενος</w:t>
            </w:r>
          </w:p>
          <w:p w:rsidR="00EB6AAD" w:rsidRPr="00EC0159" w:rsidRDefault="00EB6AAD" w:rsidP="000F6BD5">
            <w:pPr>
              <w:spacing w:line="360" w:lineRule="auto"/>
              <w:jc w:val="center"/>
              <w:rPr>
                <w:rFonts w:ascii="Times New Roman" w:hAnsi="Times New Roman" w:cs="Times New Roman"/>
                <w:sz w:val="28"/>
                <w:szCs w:val="28"/>
                <w:lang w:val="el-GR"/>
              </w:rPr>
            </w:pPr>
            <w:r w:rsidRPr="00EC0159">
              <w:rPr>
                <w:rFonts w:ascii="Times New Roman" w:hAnsi="Times New Roman" w:cs="Times New Roman"/>
                <w:sz w:val="28"/>
                <w:szCs w:val="28"/>
                <w:lang w:val="el-GR"/>
              </w:rPr>
              <w:t>13,33% εργοδότης)</w:t>
            </w:r>
          </w:p>
        </w:tc>
        <w:tc>
          <w:tcPr>
            <w:tcW w:w="3544" w:type="dxa"/>
          </w:tcPr>
          <w:p w:rsidR="00EB6AAD" w:rsidRPr="00EC0159" w:rsidRDefault="00EB6AAD" w:rsidP="000F6BD5">
            <w:pPr>
              <w:spacing w:line="360" w:lineRule="auto"/>
              <w:rPr>
                <w:rFonts w:ascii="Times New Roman" w:hAnsi="Times New Roman" w:cs="Times New Roman"/>
                <w:sz w:val="28"/>
                <w:szCs w:val="28"/>
                <w:lang w:val="el-GR"/>
              </w:rPr>
            </w:pPr>
            <w:r w:rsidRPr="00EC0159">
              <w:rPr>
                <w:rFonts w:ascii="Times New Roman" w:hAnsi="Times New Roman" w:cs="Times New Roman"/>
                <w:sz w:val="28"/>
                <w:szCs w:val="28"/>
                <w:lang w:val="el-GR"/>
              </w:rPr>
              <w:t xml:space="preserve">Το σύνολο των μηνιαίων αποδοχών του εργαζομένου </w:t>
            </w:r>
          </w:p>
        </w:tc>
      </w:tr>
    </w:tbl>
    <w:p w:rsidR="00EB6AAD" w:rsidRPr="00EC0159" w:rsidRDefault="00EB6AAD" w:rsidP="00EB6AAD">
      <w:pPr>
        <w:spacing w:line="360" w:lineRule="auto"/>
        <w:ind w:firstLine="720"/>
        <w:jc w:val="both"/>
        <w:rPr>
          <w:rFonts w:ascii="Times New Roman" w:eastAsia="Calibri" w:hAnsi="Times New Roman" w:cs="Times New Roman"/>
          <w:sz w:val="28"/>
          <w:szCs w:val="28"/>
        </w:rPr>
      </w:pPr>
      <w:r w:rsidRPr="00EC0159">
        <w:rPr>
          <w:rFonts w:ascii="Times New Roman" w:eastAsia="Calibri" w:hAnsi="Times New Roman" w:cs="Times New Roman"/>
          <w:sz w:val="28"/>
          <w:szCs w:val="28"/>
        </w:rPr>
        <w:t>*σε όσες περιπτώσεις ίσχυαν υψηλότερα ή χαμηλότερα ποσοστά ασφαλιστικών εισφορών, προσαρμόζονται σταδιακά ώστε μέχρι 1-1-2020 να φτάσουν το 20% (π.χ. Τράπεζες, ΟΤΕ κλπ)</w:t>
      </w:r>
    </w:p>
    <w:p w:rsidR="00EB6AAD" w:rsidRPr="00EC0159" w:rsidRDefault="00EB6AAD" w:rsidP="00EB6AAD">
      <w:pPr>
        <w:spacing w:after="0" w:line="360" w:lineRule="auto"/>
        <w:jc w:val="both"/>
        <w:rPr>
          <w:rFonts w:ascii="Times New Roman" w:eastAsia="MS Mincho" w:hAnsi="Times New Roman" w:cs="Times New Roman"/>
          <w:b/>
          <w:sz w:val="28"/>
          <w:szCs w:val="28"/>
        </w:rPr>
      </w:pPr>
      <w:r w:rsidRPr="00EC0159">
        <w:rPr>
          <w:rFonts w:ascii="Times New Roman" w:eastAsia="MS Mincho" w:hAnsi="Times New Roman" w:cs="Times New Roman"/>
          <w:b/>
          <w:sz w:val="28"/>
          <w:szCs w:val="28"/>
        </w:rPr>
        <w:t xml:space="preserve">2.- Εισφορά υγειονομικής περίθαλψης του Άρθρου 41 του Ν.4387/2016 </w:t>
      </w:r>
    </w:p>
    <w:p w:rsidR="00EB6AAD" w:rsidRPr="00EC0159" w:rsidRDefault="00EB6AAD" w:rsidP="00EB6AAD">
      <w:pPr>
        <w:spacing w:after="0" w:line="360" w:lineRule="auto"/>
        <w:ind w:firstLine="709"/>
        <w:jc w:val="both"/>
        <w:rPr>
          <w:rFonts w:ascii="Times New Roman" w:eastAsia="MS Mincho" w:hAnsi="Times New Roman" w:cs="Times New Roman"/>
          <w:b/>
          <w:sz w:val="28"/>
          <w:szCs w:val="28"/>
          <w:u w:val="single"/>
        </w:rPr>
      </w:pPr>
    </w:p>
    <w:tbl>
      <w:tblPr>
        <w:tblStyle w:val="1"/>
        <w:tblW w:w="7763" w:type="dxa"/>
        <w:tblLook w:val="04A0" w:firstRow="1" w:lastRow="0" w:firstColumn="1" w:lastColumn="0" w:noHBand="0" w:noVBand="1"/>
      </w:tblPr>
      <w:tblGrid>
        <w:gridCol w:w="3936"/>
        <w:gridCol w:w="3827"/>
      </w:tblGrid>
      <w:tr w:rsidR="00EB6AAD" w:rsidRPr="00EC0159" w:rsidTr="000F6BD5">
        <w:tc>
          <w:tcPr>
            <w:tcW w:w="3936" w:type="dxa"/>
          </w:tcPr>
          <w:p w:rsidR="00EB6AAD" w:rsidRPr="00EC0159" w:rsidRDefault="00EB6AAD" w:rsidP="000F6BD5">
            <w:pPr>
              <w:spacing w:line="360" w:lineRule="auto"/>
              <w:jc w:val="center"/>
              <w:rPr>
                <w:rFonts w:ascii="Times New Roman" w:hAnsi="Times New Roman" w:cs="Times New Roman"/>
                <w:b/>
                <w:sz w:val="28"/>
                <w:szCs w:val="28"/>
                <w:lang w:val="el-GR"/>
              </w:rPr>
            </w:pPr>
            <w:r w:rsidRPr="00EC0159">
              <w:rPr>
                <w:rFonts w:ascii="Times New Roman" w:hAnsi="Times New Roman" w:cs="Times New Roman"/>
                <w:b/>
                <w:sz w:val="28"/>
                <w:szCs w:val="28"/>
                <w:lang w:val="el-GR"/>
              </w:rPr>
              <w:t>Ποσοστό εισφοράς</w:t>
            </w:r>
          </w:p>
        </w:tc>
        <w:tc>
          <w:tcPr>
            <w:tcW w:w="3827" w:type="dxa"/>
          </w:tcPr>
          <w:p w:rsidR="00EB6AAD" w:rsidRPr="00EC0159" w:rsidRDefault="00EB6AAD" w:rsidP="000F6BD5">
            <w:pPr>
              <w:spacing w:line="360" w:lineRule="auto"/>
              <w:jc w:val="center"/>
              <w:rPr>
                <w:rFonts w:ascii="Times New Roman" w:hAnsi="Times New Roman" w:cs="Times New Roman"/>
                <w:b/>
                <w:sz w:val="28"/>
                <w:szCs w:val="28"/>
                <w:lang w:val="el-GR"/>
              </w:rPr>
            </w:pPr>
            <w:r w:rsidRPr="00EC0159">
              <w:rPr>
                <w:rFonts w:ascii="Times New Roman" w:hAnsi="Times New Roman" w:cs="Times New Roman"/>
                <w:b/>
                <w:sz w:val="28"/>
                <w:szCs w:val="28"/>
                <w:lang w:val="el-GR"/>
              </w:rPr>
              <w:t>Ασφαλιστέο Εισόδημα</w:t>
            </w:r>
          </w:p>
        </w:tc>
      </w:tr>
      <w:tr w:rsidR="00EB6AAD" w:rsidRPr="00EC0159" w:rsidTr="000F6BD5">
        <w:trPr>
          <w:trHeight w:val="1124"/>
        </w:trPr>
        <w:tc>
          <w:tcPr>
            <w:tcW w:w="3936" w:type="dxa"/>
          </w:tcPr>
          <w:p w:rsidR="00EB6AAD" w:rsidRPr="00EC0159" w:rsidRDefault="00EB6AAD" w:rsidP="000F6BD5">
            <w:pPr>
              <w:spacing w:line="360" w:lineRule="auto"/>
              <w:jc w:val="center"/>
              <w:rPr>
                <w:rFonts w:ascii="Times New Roman" w:hAnsi="Times New Roman" w:cs="Times New Roman"/>
                <w:sz w:val="28"/>
                <w:szCs w:val="28"/>
                <w:lang w:val="el-GR"/>
              </w:rPr>
            </w:pPr>
            <w:r w:rsidRPr="00EC0159">
              <w:rPr>
                <w:rFonts w:ascii="Times New Roman" w:hAnsi="Times New Roman" w:cs="Times New Roman"/>
                <w:sz w:val="28"/>
                <w:szCs w:val="28"/>
                <w:lang w:val="el-GR"/>
              </w:rPr>
              <w:t>7,10 %</w:t>
            </w:r>
          </w:p>
          <w:p w:rsidR="00EB6AAD" w:rsidRPr="00EC0159" w:rsidRDefault="00EB6AAD" w:rsidP="000F6BD5">
            <w:pPr>
              <w:spacing w:line="360" w:lineRule="auto"/>
              <w:jc w:val="center"/>
              <w:rPr>
                <w:rFonts w:ascii="Times New Roman" w:hAnsi="Times New Roman" w:cs="Times New Roman"/>
                <w:sz w:val="28"/>
                <w:szCs w:val="28"/>
                <w:lang w:val="el-GR"/>
              </w:rPr>
            </w:pPr>
            <w:r w:rsidRPr="00EC0159">
              <w:rPr>
                <w:rFonts w:ascii="Times New Roman" w:hAnsi="Times New Roman" w:cs="Times New Roman"/>
                <w:sz w:val="28"/>
                <w:szCs w:val="28"/>
                <w:lang w:val="el-GR"/>
              </w:rPr>
              <w:t>(2,55% εργαζόμενος</w:t>
            </w:r>
          </w:p>
          <w:p w:rsidR="00EB6AAD" w:rsidRPr="00EC0159" w:rsidRDefault="00EB6AAD" w:rsidP="000F6BD5">
            <w:pPr>
              <w:spacing w:line="360" w:lineRule="auto"/>
              <w:jc w:val="center"/>
              <w:rPr>
                <w:rFonts w:ascii="Times New Roman" w:hAnsi="Times New Roman" w:cs="Times New Roman"/>
                <w:sz w:val="28"/>
                <w:szCs w:val="28"/>
                <w:lang w:val="el-GR"/>
              </w:rPr>
            </w:pPr>
            <w:r w:rsidRPr="00EC0159">
              <w:rPr>
                <w:rFonts w:ascii="Times New Roman" w:hAnsi="Times New Roman" w:cs="Times New Roman"/>
                <w:sz w:val="28"/>
                <w:szCs w:val="28"/>
                <w:lang w:val="el-GR"/>
              </w:rPr>
              <w:t>4,55% εργοδότης)</w:t>
            </w:r>
          </w:p>
          <w:p w:rsidR="00EB6AAD" w:rsidRPr="00EC0159" w:rsidRDefault="00EB6AAD" w:rsidP="000F6BD5">
            <w:pPr>
              <w:spacing w:line="360" w:lineRule="auto"/>
              <w:rPr>
                <w:rFonts w:ascii="Times New Roman" w:hAnsi="Times New Roman" w:cs="Times New Roman"/>
                <w:sz w:val="28"/>
                <w:szCs w:val="28"/>
                <w:lang w:val="el-GR"/>
              </w:rPr>
            </w:pPr>
          </w:p>
        </w:tc>
        <w:tc>
          <w:tcPr>
            <w:tcW w:w="3827" w:type="dxa"/>
          </w:tcPr>
          <w:p w:rsidR="00EB6AAD" w:rsidRPr="00EC0159" w:rsidRDefault="00EB6AAD" w:rsidP="000F6BD5">
            <w:pPr>
              <w:spacing w:line="360" w:lineRule="auto"/>
              <w:rPr>
                <w:rFonts w:ascii="Times New Roman" w:hAnsi="Times New Roman" w:cs="Times New Roman"/>
                <w:sz w:val="28"/>
                <w:szCs w:val="28"/>
                <w:lang w:val="el-GR"/>
              </w:rPr>
            </w:pPr>
            <w:r w:rsidRPr="00EC0159">
              <w:rPr>
                <w:rFonts w:ascii="Times New Roman" w:hAnsi="Times New Roman" w:cs="Times New Roman"/>
                <w:sz w:val="28"/>
                <w:szCs w:val="28"/>
                <w:lang w:val="el-GR"/>
              </w:rPr>
              <w:t>Πάσης φύσεως αποδοχές του εργαζομένου</w:t>
            </w:r>
          </w:p>
        </w:tc>
      </w:tr>
    </w:tbl>
    <w:p w:rsidR="00EB6AAD" w:rsidRPr="00EC0159" w:rsidRDefault="00EB6AAD" w:rsidP="00EB6AAD">
      <w:pPr>
        <w:spacing w:line="360" w:lineRule="auto"/>
        <w:jc w:val="both"/>
        <w:rPr>
          <w:rFonts w:ascii="Times New Roman" w:eastAsia="Calibri" w:hAnsi="Times New Roman" w:cs="Times New Roman"/>
          <w:sz w:val="28"/>
          <w:szCs w:val="28"/>
        </w:rPr>
      </w:pPr>
      <w:r w:rsidRPr="00EC0159">
        <w:rPr>
          <w:rFonts w:ascii="Times New Roman" w:eastAsia="Calibri" w:hAnsi="Times New Roman" w:cs="Times New Roman"/>
          <w:sz w:val="28"/>
          <w:szCs w:val="28"/>
        </w:rPr>
        <w:t>*δεν προβλέπεται ανώτατο και κατώτατο όριο ασφαλιστέων αποδοχών</w:t>
      </w:r>
    </w:p>
    <w:p w:rsidR="00EB6AAD" w:rsidRPr="00EC0159" w:rsidRDefault="00EB6AAD" w:rsidP="00EB6AAD">
      <w:pPr>
        <w:spacing w:after="0" w:line="240" w:lineRule="auto"/>
        <w:ind w:firstLine="709"/>
        <w:rPr>
          <w:rFonts w:ascii="Times New Roman" w:eastAsia="MS Mincho" w:hAnsi="Times New Roman" w:cs="Times New Roman"/>
          <w:b/>
          <w:sz w:val="28"/>
          <w:szCs w:val="28"/>
          <w:u w:val="single"/>
        </w:rPr>
      </w:pPr>
    </w:p>
    <w:p w:rsidR="00EB6AAD" w:rsidRPr="00EC0159" w:rsidRDefault="00EB6AAD" w:rsidP="00561181">
      <w:pPr>
        <w:rPr>
          <w:rFonts w:ascii="Times New Roman" w:eastAsia="MS Mincho" w:hAnsi="Times New Roman" w:cs="Times New Roman"/>
          <w:b/>
          <w:sz w:val="28"/>
          <w:szCs w:val="28"/>
        </w:rPr>
      </w:pPr>
      <w:r w:rsidRPr="00EC0159">
        <w:rPr>
          <w:rFonts w:ascii="Times New Roman" w:eastAsia="MS Mincho" w:hAnsi="Times New Roman" w:cs="Times New Roman"/>
          <w:b/>
          <w:sz w:val="28"/>
          <w:szCs w:val="28"/>
        </w:rPr>
        <w:t xml:space="preserve">3.- Εισφορά επικουρικής ασφάλισης του Άρθρου 97 του Ν.4387/2016 </w:t>
      </w:r>
    </w:p>
    <w:p w:rsidR="00EB6AAD" w:rsidRPr="00EC0159" w:rsidRDefault="00EB6AAD" w:rsidP="00EB6AAD">
      <w:pPr>
        <w:spacing w:after="0" w:line="360" w:lineRule="auto"/>
        <w:jc w:val="both"/>
        <w:rPr>
          <w:rFonts w:ascii="Times New Roman" w:eastAsia="MS Mincho" w:hAnsi="Times New Roman" w:cs="Times New Roman"/>
          <w:b/>
          <w:sz w:val="28"/>
          <w:szCs w:val="28"/>
          <w:u w:val="single"/>
        </w:rPr>
      </w:pPr>
    </w:p>
    <w:tbl>
      <w:tblPr>
        <w:tblStyle w:val="2"/>
        <w:tblW w:w="7513" w:type="dxa"/>
        <w:tblInd w:w="-34" w:type="dxa"/>
        <w:tblLook w:val="04A0" w:firstRow="1" w:lastRow="0" w:firstColumn="1" w:lastColumn="0" w:noHBand="0" w:noVBand="1"/>
      </w:tblPr>
      <w:tblGrid>
        <w:gridCol w:w="2127"/>
        <w:gridCol w:w="2551"/>
        <w:gridCol w:w="2835"/>
      </w:tblGrid>
      <w:tr w:rsidR="00EB6AAD" w:rsidRPr="00EC0159" w:rsidTr="000F6BD5">
        <w:tc>
          <w:tcPr>
            <w:tcW w:w="2127" w:type="dxa"/>
          </w:tcPr>
          <w:p w:rsidR="00EB6AAD" w:rsidRPr="00EC0159" w:rsidRDefault="00EB6AAD" w:rsidP="000F6BD5">
            <w:pPr>
              <w:spacing w:after="200" w:line="360" w:lineRule="auto"/>
              <w:jc w:val="center"/>
              <w:rPr>
                <w:rFonts w:ascii="Times New Roman" w:eastAsia="Calibri" w:hAnsi="Times New Roman" w:cs="Times New Roman"/>
                <w:b/>
                <w:sz w:val="28"/>
                <w:szCs w:val="28"/>
                <w:lang w:val="el-GR"/>
              </w:rPr>
            </w:pPr>
          </w:p>
          <w:p w:rsidR="00EB6AAD" w:rsidRPr="00EC0159" w:rsidRDefault="00EB6AAD" w:rsidP="000F6BD5">
            <w:pPr>
              <w:spacing w:after="200" w:line="360" w:lineRule="auto"/>
              <w:jc w:val="center"/>
              <w:rPr>
                <w:rFonts w:ascii="Times New Roman" w:eastAsia="Calibri" w:hAnsi="Times New Roman" w:cs="Times New Roman"/>
                <w:b/>
                <w:sz w:val="28"/>
                <w:szCs w:val="28"/>
                <w:lang w:val="el-GR"/>
              </w:rPr>
            </w:pPr>
            <w:r w:rsidRPr="00EC0159">
              <w:rPr>
                <w:rFonts w:ascii="Times New Roman" w:eastAsia="Calibri" w:hAnsi="Times New Roman" w:cs="Times New Roman"/>
                <w:b/>
                <w:sz w:val="28"/>
                <w:szCs w:val="28"/>
                <w:lang w:val="el-GR"/>
              </w:rPr>
              <w:t>Εισφορά</w:t>
            </w:r>
          </w:p>
        </w:tc>
        <w:tc>
          <w:tcPr>
            <w:tcW w:w="2551" w:type="dxa"/>
          </w:tcPr>
          <w:p w:rsidR="00EB6AAD" w:rsidRPr="00EC0159" w:rsidRDefault="00EB6AAD" w:rsidP="000F6BD5">
            <w:pPr>
              <w:spacing w:after="200" w:line="360" w:lineRule="auto"/>
              <w:jc w:val="center"/>
              <w:rPr>
                <w:rFonts w:ascii="Times New Roman" w:eastAsia="Calibri" w:hAnsi="Times New Roman" w:cs="Times New Roman"/>
                <w:b/>
                <w:sz w:val="28"/>
                <w:szCs w:val="28"/>
                <w:lang w:val="el-GR"/>
              </w:rPr>
            </w:pPr>
            <w:r w:rsidRPr="00EC0159">
              <w:rPr>
                <w:rFonts w:ascii="Times New Roman" w:eastAsia="Calibri" w:hAnsi="Times New Roman" w:cs="Times New Roman"/>
                <w:b/>
                <w:sz w:val="28"/>
                <w:szCs w:val="28"/>
                <w:lang w:val="el-GR"/>
              </w:rPr>
              <w:t>Χρόνος Αναφοράς</w:t>
            </w:r>
          </w:p>
        </w:tc>
        <w:tc>
          <w:tcPr>
            <w:tcW w:w="2835" w:type="dxa"/>
          </w:tcPr>
          <w:p w:rsidR="00EB6AAD" w:rsidRPr="00EC0159" w:rsidRDefault="00EB6AAD" w:rsidP="000F6BD5">
            <w:pPr>
              <w:spacing w:after="200" w:line="360" w:lineRule="auto"/>
              <w:jc w:val="center"/>
              <w:rPr>
                <w:rFonts w:ascii="Times New Roman" w:eastAsia="Calibri" w:hAnsi="Times New Roman" w:cs="Times New Roman"/>
                <w:b/>
                <w:sz w:val="28"/>
                <w:szCs w:val="28"/>
                <w:lang w:val="el-GR"/>
              </w:rPr>
            </w:pPr>
          </w:p>
          <w:p w:rsidR="00EB6AAD" w:rsidRPr="00EC0159" w:rsidRDefault="00EB6AAD" w:rsidP="000F6BD5">
            <w:pPr>
              <w:spacing w:after="200" w:line="360" w:lineRule="auto"/>
              <w:jc w:val="center"/>
              <w:rPr>
                <w:rFonts w:ascii="Times New Roman" w:eastAsia="Calibri" w:hAnsi="Times New Roman" w:cs="Times New Roman"/>
                <w:b/>
                <w:sz w:val="28"/>
                <w:szCs w:val="28"/>
                <w:lang w:val="el-GR"/>
              </w:rPr>
            </w:pPr>
            <w:r w:rsidRPr="00EC0159">
              <w:rPr>
                <w:rFonts w:ascii="Times New Roman" w:eastAsia="Calibri" w:hAnsi="Times New Roman" w:cs="Times New Roman"/>
                <w:b/>
                <w:sz w:val="28"/>
                <w:szCs w:val="28"/>
                <w:lang w:val="el-GR"/>
              </w:rPr>
              <w:t>Ασφαλιστέο Εισόδημα</w:t>
            </w:r>
          </w:p>
        </w:tc>
      </w:tr>
      <w:tr w:rsidR="00EB6AAD" w:rsidRPr="00EC0159" w:rsidTr="000F6BD5">
        <w:tc>
          <w:tcPr>
            <w:tcW w:w="2127" w:type="dxa"/>
          </w:tcPr>
          <w:p w:rsidR="00EB6AAD" w:rsidRPr="00EC0159" w:rsidRDefault="00EB6AAD" w:rsidP="000F6BD5">
            <w:pPr>
              <w:spacing w:after="200" w:line="360" w:lineRule="auto"/>
              <w:jc w:val="center"/>
              <w:rPr>
                <w:rFonts w:ascii="Times New Roman" w:eastAsia="Calibri" w:hAnsi="Times New Roman" w:cs="Times New Roman"/>
                <w:sz w:val="28"/>
                <w:szCs w:val="28"/>
                <w:lang w:val="el-GR"/>
              </w:rPr>
            </w:pPr>
            <w:r w:rsidRPr="00EC0159">
              <w:rPr>
                <w:rFonts w:ascii="Times New Roman" w:eastAsia="Calibri" w:hAnsi="Times New Roman" w:cs="Times New Roman"/>
                <w:sz w:val="28"/>
                <w:szCs w:val="28"/>
                <w:lang w:val="el-GR"/>
              </w:rPr>
              <w:t>7%</w:t>
            </w:r>
          </w:p>
          <w:p w:rsidR="00EB6AAD" w:rsidRPr="00EC0159" w:rsidRDefault="00EB6AAD" w:rsidP="000F6BD5">
            <w:pPr>
              <w:spacing w:after="200" w:line="360" w:lineRule="auto"/>
              <w:jc w:val="center"/>
              <w:rPr>
                <w:rFonts w:ascii="Times New Roman" w:eastAsia="Calibri" w:hAnsi="Times New Roman" w:cs="Times New Roman"/>
                <w:sz w:val="28"/>
                <w:szCs w:val="28"/>
                <w:lang w:val="el-GR"/>
              </w:rPr>
            </w:pPr>
            <w:r w:rsidRPr="00EC0159">
              <w:rPr>
                <w:rFonts w:ascii="Times New Roman" w:eastAsia="Calibri" w:hAnsi="Times New Roman" w:cs="Times New Roman"/>
                <w:sz w:val="28"/>
                <w:szCs w:val="28"/>
                <w:lang w:val="el-GR"/>
              </w:rPr>
              <w:t>(3,55 εργαζόμενος-3,55% εργοδότης)</w:t>
            </w:r>
          </w:p>
        </w:tc>
        <w:tc>
          <w:tcPr>
            <w:tcW w:w="2551" w:type="dxa"/>
          </w:tcPr>
          <w:p w:rsidR="00EB6AAD" w:rsidRPr="00EC0159" w:rsidRDefault="00EB6AAD" w:rsidP="000F6BD5">
            <w:pPr>
              <w:spacing w:after="200" w:line="360" w:lineRule="auto"/>
              <w:jc w:val="center"/>
              <w:rPr>
                <w:rFonts w:ascii="Times New Roman" w:eastAsia="Calibri" w:hAnsi="Times New Roman" w:cs="Times New Roman"/>
                <w:sz w:val="28"/>
                <w:szCs w:val="28"/>
                <w:lang w:val="el-GR"/>
              </w:rPr>
            </w:pPr>
            <w:r w:rsidRPr="00EC0159">
              <w:rPr>
                <w:rFonts w:ascii="Times New Roman" w:eastAsia="Calibri" w:hAnsi="Times New Roman" w:cs="Times New Roman"/>
                <w:sz w:val="28"/>
                <w:szCs w:val="28"/>
                <w:lang w:val="el-GR"/>
              </w:rPr>
              <w:t>Από 1-1-2016 έως 31-5-2019</w:t>
            </w:r>
          </w:p>
        </w:tc>
        <w:tc>
          <w:tcPr>
            <w:tcW w:w="2835" w:type="dxa"/>
            <w:vMerge w:val="restart"/>
          </w:tcPr>
          <w:p w:rsidR="00EB6AAD" w:rsidRPr="00EC0159" w:rsidRDefault="00EB6AAD" w:rsidP="000F6BD5">
            <w:pPr>
              <w:spacing w:after="200" w:line="360" w:lineRule="auto"/>
              <w:rPr>
                <w:rFonts w:ascii="Times New Roman" w:eastAsia="Calibri" w:hAnsi="Times New Roman" w:cs="Times New Roman"/>
                <w:sz w:val="28"/>
                <w:szCs w:val="28"/>
                <w:lang w:val="el-GR"/>
              </w:rPr>
            </w:pPr>
            <w:r w:rsidRPr="00EC0159">
              <w:rPr>
                <w:rFonts w:ascii="Times New Roman" w:eastAsia="Calibri" w:hAnsi="Times New Roman" w:cs="Times New Roman"/>
                <w:sz w:val="28"/>
                <w:szCs w:val="28"/>
                <w:lang w:val="el-GR"/>
              </w:rPr>
              <w:t>Πάσης φύσεως μηνιαίες αποδοχές του εργαζόμενου</w:t>
            </w:r>
          </w:p>
        </w:tc>
      </w:tr>
      <w:tr w:rsidR="00EB6AAD" w:rsidRPr="00EC0159" w:rsidTr="000F6BD5">
        <w:tc>
          <w:tcPr>
            <w:tcW w:w="2127" w:type="dxa"/>
          </w:tcPr>
          <w:p w:rsidR="00EB6AAD" w:rsidRPr="00EC0159" w:rsidRDefault="00EB6AAD" w:rsidP="000F6BD5">
            <w:pPr>
              <w:spacing w:after="200" w:line="360" w:lineRule="auto"/>
              <w:jc w:val="center"/>
              <w:rPr>
                <w:rFonts w:ascii="Times New Roman" w:eastAsia="Calibri" w:hAnsi="Times New Roman" w:cs="Times New Roman"/>
                <w:sz w:val="28"/>
                <w:szCs w:val="28"/>
              </w:rPr>
            </w:pPr>
            <w:r w:rsidRPr="00EC0159">
              <w:rPr>
                <w:rFonts w:ascii="Times New Roman" w:eastAsia="Calibri" w:hAnsi="Times New Roman" w:cs="Times New Roman"/>
                <w:sz w:val="28"/>
                <w:szCs w:val="28"/>
              </w:rPr>
              <w:t>6,5%</w:t>
            </w:r>
          </w:p>
          <w:p w:rsidR="00EB6AAD" w:rsidRPr="00EC0159" w:rsidRDefault="00EB6AAD" w:rsidP="000F6BD5">
            <w:pPr>
              <w:spacing w:after="200" w:line="360" w:lineRule="auto"/>
              <w:jc w:val="center"/>
              <w:rPr>
                <w:rFonts w:ascii="Times New Roman" w:eastAsia="Calibri" w:hAnsi="Times New Roman" w:cs="Times New Roman"/>
                <w:sz w:val="28"/>
                <w:szCs w:val="28"/>
              </w:rPr>
            </w:pPr>
            <w:r w:rsidRPr="00EC0159">
              <w:rPr>
                <w:rFonts w:ascii="Times New Roman" w:eastAsia="Calibri" w:hAnsi="Times New Roman" w:cs="Times New Roman"/>
                <w:sz w:val="28"/>
                <w:szCs w:val="28"/>
              </w:rPr>
              <w:t xml:space="preserve">(3,25 </w:t>
            </w:r>
            <w:proofErr w:type="spellStart"/>
            <w:r w:rsidRPr="00EC0159">
              <w:rPr>
                <w:rFonts w:ascii="Times New Roman" w:eastAsia="Calibri" w:hAnsi="Times New Roman" w:cs="Times New Roman"/>
                <w:sz w:val="28"/>
                <w:szCs w:val="28"/>
              </w:rPr>
              <w:t>εργ</w:t>
            </w:r>
            <w:proofErr w:type="spellEnd"/>
            <w:r w:rsidRPr="00EC0159">
              <w:rPr>
                <w:rFonts w:ascii="Times New Roman" w:eastAsia="Calibri" w:hAnsi="Times New Roman" w:cs="Times New Roman"/>
                <w:sz w:val="28"/>
                <w:szCs w:val="28"/>
              </w:rPr>
              <w:t xml:space="preserve">αζόμενος-3,25% </w:t>
            </w:r>
            <w:proofErr w:type="spellStart"/>
            <w:r w:rsidRPr="00EC0159">
              <w:rPr>
                <w:rFonts w:ascii="Times New Roman" w:eastAsia="Calibri" w:hAnsi="Times New Roman" w:cs="Times New Roman"/>
                <w:sz w:val="28"/>
                <w:szCs w:val="28"/>
              </w:rPr>
              <w:t>εργοδότης</w:t>
            </w:r>
            <w:proofErr w:type="spellEnd"/>
            <w:r w:rsidRPr="00EC0159">
              <w:rPr>
                <w:rFonts w:ascii="Times New Roman" w:eastAsia="Calibri" w:hAnsi="Times New Roman" w:cs="Times New Roman"/>
                <w:sz w:val="28"/>
                <w:szCs w:val="28"/>
              </w:rPr>
              <w:t>)</w:t>
            </w:r>
          </w:p>
        </w:tc>
        <w:tc>
          <w:tcPr>
            <w:tcW w:w="2551" w:type="dxa"/>
          </w:tcPr>
          <w:p w:rsidR="00EB6AAD" w:rsidRPr="00EC0159" w:rsidRDefault="00EB6AAD" w:rsidP="000F6BD5">
            <w:pPr>
              <w:spacing w:after="200" w:line="360" w:lineRule="auto"/>
              <w:jc w:val="center"/>
              <w:rPr>
                <w:rFonts w:ascii="Times New Roman" w:eastAsia="Calibri" w:hAnsi="Times New Roman" w:cs="Times New Roman"/>
                <w:sz w:val="28"/>
                <w:szCs w:val="28"/>
              </w:rPr>
            </w:pPr>
            <w:r w:rsidRPr="00EC0159">
              <w:rPr>
                <w:rFonts w:ascii="Times New Roman" w:eastAsia="Calibri" w:hAnsi="Times New Roman" w:cs="Times New Roman"/>
                <w:sz w:val="28"/>
                <w:szCs w:val="28"/>
              </w:rPr>
              <w:t xml:space="preserve">Από 1-6-2019 </w:t>
            </w:r>
            <w:proofErr w:type="spellStart"/>
            <w:r w:rsidRPr="00EC0159">
              <w:rPr>
                <w:rFonts w:ascii="Times New Roman" w:eastAsia="Calibri" w:hAnsi="Times New Roman" w:cs="Times New Roman"/>
                <w:sz w:val="28"/>
                <w:szCs w:val="28"/>
              </w:rPr>
              <w:t>έως</w:t>
            </w:r>
            <w:proofErr w:type="spellEnd"/>
            <w:r w:rsidRPr="00EC0159">
              <w:rPr>
                <w:rFonts w:ascii="Times New Roman" w:eastAsia="Calibri" w:hAnsi="Times New Roman" w:cs="Times New Roman"/>
                <w:sz w:val="28"/>
                <w:szCs w:val="28"/>
              </w:rPr>
              <w:t xml:space="preserve"> 31-05-2022</w:t>
            </w:r>
          </w:p>
        </w:tc>
        <w:tc>
          <w:tcPr>
            <w:tcW w:w="2835" w:type="dxa"/>
            <w:vMerge/>
          </w:tcPr>
          <w:p w:rsidR="00EB6AAD" w:rsidRPr="00EC0159" w:rsidRDefault="00EB6AAD" w:rsidP="000F6BD5">
            <w:pPr>
              <w:spacing w:after="200" w:line="360" w:lineRule="auto"/>
              <w:jc w:val="center"/>
              <w:rPr>
                <w:rFonts w:ascii="Times New Roman" w:eastAsia="Calibri" w:hAnsi="Times New Roman" w:cs="Times New Roman"/>
                <w:sz w:val="28"/>
                <w:szCs w:val="28"/>
              </w:rPr>
            </w:pPr>
          </w:p>
        </w:tc>
      </w:tr>
    </w:tbl>
    <w:p w:rsidR="00EB6AAD" w:rsidRPr="00EC0159" w:rsidRDefault="00EB6AAD" w:rsidP="00EB6AAD">
      <w:pPr>
        <w:spacing w:after="0" w:line="360" w:lineRule="auto"/>
        <w:rPr>
          <w:rFonts w:ascii="Times New Roman" w:eastAsia="MS Mincho" w:hAnsi="Times New Roman" w:cs="Times New Roman"/>
          <w:sz w:val="28"/>
          <w:szCs w:val="28"/>
        </w:rPr>
      </w:pPr>
      <w:r w:rsidRPr="00EC0159">
        <w:rPr>
          <w:rFonts w:ascii="Times New Roman" w:eastAsia="MS Mincho" w:hAnsi="Times New Roman" w:cs="Times New Roman"/>
          <w:sz w:val="28"/>
          <w:szCs w:val="28"/>
        </w:rPr>
        <w:t>* Υπάρχει η πρόβλεψη ότι μετά την 6ετία τα ποσοστά εισφοράς θα επανέλθουν σε επίπεδα που ήταν την 31-12-2015, ήτοι στο 6%.</w:t>
      </w:r>
    </w:p>
    <w:p w:rsidR="00EB6AAD" w:rsidRPr="00EC0159" w:rsidRDefault="00EB6AAD" w:rsidP="00EB6AAD">
      <w:pPr>
        <w:spacing w:after="0" w:line="360" w:lineRule="auto"/>
        <w:rPr>
          <w:rFonts w:ascii="Times New Roman" w:eastAsia="MS Mincho" w:hAnsi="Times New Roman" w:cs="Times New Roman"/>
          <w:sz w:val="28"/>
          <w:szCs w:val="28"/>
        </w:rPr>
      </w:pPr>
      <w:r w:rsidRPr="00EC0159">
        <w:rPr>
          <w:rFonts w:ascii="Times New Roman" w:eastAsia="MS Mincho" w:hAnsi="Times New Roman" w:cs="Times New Roman"/>
          <w:sz w:val="28"/>
          <w:szCs w:val="28"/>
        </w:rPr>
        <w:t>*ισχύει το ανώτατο και κατώτατο όριο, 5.860 €/ 5</w:t>
      </w:r>
      <w:r w:rsidR="004E47A0" w:rsidRPr="00EC0159">
        <w:rPr>
          <w:rFonts w:ascii="Times New Roman" w:eastAsia="MS Mincho" w:hAnsi="Times New Roman" w:cs="Times New Roman"/>
          <w:sz w:val="28"/>
          <w:szCs w:val="28"/>
        </w:rPr>
        <w:t>86,08</w:t>
      </w:r>
      <w:r w:rsidRPr="00EC0159">
        <w:rPr>
          <w:rFonts w:ascii="Times New Roman" w:eastAsia="MS Mincho" w:hAnsi="Times New Roman" w:cs="Times New Roman"/>
          <w:sz w:val="28"/>
          <w:szCs w:val="28"/>
        </w:rPr>
        <w:t>€</w:t>
      </w:r>
    </w:p>
    <w:p w:rsidR="00EB6AAD" w:rsidRPr="00EC0159" w:rsidRDefault="00EB6AAD" w:rsidP="00EB6AAD">
      <w:pPr>
        <w:spacing w:after="0" w:line="360" w:lineRule="auto"/>
        <w:rPr>
          <w:rFonts w:ascii="Times New Roman" w:eastAsia="MS Mincho" w:hAnsi="Times New Roman" w:cs="Times New Roman"/>
          <w:b/>
          <w:sz w:val="28"/>
          <w:szCs w:val="28"/>
          <w:u w:val="single"/>
        </w:rPr>
      </w:pPr>
    </w:p>
    <w:p w:rsidR="00EB6AAD" w:rsidRPr="00EC0159" w:rsidRDefault="00EB6AAD" w:rsidP="00EB6AAD">
      <w:pPr>
        <w:spacing w:after="0" w:line="360" w:lineRule="auto"/>
        <w:rPr>
          <w:rFonts w:ascii="Times New Roman" w:eastAsia="MS Mincho" w:hAnsi="Times New Roman" w:cs="Times New Roman"/>
          <w:b/>
          <w:sz w:val="28"/>
          <w:szCs w:val="28"/>
          <w:u w:val="single"/>
        </w:rPr>
      </w:pPr>
    </w:p>
    <w:p w:rsidR="00EB6AAD" w:rsidRPr="00EC0159" w:rsidRDefault="00EB6AAD" w:rsidP="00EB6AAD">
      <w:pPr>
        <w:spacing w:after="0" w:line="360" w:lineRule="auto"/>
        <w:rPr>
          <w:rFonts w:ascii="Times New Roman" w:eastAsia="MS Mincho" w:hAnsi="Times New Roman" w:cs="Times New Roman"/>
          <w:b/>
          <w:sz w:val="28"/>
          <w:szCs w:val="28"/>
        </w:rPr>
      </w:pPr>
      <w:r w:rsidRPr="00EC0159">
        <w:rPr>
          <w:rFonts w:ascii="Times New Roman" w:eastAsia="MS Mincho" w:hAnsi="Times New Roman" w:cs="Times New Roman"/>
          <w:b/>
          <w:sz w:val="28"/>
          <w:szCs w:val="28"/>
        </w:rPr>
        <w:t xml:space="preserve">4.- Εισφορά εφάπαξ του Άρθρου 35 του Ν.4387/2016 </w:t>
      </w:r>
    </w:p>
    <w:p w:rsidR="00747226" w:rsidRPr="00EC0159" w:rsidRDefault="00F65CE1" w:rsidP="00EB6AAD">
      <w:pPr>
        <w:spacing w:line="360" w:lineRule="auto"/>
        <w:ind w:firstLine="709"/>
        <w:jc w:val="both"/>
        <w:rPr>
          <w:rFonts w:ascii="Times New Roman" w:eastAsia="MS Mincho" w:hAnsi="Times New Roman" w:cs="Times New Roman"/>
          <w:sz w:val="28"/>
          <w:szCs w:val="28"/>
        </w:rPr>
      </w:pPr>
      <w:r w:rsidRPr="00EC0159">
        <w:rPr>
          <w:rFonts w:ascii="Times New Roman" w:eastAsia="MS Mincho" w:hAnsi="Times New Roman" w:cs="Times New Roman"/>
          <w:sz w:val="28"/>
          <w:szCs w:val="28"/>
        </w:rPr>
        <w:t>Η</w:t>
      </w:r>
      <w:r w:rsidR="00EB6AAD" w:rsidRPr="00EC0159">
        <w:rPr>
          <w:rFonts w:ascii="Times New Roman" w:eastAsia="MS Mincho" w:hAnsi="Times New Roman" w:cs="Times New Roman"/>
          <w:sz w:val="28"/>
          <w:szCs w:val="28"/>
        </w:rPr>
        <w:t xml:space="preserve"> εισφορά ανέρχεται σε 4% επί των πάσης φύσεως αποδοχών (εφαρμοζόμενου του πλαφόν). </w:t>
      </w:r>
    </w:p>
    <w:p w:rsidR="001270FB" w:rsidRPr="00EC0159" w:rsidRDefault="001270FB" w:rsidP="001270FB">
      <w:pPr>
        <w:spacing w:line="360" w:lineRule="auto"/>
        <w:jc w:val="both"/>
        <w:rPr>
          <w:rFonts w:ascii="Times New Roman" w:eastAsia="MS Mincho" w:hAnsi="Times New Roman" w:cs="Times New Roman"/>
          <w:sz w:val="28"/>
          <w:szCs w:val="28"/>
        </w:rPr>
      </w:pPr>
      <w:r w:rsidRPr="00EC0159">
        <w:rPr>
          <w:rFonts w:ascii="Times New Roman" w:eastAsia="MS Mincho" w:hAnsi="Times New Roman" w:cs="Times New Roman"/>
          <w:b/>
          <w:sz w:val="28"/>
          <w:szCs w:val="28"/>
        </w:rPr>
        <w:t>5.-</w:t>
      </w:r>
      <w:r w:rsidRPr="00EC0159">
        <w:rPr>
          <w:rFonts w:ascii="Times New Roman" w:eastAsia="MS Mincho" w:hAnsi="Times New Roman" w:cs="Times New Roman"/>
          <w:sz w:val="28"/>
          <w:szCs w:val="28"/>
        </w:rPr>
        <w:t xml:space="preserve"> </w:t>
      </w:r>
      <w:r w:rsidRPr="00EC0159">
        <w:rPr>
          <w:rFonts w:ascii="Times New Roman" w:eastAsia="MS Mincho" w:hAnsi="Times New Roman" w:cs="Times New Roman"/>
          <w:b/>
          <w:sz w:val="28"/>
          <w:szCs w:val="28"/>
        </w:rPr>
        <w:t xml:space="preserve">Το άρθρο 39 παρ. 11 του Ν.4389/2016, σχετικά με την παρακράτηση επί του γραμματίου προείσπραξης αυξάνει στο 20% </w:t>
      </w:r>
      <w:r w:rsidRPr="00EC0159">
        <w:rPr>
          <w:rFonts w:ascii="Times New Roman" w:eastAsia="MS Mincho" w:hAnsi="Times New Roman" w:cs="Times New Roman"/>
          <w:sz w:val="28"/>
          <w:szCs w:val="28"/>
        </w:rPr>
        <w:lastRenderedPageBreak/>
        <w:t xml:space="preserve">και αποδίδεται ατομικά στις μερίδες των δικηγόρων για την εισφορά τους. Η εν λόγω παρακράτηση αφορά στο σύνολο των εισφορών του ασφαλισμένου, δηλαδή εν προκειμένω στο 1/3 του και  συμψηφίζεται με τη συνολική μηνιαία κράτηση που θα έχει ο ασφαλισμένος στο μισθό του. </w:t>
      </w:r>
    </w:p>
    <w:p w:rsidR="00950BE3" w:rsidRPr="00EC0159" w:rsidRDefault="00950BE3" w:rsidP="001270FB">
      <w:pPr>
        <w:spacing w:line="360" w:lineRule="auto"/>
        <w:jc w:val="both"/>
        <w:rPr>
          <w:rFonts w:ascii="Times New Roman" w:eastAsia="MS Mincho" w:hAnsi="Times New Roman" w:cs="Times New Roman"/>
          <w:b/>
          <w:sz w:val="28"/>
          <w:szCs w:val="28"/>
        </w:rPr>
      </w:pPr>
    </w:p>
    <w:p w:rsidR="00BF5334" w:rsidRPr="00EC0159" w:rsidRDefault="00FD56EB" w:rsidP="00BF5334">
      <w:pPr>
        <w:spacing w:line="360" w:lineRule="auto"/>
        <w:jc w:val="both"/>
        <w:rPr>
          <w:rFonts w:ascii="Times New Roman" w:eastAsia="MS Mincho" w:hAnsi="Times New Roman" w:cs="Times New Roman"/>
          <w:b/>
          <w:sz w:val="28"/>
          <w:szCs w:val="28"/>
        </w:rPr>
      </w:pPr>
      <w:r w:rsidRPr="00EC0159">
        <w:rPr>
          <w:rFonts w:ascii="Times New Roman" w:eastAsia="MS Mincho" w:hAnsi="Times New Roman" w:cs="Times New Roman"/>
          <w:b/>
          <w:sz w:val="28"/>
          <w:szCs w:val="28"/>
        </w:rPr>
        <w:t>6</w:t>
      </w:r>
      <w:r w:rsidR="00BF5334" w:rsidRPr="00EC0159">
        <w:rPr>
          <w:rFonts w:ascii="Times New Roman" w:eastAsia="MS Mincho" w:hAnsi="Times New Roman" w:cs="Times New Roman"/>
          <w:b/>
          <w:sz w:val="28"/>
          <w:szCs w:val="28"/>
        </w:rPr>
        <w:t>.- ΣΥΝΕΙΣΠΡΑΤΤΟΜΕΝΑ</w:t>
      </w:r>
    </w:p>
    <w:p w:rsidR="00BF5334" w:rsidRPr="00EC0159" w:rsidRDefault="00BF5334" w:rsidP="00BF5334">
      <w:pPr>
        <w:spacing w:line="360" w:lineRule="auto"/>
        <w:jc w:val="both"/>
        <w:rPr>
          <w:rFonts w:ascii="Times New Roman" w:eastAsia="MS Mincho" w:hAnsi="Times New Roman" w:cs="Times New Roman"/>
          <w:sz w:val="28"/>
          <w:szCs w:val="28"/>
        </w:rPr>
      </w:pPr>
      <w:r w:rsidRPr="00EC0159">
        <w:rPr>
          <w:rFonts w:ascii="Times New Roman" w:eastAsia="MS Mincho" w:hAnsi="Times New Roman" w:cs="Times New Roman"/>
          <w:sz w:val="28"/>
          <w:szCs w:val="28"/>
        </w:rPr>
        <w:t xml:space="preserve">Σύμφωνα με τη σχετική εγκύκλιο οι έμμισθοι δικηγόροι απαλλάσσονται της εισφοράς υπέρ ΟΕΚ, Εργατικής Εστίας κλπ. Αυτονόητο είναι ότι δεν πρέπει να βαρύνονται με εισφορά ΜΤΠΥ ή όποια άλλη κράτηση. </w:t>
      </w:r>
    </w:p>
    <w:p w:rsidR="00B2475D" w:rsidRPr="00EC0159" w:rsidRDefault="00B2475D" w:rsidP="00B2475D">
      <w:pPr>
        <w:spacing w:line="360" w:lineRule="auto"/>
        <w:jc w:val="both"/>
        <w:rPr>
          <w:rFonts w:ascii="Times New Roman" w:eastAsia="MS Mincho" w:hAnsi="Times New Roman" w:cs="Times New Roman"/>
          <w:b/>
          <w:sz w:val="28"/>
          <w:szCs w:val="28"/>
        </w:rPr>
      </w:pPr>
      <w:r w:rsidRPr="00EC0159">
        <w:rPr>
          <w:rFonts w:ascii="Times New Roman" w:eastAsia="MS Mincho" w:hAnsi="Times New Roman" w:cs="Times New Roman"/>
          <w:b/>
          <w:sz w:val="28"/>
          <w:szCs w:val="28"/>
        </w:rPr>
        <w:t>Συμπερασματικά, ο</w:t>
      </w:r>
      <w:r w:rsidR="00F65CE1" w:rsidRPr="00EC0159">
        <w:rPr>
          <w:rFonts w:ascii="Times New Roman" w:eastAsia="MS Mincho" w:hAnsi="Times New Roman" w:cs="Times New Roman"/>
          <w:b/>
          <w:sz w:val="28"/>
          <w:szCs w:val="28"/>
        </w:rPr>
        <w:t xml:space="preserve">ι ασφαλισμένοι </w:t>
      </w:r>
      <w:r w:rsidRPr="00EC0159">
        <w:rPr>
          <w:rFonts w:ascii="Times New Roman" w:eastAsia="MS Mincho" w:hAnsi="Times New Roman" w:cs="Times New Roman"/>
          <w:b/>
          <w:sz w:val="28"/>
          <w:szCs w:val="28"/>
        </w:rPr>
        <w:t xml:space="preserve"> δικηγόροι Αθηνών βαρύνονται με 16,72%</w:t>
      </w:r>
    </w:p>
    <w:p w:rsidR="00B2475D" w:rsidRPr="00EC0159" w:rsidRDefault="00A46F07" w:rsidP="00B2475D">
      <w:pPr>
        <w:spacing w:line="360" w:lineRule="auto"/>
        <w:jc w:val="both"/>
        <w:rPr>
          <w:rFonts w:ascii="Times New Roman" w:eastAsia="MS Mincho" w:hAnsi="Times New Roman" w:cs="Times New Roman"/>
          <w:b/>
          <w:sz w:val="28"/>
          <w:szCs w:val="28"/>
        </w:rPr>
      </w:pPr>
      <w:r w:rsidRPr="00EC0159">
        <w:rPr>
          <w:rFonts w:ascii="Times New Roman" w:eastAsia="MS Mincho" w:hAnsi="Times New Roman" w:cs="Times New Roman"/>
          <w:b/>
          <w:sz w:val="28"/>
          <w:szCs w:val="28"/>
        </w:rPr>
        <w:t>Αντίστοιχα οι εντολείς επιβαρύνονται με εισφορά ποσοστού 21,38% (13,33+3,5+4,55), ενώ θα σταματήσουν να καταβάλουν τα 2/3 των ετησίων εισφορών, καθώς επίσης θα σταματήσουν να καταβάλουν την εργοδοτική εισφορά του άρθρου 13 του ν. 1512/1985 (3-5% στο ΤΑΝ).</w:t>
      </w:r>
    </w:p>
    <w:p w:rsidR="00B2475D" w:rsidRPr="00EC0159" w:rsidRDefault="00B2475D" w:rsidP="00B2475D">
      <w:pPr>
        <w:spacing w:line="360" w:lineRule="auto"/>
        <w:jc w:val="both"/>
        <w:rPr>
          <w:rFonts w:ascii="Times New Roman" w:eastAsia="MS Mincho" w:hAnsi="Times New Roman" w:cs="Times New Roman"/>
          <w:b/>
          <w:sz w:val="28"/>
          <w:szCs w:val="28"/>
          <w:u w:val="single"/>
        </w:rPr>
      </w:pPr>
      <w:r w:rsidRPr="00EC0159">
        <w:rPr>
          <w:rFonts w:ascii="Times New Roman" w:eastAsia="MS Mincho" w:hAnsi="Times New Roman" w:cs="Times New Roman"/>
          <w:b/>
          <w:sz w:val="28"/>
          <w:szCs w:val="28"/>
          <w:u w:val="single"/>
        </w:rPr>
        <w:t>Παραδείγματα:</w:t>
      </w:r>
    </w:p>
    <w:p w:rsidR="00B2475D" w:rsidRPr="00EC0159" w:rsidRDefault="00B2475D" w:rsidP="00B2475D">
      <w:pPr>
        <w:spacing w:line="360" w:lineRule="auto"/>
        <w:jc w:val="both"/>
        <w:rPr>
          <w:rFonts w:ascii="Times New Roman" w:eastAsia="MS Mincho" w:hAnsi="Times New Roman" w:cs="Times New Roman"/>
          <w:sz w:val="28"/>
          <w:szCs w:val="28"/>
        </w:rPr>
      </w:pPr>
      <w:r w:rsidRPr="00EC0159">
        <w:rPr>
          <w:rFonts w:ascii="Times New Roman" w:eastAsia="MS Mincho" w:hAnsi="Times New Roman" w:cs="Times New Roman"/>
          <w:sz w:val="28"/>
          <w:szCs w:val="28"/>
        </w:rPr>
        <w:t xml:space="preserve">1. Έμμισθος Δικηγόρος Αθηνών στον Άρειο Πάγο στο Δημόσιο Τομέα, μεικτές αποδοχές 1918 ευρώ, θα του επιβληθεί μηνιαία εισφορά ποσού 320,68 ευρώ. </w:t>
      </w:r>
    </w:p>
    <w:p w:rsidR="00B2475D" w:rsidRPr="00EC0159" w:rsidRDefault="00B2475D" w:rsidP="00B2475D">
      <w:pPr>
        <w:spacing w:line="360" w:lineRule="auto"/>
        <w:jc w:val="both"/>
        <w:rPr>
          <w:rFonts w:ascii="Times New Roman" w:eastAsia="MS Mincho" w:hAnsi="Times New Roman" w:cs="Times New Roman"/>
          <w:sz w:val="28"/>
          <w:szCs w:val="28"/>
        </w:rPr>
      </w:pPr>
      <w:r w:rsidRPr="00EC0159">
        <w:rPr>
          <w:rFonts w:ascii="Times New Roman" w:eastAsia="MS Mincho" w:hAnsi="Times New Roman" w:cs="Times New Roman"/>
          <w:sz w:val="28"/>
          <w:szCs w:val="28"/>
        </w:rPr>
        <w:t>2. Έμμισθος Δικηγόρος Αθηνών στον ιδιωτικό τομέα με μεικτές αποδοχές 1.000 ευρώ, θα του επιβληθεί μηνιαία εισφορά 167,20 ευρώ.</w:t>
      </w:r>
    </w:p>
    <w:p w:rsidR="007C0F56" w:rsidRPr="00EC0159" w:rsidRDefault="00B2475D" w:rsidP="00B2475D">
      <w:pPr>
        <w:spacing w:line="360" w:lineRule="auto"/>
        <w:jc w:val="both"/>
        <w:rPr>
          <w:sz w:val="28"/>
          <w:szCs w:val="28"/>
        </w:rPr>
      </w:pPr>
      <w:r w:rsidRPr="00EC0159">
        <w:rPr>
          <w:rFonts w:ascii="Times New Roman" w:eastAsia="MS Mincho" w:hAnsi="Times New Roman" w:cs="Times New Roman"/>
          <w:sz w:val="28"/>
          <w:szCs w:val="28"/>
        </w:rPr>
        <w:t>3. Έμμισθος Δικηγόρος Αθηνών στον ιδιωτικό τομέα με μεικτές αποδοχές 3.000 ευρώ, θα του επιβληθεί μηνιαία εισφορά  501,60 ευρώ.</w:t>
      </w:r>
      <w:r w:rsidR="007C0F56" w:rsidRPr="00EC0159">
        <w:rPr>
          <w:sz w:val="28"/>
          <w:szCs w:val="28"/>
        </w:rPr>
        <w:t xml:space="preserve"> </w:t>
      </w:r>
    </w:p>
    <w:p w:rsidR="00B2475D" w:rsidRPr="00EC0159" w:rsidRDefault="007C0F56" w:rsidP="00B2475D">
      <w:pPr>
        <w:spacing w:line="360" w:lineRule="auto"/>
        <w:jc w:val="both"/>
        <w:rPr>
          <w:rFonts w:ascii="Times New Roman" w:eastAsia="MS Mincho" w:hAnsi="Times New Roman" w:cs="Times New Roman"/>
          <w:b/>
          <w:sz w:val="28"/>
          <w:szCs w:val="28"/>
        </w:rPr>
      </w:pPr>
      <w:r w:rsidRPr="00EC0159">
        <w:rPr>
          <w:rFonts w:ascii="Times New Roman" w:eastAsia="MS Mincho" w:hAnsi="Times New Roman" w:cs="Times New Roman"/>
          <w:b/>
          <w:sz w:val="28"/>
          <w:szCs w:val="28"/>
        </w:rPr>
        <w:lastRenderedPageBreak/>
        <w:t>Δεν ισχύουν για τους εμμίσθους δικηγόρους οι εκπτώσεις του άρθρου 98 του Ν.4387/2016.</w:t>
      </w:r>
    </w:p>
    <w:p w:rsidR="00CF21B2" w:rsidRPr="00561181" w:rsidRDefault="00CF21B2" w:rsidP="00B2475D">
      <w:pPr>
        <w:spacing w:line="360" w:lineRule="auto"/>
        <w:jc w:val="both"/>
        <w:rPr>
          <w:rFonts w:ascii="Times New Roman" w:eastAsia="MS Mincho" w:hAnsi="Times New Roman" w:cs="Times New Roman"/>
          <w:sz w:val="28"/>
          <w:szCs w:val="28"/>
        </w:rPr>
      </w:pPr>
      <w:r w:rsidRPr="00561181">
        <w:rPr>
          <w:rFonts w:ascii="Times New Roman" w:eastAsia="MS Mincho" w:hAnsi="Times New Roman" w:cs="Times New Roman"/>
          <w:sz w:val="28"/>
          <w:szCs w:val="28"/>
        </w:rPr>
        <w:t>Για τους εμμίσθους δικηγόρους, η ασφάλιση στον ΕΦΚΑ και το ΕΤΕΑΕΠ είναι υποχρεωτική από την ημερομηνία ανάληψης της έμμισθης εντολής, χωρίς να εξετάζεται εάν έχει πραγματοποιηθεί έναρξη επαγγελματικής δραστηριότητας στη ΔΟΥ.</w:t>
      </w:r>
      <w:r w:rsidR="002B7BC8" w:rsidRPr="00561181">
        <w:rPr>
          <w:rFonts w:ascii="Times New Roman" w:eastAsia="MS Mincho" w:hAnsi="Times New Roman" w:cs="Times New Roman"/>
          <w:sz w:val="28"/>
          <w:szCs w:val="28"/>
        </w:rPr>
        <w:t xml:space="preserve"> ( Εγκύκλιος Υπουργείου Εργασίας Δ.15/Δ/οικ.3376/73 14-2-2018 – Γνωστοποίηση άρθρου 20 του ν. 4488/2017- Αποσύνδεση ασφάλισης από ιδιότητα )</w:t>
      </w:r>
    </w:p>
    <w:p w:rsidR="00317884" w:rsidRPr="00EC0159" w:rsidRDefault="00317884" w:rsidP="00B2475D">
      <w:pPr>
        <w:spacing w:line="360" w:lineRule="auto"/>
        <w:jc w:val="both"/>
        <w:rPr>
          <w:rFonts w:ascii="Times New Roman" w:eastAsia="MS Mincho" w:hAnsi="Times New Roman" w:cs="Times New Roman"/>
          <w:b/>
          <w:sz w:val="28"/>
          <w:szCs w:val="28"/>
        </w:rPr>
      </w:pPr>
    </w:p>
    <w:p w:rsidR="00317884" w:rsidRPr="00EC0159" w:rsidRDefault="00317884" w:rsidP="00317884">
      <w:pPr>
        <w:spacing w:line="360" w:lineRule="auto"/>
        <w:jc w:val="both"/>
        <w:rPr>
          <w:sz w:val="28"/>
          <w:szCs w:val="28"/>
        </w:rPr>
      </w:pPr>
      <w:r w:rsidRPr="00EC0159">
        <w:rPr>
          <w:rFonts w:ascii="Times New Roman" w:eastAsia="MS Mincho" w:hAnsi="Times New Roman" w:cs="Times New Roman"/>
          <w:b/>
          <w:sz w:val="28"/>
          <w:szCs w:val="28"/>
        </w:rPr>
        <w:t>Γ. ΔΙΚΗΓΟΡΟΙ ΣΕ ΑΝΑΣΤΟΛΗ</w:t>
      </w:r>
      <w:r w:rsidRPr="00EC0159">
        <w:rPr>
          <w:sz w:val="28"/>
          <w:szCs w:val="28"/>
        </w:rPr>
        <w:t xml:space="preserve"> </w:t>
      </w:r>
    </w:p>
    <w:p w:rsidR="00317884" w:rsidRPr="00EC0159" w:rsidRDefault="00317884" w:rsidP="00317884">
      <w:pPr>
        <w:spacing w:line="360" w:lineRule="auto"/>
        <w:jc w:val="both"/>
        <w:rPr>
          <w:rFonts w:ascii="Times New Roman" w:eastAsia="MS Mincho" w:hAnsi="Times New Roman" w:cs="Times New Roman"/>
          <w:b/>
          <w:sz w:val="28"/>
          <w:szCs w:val="28"/>
        </w:rPr>
      </w:pPr>
      <w:r w:rsidRPr="00EC0159">
        <w:rPr>
          <w:rFonts w:ascii="Times New Roman" w:eastAsia="MS Mincho" w:hAnsi="Times New Roman" w:cs="Times New Roman"/>
          <w:sz w:val="28"/>
          <w:szCs w:val="28"/>
        </w:rPr>
        <w:t xml:space="preserve">Για τους δικηγόρους που βρίσκονται σε αναστολή άσκησης επαγγελματικής δραστηριότητας, σύμφωνα με τις διατάξεις του άρθρου 10 παρ. 1β του Ν.Δ.4114/1960 σε συνδυασμό με το </w:t>
      </w:r>
      <w:proofErr w:type="spellStart"/>
      <w:r w:rsidRPr="00EC0159">
        <w:rPr>
          <w:rFonts w:ascii="Times New Roman" w:eastAsia="MS Mincho" w:hAnsi="Times New Roman" w:cs="Times New Roman"/>
          <w:sz w:val="28"/>
          <w:szCs w:val="28"/>
        </w:rPr>
        <w:t>π.δ</w:t>
      </w:r>
      <w:proofErr w:type="spellEnd"/>
      <w:r w:rsidRPr="00EC0159">
        <w:rPr>
          <w:rFonts w:ascii="Times New Roman" w:eastAsia="MS Mincho" w:hAnsi="Times New Roman" w:cs="Times New Roman"/>
          <w:sz w:val="28"/>
          <w:szCs w:val="28"/>
        </w:rPr>
        <w:t>. 125/1993, προβλεπόταν η καταβολή μηνιαίας εισφοράς ύψους 4% επί του καταβαλλόμενου κατά μήνα βασικού μισθού, ενώ η ως άνω μηνιαία εισφορά δεν μπορεί να είναι μικρότερη της μηνιαίας εισφοράς του ελεύθερου επαγγελματία ή ανώτερη του διπλάσιου αυτής (για τους παλαιούς ασφαλισμένους).  Από 1/1/2017 η εν λόγω κατηγορία ασφαλισμένων του ΕΦΚΑ</w:t>
      </w:r>
      <w:r w:rsidR="00561181">
        <w:rPr>
          <w:rFonts w:ascii="Times New Roman" w:eastAsia="MS Mincho" w:hAnsi="Times New Roman" w:cs="Times New Roman"/>
          <w:sz w:val="28"/>
          <w:szCs w:val="28"/>
        </w:rPr>
        <w:t xml:space="preserve"> </w:t>
      </w:r>
      <w:r w:rsidRPr="00EC0159">
        <w:rPr>
          <w:rFonts w:ascii="Times New Roman" w:eastAsia="MS Mincho" w:hAnsi="Times New Roman" w:cs="Times New Roman"/>
          <w:sz w:val="28"/>
          <w:szCs w:val="28"/>
        </w:rPr>
        <w:t>καταβάλλει εισφορές σύμφωνα με τα προβλεπόμενα στο άρθρο 39 του ν.4387/2016 για τους αυτοαπασχολούμενους. Συνεπώς, τα εν λόγω πρόσωπα καταβάλλουν μηνιαία εισφορά υπολογιζόμενη επί του κατωτάτου μηνιαίου εισοδήματος, δηλαδή επί του ποσού των €586,08, δεδομένου ότι δεν προκύπτει εισόδημα από την άσκηση επαγγελματικής δραστηριότητας (ελεύθερου επαγγελματία)</w:t>
      </w:r>
      <w:r w:rsidRPr="00EC0159">
        <w:rPr>
          <w:rFonts w:ascii="Times New Roman" w:eastAsia="MS Mincho" w:hAnsi="Times New Roman" w:cs="Times New Roman"/>
          <w:b/>
          <w:sz w:val="28"/>
          <w:szCs w:val="28"/>
        </w:rPr>
        <w:t>. Για την εν λόγω κατηγορία ασφαλισμένων δεν προβλέπεται μικρότερο κατώτατο όριο μηνιαίου εισοδήματος για τους ασφαλισμένους κάτω 5ετίας.</w:t>
      </w:r>
    </w:p>
    <w:p w:rsidR="00CF21B2" w:rsidRPr="00EC0159" w:rsidRDefault="00CF21B2" w:rsidP="00317884">
      <w:pPr>
        <w:spacing w:line="360" w:lineRule="auto"/>
        <w:jc w:val="both"/>
        <w:rPr>
          <w:rFonts w:ascii="Times New Roman" w:eastAsia="MS Mincho" w:hAnsi="Times New Roman" w:cs="Times New Roman"/>
          <w:b/>
          <w:sz w:val="28"/>
          <w:szCs w:val="28"/>
        </w:rPr>
      </w:pPr>
      <w:r w:rsidRPr="00EC0159">
        <w:rPr>
          <w:rFonts w:ascii="Times New Roman" w:eastAsia="MS Mincho" w:hAnsi="Times New Roman" w:cs="Times New Roman"/>
          <w:b/>
          <w:sz w:val="28"/>
          <w:szCs w:val="28"/>
        </w:rPr>
        <w:lastRenderedPageBreak/>
        <w:t>Δικηγόροι σε αναστολή που έχουν προχωρήσει σε διακοπή της επαγγελματικής τους δραστηριότητας στη ΔΟΥ, δεν υπάγονται στην υποχρεωτική ασφάλιση του ΕΦΚΑ και ΕΤΕΑΕΠ, σύμφωνα με το άρθρο 20 του ν. 4488/2017.</w:t>
      </w:r>
      <w:r w:rsidR="002B7BC8" w:rsidRPr="00EC0159">
        <w:rPr>
          <w:sz w:val="28"/>
          <w:szCs w:val="28"/>
        </w:rPr>
        <w:t xml:space="preserve"> </w:t>
      </w:r>
      <w:r w:rsidR="002B7BC8" w:rsidRPr="00EC0159">
        <w:rPr>
          <w:rFonts w:ascii="Times New Roman" w:eastAsia="MS Mincho" w:hAnsi="Times New Roman" w:cs="Times New Roman"/>
          <w:b/>
          <w:sz w:val="28"/>
          <w:szCs w:val="28"/>
        </w:rPr>
        <w:t>(Εγκύκλιος Υπουργείου Εργασίας Δ.15/Δ/οικ.3376/73 14-2-2018 – Γνωστοποίηση άρθρου 20 του ν. 4488/2017- Αποσύνδεση ασφάλισης από ιδιότητα)</w:t>
      </w:r>
    </w:p>
    <w:p w:rsidR="00317884" w:rsidRPr="00EC0159" w:rsidRDefault="00317884" w:rsidP="00B2475D">
      <w:pPr>
        <w:spacing w:line="360" w:lineRule="auto"/>
        <w:jc w:val="both"/>
        <w:rPr>
          <w:rFonts w:ascii="Times New Roman" w:eastAsia="MS Mincho" w:hAnsi="Times New Roman" w:cs="Times New Roman"/>
          <w:b/>
          <w:sz w:val="28"/>
          <w:szCs w:val="28"/>
        </w:rPr>
      </w:pPr>
    </w:p>
    <w:p w:rsidR="00E3413A" w:rsidRPr="00EC0159" w:rsidRDefault="00317884" w:rsidP="00317884">
      <w:pPr>
        <w:spacing w:line="360" w:lineRule="auto"/>
        <w:rPr>
          <w:rFonts w:ascii="Times New Roman" w:eastAsia="MS Mincho" w:hAnsi="Times New Roman" w:cs="Times New Roman"/>
          <w:b/>
          <w:sz w:val="28"/>
          <w:szCs w:val="28"/>
          <w:u w:val="single"/>
        </w:rPr>
      </w:pPr>
      <w:r w:rsidRPr="00EC0159">
        <w:rPr>
          <w:rFonts w:ascii="Times New Roman" w:eastAsia="MS Mincho" w:hAnsi="Times New Roman" w:cs="Times New Roman"/>
          <w:b/>
          <w:sz w:val="28"/>
          <w:szCs w:val="28"/>
          <w:u w:val="single"/>
        </w:rPr>
        <w:t xml:space="preserve">Δ.  </w:t>
      </w:r>
      <w:r w:rsidR="00E3413A" w:rsidRPr="00EC0159">
        <w:rPr>
          <w:rFonts w:ascii="Times New Roman" w:eastAsia="MS Mincho" w:hAnsi="Times New Roman" w:cs="Times New Roman"/>
          <w:b/>
          <w:sz w:val="28"/>
          <w:szCs w:val="28"/>
          <w:u w:val="single"/>
        </w:rPr>
        <w:t>ΑΣΚΟΥΜΕΝΟΙ ΔΙΚΗΓΟΡΟΙ</w:t>
      </w:r>
    </w:p>
    <w:p w:rsidR="00E3413A" w:rsidRPr="00EC0159" w:rsidRDefault="00E3413A" w:rsidP="00E3413A">
      <w:pPr>
        <w:spacing w:line="360" w:lineRule="auto"/>
        <w:jc w:val="both"/>
        <w:rPr>
          <w:rFonts w:ascii="Times New Roman" w:eastAsia="MS Mincho" w:hAnsi="Times New Roman" w:cs="Times New Roman"/>
          <w:sz w:val="28"/>
          <w:szCs w:val="28"/>
        </w:rPr>
      </w:pPr>
      <w:r w:rsidRPr="00EC0159">
        <w:rPr>
          <w:rFonts w:ascii="Times New Roman" w:eastAsia="MS Mincho" w:hAnsi="Times New Roman" w:cs="Times New Roman"/>
          <w:sz w:val="28"/>
          <w:szCs w:val="28"/>
        </w:rPr>
        <w:t>Για τους ασκούμενους δικηγόρους</w:t>
      </w:r>
      <w:r w:rsidR="00CD4E38" w:rsidRPr="00EC0159">
        <w:rPr>
          <w:rFonts w:ascii="Times New Roman" w:eastAsia="MS Mincho" w:hAnsi="Times New Roman" w:cs="Times New Roman"/>
          <w:sz w:val="28"/>
          <w:szCs w:val="28"/>
        </w:rPr>
        <w:t>,</w:t>
      </w:r>
      <w:r w:rsidRPr="00EC0159">
        <w:rPr>
          <w:rFonts w:ascii="Times New Roman" w:eastAsia="MS Mincho" w:hAnsi="Times New Roman" w:cs="Times New Roman"/>
          <w:sz w:val="28"/>
          <w:szCs w:val="28"/>
        </w:rPr>
        <w:t xml:space="preserve"> βάσει </w:t>
      </w:r>
      <w:r w:rsidR="00CD4E38" w:rsidRPr="00EC0159">
        <w:rPr>
          <w:rFonts w:ascii="Times New Roman" w:eastAsia="MS Mincho" w:hAnsi="Times New Roman" w:cs="Times New Roman"/>
          <w:sz w:val="28"/>
          <w:szCs w:val="28"/>
        </w:rPr>
        <w:t xml:space="preserve">των </w:t>
      </w:r>
      <w:r w:rsidRPr="00EC0159">
        <w:rPr>
          <w:rFonts w:ascii="Times New Roman" w:eastAsia="MS Mincho" w:hAnsi="Times New Roman" w:cs="Times New Roman"/>
          <w:sz w:val="28"/>
          <w:szCs w:val="28"/>
        </w:rPr>
        <w:t xml:space="preserve">καταστατικών διατάξεων, υπάρχει υποχρεωτική ασφάλιση για τον κλάδο υγείας, ενώ είναι προαιρετική για τον κλάδο κύριας </w:t>
      </w:r>
      <w:r w:rsidR="001E1423" w:rsidRPr="00EC0159">
        <w:rPr>
          <w:rFonts w:ascii="Times New Roman" w:eastAsia="MS Mincho" w:hAnsi="Times New Roman" w:cs="Times New Roman"/>
          <w:sz w:val="28"/>
          <w:szCs w:val="28"/>
        </w:rPr>
        <w:t xml:space="preserve">και επικουρικής </w:t>
      </w:r>
      <w:r w:rsidRPr="00EC0159">
        <w:rPr>
          <w:rFonts w:ascii="Times New Roman" w:eastAsia="MS Mincho" w:hAnsi="Times New Roman" w:cs="Times New Roman"/>
          <w:sz w:val="28"/>
          <w:szCs w:val="28"/>
        </w:rPr>
        <w:t xml:space="preserve">σύνταξης. </w:t>
      </w:r>
    </w:p>
    <w:p w:rsidR="001868D8" w:rsidRPr="00EC0159" w:rsidRDefault="001868D8" w:rsidP="00E3413A">
      <w:pPr>
        <w:spacing w:line="360" w:lineRule="auto"/>
        <w:jc w:val="both"/>
        <w:rPr>
          <w:rFonts w:ascii="Times New Roman" w:eastAsia="MS Mincho" w:hAnsi="Times New Roman" w:cs="Times New Roman"/>
          <w:sz w:val="28"/>
          <w:szCs w:val="28"/>
        </w:rPr>
      </w:pPr>
      <w:r w:rsidRPr="00EC0159">
        <w:rPr>
          <w:rFonts w:ascii="Times New Roman" w:eastAsia="MS Mincho" w:hAnsi="Times New Roman" w:cs="Times New Roman"/>
          <w:sz w:val="28"/>
          <w:szCs w:val="28"/>
        </w:rPr>
        <w:t xml:space="preserve">Οι ασκούμενοι δικηγόροι οι οποίοι </w:t>
      </w:r>
      <w:proofErr w:type="spellStart"/>
      <w:r w:rsidRPr="00EC0159">
        <w:rPr>
          <w:rFonts w:ascii="Times New Roman" w:eastAsia="MS Mincho" w:hAnsi="Times New Roman" w:cs="Times New Roman"/>
          <w:sz w:val="28"/>
          <w:szCs w:val="28"/>
        </w:rPr>
        <w:t>αμοίβονται</w:t>
      </w:r>
      <w:proofErr w:type="spellEnd"/>
      <w:r w:rsidRPr="00EC0159">
        <w:rPr>
          <w:rFonts w:ascii="Times New Roman" w:eastAsia="MS Mincho" w:hAnsi="Times New Roman" w:cs="Times New Roman"/>
          <w:sz w:val="28"/>
          <w:szCs w:val="28"/>
        </w:rPr>
        <w:t xml:space="preserve"> με τίτλο κτήσης, θα κληθούν να καταβάλλουν εισφορές σύμφωνα με το άρθρο </w:t>
      </w:r>
      <w:r w:rsidRPr="00EC0159">
        <w:rPr>
          <w:rFonts w:ascii="Times New Roman" w:eastAsia="MS Mincho" w:hAnsi="Times New Roman" w:cs="Times New Roman"/>
          <w:b/>
          <w:sz w:val="28"/>
          <w:szCs w:val="28"/>
        </w:rPr>
        <w:t>55 παρ.1 του ν.4509/2017</w:t>
      </w:r>
      <w:r w:rsidRPr="00EC0159">
        <w:rPr>
          <w:rFonts w:ascii="Times New Roman" w:eastAsia="MS Mincho" w:hAnsi="Times New Roman" w:cs="Times New Roman"/>
          <w:sz w:val="28"/>
          <w:szCs w:val="28"/>
        </w:rPr>
        <w:t>. Αναμένεται η υπουργική απόφαση που θα ρυθμίζει τις λεπτομέρειες.</w:t>
      </w:r>
    </w:p>
    <w:p w:rsidR="00F65CE1" w:rsidRPr="00EC0159" w:rsidRDefault="00EC0159" w:rsidP="00E3413A">
      <w:pPr>
        <w:spacing w:line="360" w:lineRule="auto"/>
        <w:jc w:val="both"/>
        <w:rPr>
          <w:rFonts w:ascii="Times New Roman" w:eastAsia="MS Mincho" w:hAnsi="Times New Roman" w:cs="Times New Roman"/>
          <w:b/>
          <w:sz w:val="28"/>
          <w:szCs w:val="28"/>
          <w:u w:val="single"/>
        </w:rPr>
      </w:pPr>
      <w:r w:rsidRPr="00EC0159">
        <w:rPr>
          <w:rFonts w:ascii="Times New Roman" w:eastAsia="MS Mincho" w:hAnsi="Times New Roman" w:cs="Times New Roman"/>
          <w:b/>
          <w:sz w:val="28"/>
          <w:szCs w:val="28"/>
          <w:u w:val="single"/>
        </w:rPr>
        <w:t>Ε</w:t>
      </w:r>
      <w:r w:rsidR="001868D8" w:rsidRPr="00EC0159">
        <w:rPr>
          <w:rFonts w:ascii="Times New Roman" w:eastAsia="MS Mincho" w:hAnsi="Times New Roman" w:cs="Times New Roman"/>
          <w:b/>
          <w:sz w:val="28"/>
          <w:szCs w:val="28"/>
          <w:u w:val="single"/>
        </w:rPr>
        <w:t>.</w:t>
      </w:r>
      <w:r w:rsidR="00F65CE1" w:rsidRPr="00EC0159">
        <w:rPr>
          <w:rFonts w:ascii="Times New Roman" w:eastAsia="MS Mincho" w:hAnsi="Times New Roman" w:cs="Times New Roman"/>
          <w:b/>
          <w:sz w:val="28"/>
          <w:szCs w:val="28"/>
          <w:u w:val="single"/>
        </w:rPr>
        <w:t xml:space="preserve"> ΑΠΟΣΥΝΔΕΣΗ ΙΔΙΟΤΗΤΑΣ ΑΠΟ ΔΡΑΣΤΗΡΙΟΤΗΤΑ</w:t>
      </w:r>
    </w:p>
    <w:p w:rsidR="002E4755" w:rsidRDefault="00F65CE1" w:rsidP="00EC0159">
      <w:pPr>
        <w:spacing w:line="360" w:lineRule="auto"/>
        <w:jc w:val="both"/>
        <w:rPr>
          <w:rFonts w:ascii="Times New Roman" w:eastAsia="MS Mincho" w:hAnsi="Times New Roman" w:cs="Times New Roman"/>
          <w:sz w:val="28"/>
          <w:szCs w:val="28"/>
        </w:rPr>
      </w:pPr>
      <w:r w:rsidRPr="00EC0159">
        <w:rPr>
          <w:rFonts w:ascii="Times New Roman" w:eastAsia="MS Mincho" w:hAnsi="Times New Roman" w:cs="Times New Roman"/>
          <w:sz w:val="28"/>
          <w:szCs w:val="28"/>
        </w:rPr>
        <w:t>Σύμφωνα με το άρθρο 20 του ν.4488/2017, δύνεται πλέον η δυνατ</w:t>
      </w:r>
      <w:r w:rsidR="00CF21B2" w:rsidRPr="00EC0159">
        <w:rPr>
          <w:rFonts w:ascii="Times New Roman" w:eastAsia="MS Mincho" w:hAnsi="Times New Roman" w:cs="Times New Roman"/>
          <w:sz w:val="28"/>
          <w:szCs w:val="28"/>
        </w:rPr>
        <w:t xml:space="preserve">ότητα στους Δικηγόρους να διακόψουν την υποχρεωτική ασφάλιση στον ΕΦΚΑ, σε περίπτωση που διακόψουν την άσκηση της επαγγελματικής τους δραστηριότητας και διαγραφούν από τη ΔΟΥ. </w:t>
      </w:r>
    </w:p>
    <w:p w:rsidR="002E4755" w:rsidRDefault="002E4755" w:rsidP="00EC0159">
      <w:pPr>
        <w:spacing w:line="360" w:lineRule="auto"/>
        <w:jc w:val="both"/>
        <w:rPr>
          <w:rFonts w:ascii="Times New Roman" w:eastAsia="MS Mincho" w:hAnsi="Times New Roman" w:cs="Times New Roman"/>
          <w:b/>
          <w:sz w:val="28"/>
          <w:szCs w:val="28"/>
          <w:u w:val="single"/>
        </w:rPr>
      </w:pPr>
      <w:r w:rsidRPr="002E4755">
        <w:rPr>
          <w:rFonts w:ascii="Times New Roman" w:eastAsia="MS Mincho" w:hAnsi="Times New Roman" w:cs="Times New Roman"/>
          <w:b/>
          <w:sz w:val="28"/>
          <w:szCs w:val="28"/>
          <w:u w:val="single"/>
        </w:rPr>
        <w:t>ΣΤ. ΡΥΘΜΙΣΗ ΟΦΕΙΛΩΝ ΠΡΟΣ ΦΚΑ ΕΩΣ 50.000 ΕΥΡΩ</w:t>
      </w:r>
      <w:r w:rsidR="00BB6777">
        <w:rPr>
          <w:rFonts w:ascii="Times New Roman" w:eastAsia="MS Mincho" w:hAnsi="Times New Roman" w:cs="Times New Roman"/>
          <w:b/>
          <w:sz w:val="28"/>
          <w:szCs w:val="28"/>
          <w:u w:val="single"/>
        </w:rPr>
        <w:t xml:space="preserve"> ΓΙΑ ΟΦΕΙΛΕΣ ΠΟΥ ΓΕΝΝΗΘΗΚΑΝ ΜΕΧΡΙ 31/12/2016</w:t>
      </w:r>
    </w:p>
    <w:p w:rsidR="00176183" w:rsidRPr="002E4755" w:rsidRDefault="002E4755" w:rsidP="002E4755">
      <w:p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Παρέχεται η δυνατότητα </w:t>
      </w:r>
      <w:r w:rsidRPr="002E4755">
        <w:rPr>
          <w:rFonts w:ascii="Times New Roman" w:eastAsia="MS Mincho" w:hAnsi="Times New Roman" w:cs="Times New Roman"/>
          <w:sz w:val="28"/>
          <w:szCs w:val="28"/>
        </w:rPr>
        <w:t xml:space="preserve"> ρύθμιση</w:t>
      </w:r>
      <w:r>
        <w:rPr>
          <w:rFonts w:ascii="Times New Roman" w:eastAsia="MS Mincho" w:hAnsi="Times New Roman" w:cs="Times New Roman"/>
          <w:sz w:val="28"/>
          <w:szCs w:val="28"/>
        </w:rPr>
        <w:t>ς</w:t>
      </w:r>
      <w:r w:rsidRPr="002E4755">
        <w:rPr>
          <w:rFonts w:ascii="Times New Roman" w:eastAsia="MS Mincho" w:hAnsi="Times New Roman" w:cs="Times New Roman"/>
          <w:sz w:val="28"/>
          <w:szCs w:val="28"/>
        </w:rPr>
        <w:t xml:space="preserve"> οφειλών  έως 50.000 ευρώ,</w:t>
      </w:r>
      <w:r>
        <w:rPr>
          <w:rFonts w:ascii="Times New Roman" w:eastAsia="MS Mincho" w:hAnsi="Times New Roman" w:cs="Times New Roman"/>
          <w:sz w:val="28"/>
          <w:szCs w:val="28"/>
        </w:rPr>
        <w:t xml:space="preserve"> στους Φορείς Κοινωνικής Ασφάλισης, </w:t>
      </w:r>
      <w:r w:rsidRPr="002E4755">
        <w:rPr>
          <w:rFonts w:ascii="Times New Roman" w:eastAsia="MS Mincho" w:hAnsi="Times New Roman" w:cs="Times New Roman"/>
          <w:sz w:val="28"/>
          <w:szCs w:val="28"/>
        </w:rPr>
        <w:t xml:space="preserve"> κατά την παράγραφο 21 του άρθρου 15 του ν. 4469/17</w:t>
      </w:r>
      <w:r>
        <w:rPr>
          <w:rFonts w:ascii="Times New Roman" w:eastAsia="MS Mincho" w:hAnsi="Times New Roman" w:cs="Times New Roman"/>
          <w:sz w:val="28"/>
          <w:szCs w:val="28"/>
        </w:rPr>
        <w:t xml:space="preserve">. Αναλυτικές οδηγίες δίνονται με </w:t>
      </w:r>
      <w:r w:rsidRPr="002E4755">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 xml:space="preserve">α.) </w:t>
      </w:r>
      <w:r w:rsidRPr="002E4755">
        <w:rPr>
          <w:rFonts w:ascii="Times New Roman" w:eastAsia="MS Mincho" w:hAnsi="Times New Roman" w:cs="Times New Roman"/>
          <w:sz w:val="28"/>
          <w:szCs w:val="28"/>
        </w:rPr>
        <w:t xml:space="preserve">Β/7/οικ.7713/466- </w:t>
      </w:r>
      <w:r w:rsidRPr="002E4755">
        <w:rPr>
          <w:rFonts w:ascii="Times New Roman" w:eastAsia="MS Mincho" w:hAnsi="Times New Roman" w:cs="Times New Roman"/>
          <w:sz w:val="28"/>
          <w:szCs w:val="28"/>
        </w:rPr>
        <w:lastRenderedPageBreak/>
        <w:t>12/2/2012 - Κοινοποίηση διατάξεων της υπ’ αρ.οικ.62134/4100/29-12-2017</w:t>
      </w:r>
      <w:r>
        <w:rPr>
          <w:rFonts w:ascii="Times New Roman" w:eastAsia="MS Mincho" w:hAnsi="Times New Roman" w:cs="Times New Roman"/>
          <w:sz w:val="28"/>
          <w:szCs w:val="28"/>
        </w:rPr>
        <w:t xml:space="preserve"> </w:t>
      </w:r>
      <w:r w:rsidRPr="002E4755">
        <w:rPr>
          <w:rFonts w:ascii="Times New Roman" w:eastAsia="MS Mincho" w:hAnsi="Times New Roman" w:cs="Times New Roman"/>
          <w:sz w:val="28"/>
          <w:szCs w:val="28"/>
        </w:rPr>
        <w:t>(Β’4640) Υπουργικής Απόφασης για την εξειδίκευση των κριτηρίων για τη ρύθμιση οφειλών  έως 50.000 ευρώ, κατά την παράγραφο 21 του άρθρου 15 του ν. 4469/17</w:t>
      </w:r>
      <w:r>
        <w:rPr>
          <w:rFonts w:ascii="Times New Roman" w:eastAsia="MS Mincho" w:hAnsi="Times New Roman" w:cs="Times New Roman"/>
          <w:sz w:val="28"/>
          <w:szCs w:val="28"/>
        </w:rPr>
        <w:t>, β.)</w:t>
      </w:r>
      <w:r w:rsidRPr="002E4755">
        <w:t xml:space="preserve"> </w:t>
      </w:r>
      <w:r w:rsidRPr="002E4755">
        <w:rPr>
          <w:rFonts w:ascii="Times New Roman" w:eastAsia="MS Mincho" w:hAnsi="Times New Roman" w:cs="Times New Roman"/>
          <w:sz w:val="28"/>
          <w:szCs w:val="28"/>
        </w:rPr>
        <w:tab/>
        <w:t xml:space="preserve">ΠΟΛ 1223/29-12-2017 </w:t>
      </w:r>
      <w:r>
        <w:rPr>
          <w:rFonts w:ascii="Times New Roman" w:eastAsia="MS Mincho" w:hAnsi="Times New Roman" w:cs="Times New Roman"/>
          <w:sz w:val="28"/>
          <w:szCs w:val="28"/>
        </w:rPr>
        <w:t xml:space="preserve">και γ.) </w:t>
      </w:r>
      <w:r w:rsidRPr="002E4755">
        <w:rPr>
          <w:rFonts w:ascii="Times New Roman" w:eastAsia="MS Mincho" w:hAnsi="Times New Roman" w:cs="Times New Roman"/>
          <w:sz w:val="28"/>
          <w:szCs w:val="28"/>
        </w:rPr>
        <w:t>Απόφαση 62134/4100/29-12-2017</w:t>
      </w:r>
      <w:r w:rsidR="00176183" w:rsidRPr="002E4755">
        <w:rPr>
          <w:rFonts w:ascii="Times New Roman" w:eastAsia="MS Mincho" w:hAnsi="Times New Roman" w:cs="Times New Roman"/>
          <w:sz w:val="28"/>
          <w:szCs w:val="28"/>
        </w:rPr>
        <w:br w:type="page"/>
      </w:r>
    </w:p>
    <w:p w:rsidR="001E1423" w:rsidRPr="00EC0159" w:rsidRDefault="00176183" w:rsidP="00176183">
      <w:pPr>
        <w:spacing w:line="360" w:lineRule="auto"/>
        <w:jc w:val="center"/>
        <w:rPr>
          <w:rFonts w:ascii="Times New Roman" w:eastAsia="MS Mincho" w:hAnsi="Times New Roman" w:cs="Times New Roman"/>
          <w:b/>
          <w:sz w:val="28"/>
          <w:szCs w:val="28"/>
          <w:u w:val="single"/>
        </w:rPr>
      </w:pPr>
      <w:r w:rsidRPr="00EC0159">
        <w:rPr>
          <w:rFonts w:ascii="Times New Roman" w:eastAsia="MS Mincho" w:hAnsi="Times New Roman" w:cs="Times New Roman"/>
          <w:b/>
          <w:sz w:val="28"/>
          <w:szCs w:val="28"/>
          <w:u w:val="single"/>
        </w:rPr>
        <w:lastRenderedPageBreak/>
        <w:t>ΣΧΕΤΙΚΕΣ ΕΓΚΥΚΛΙΟΙ ΕΦΚΑ ΚΑΙ ΥΠΟΥΡΓΕΙΟΥ  ΕΡΓΑΣΙΑΣ</w:t>
      </w:r>
    </w:p>
    <w:p w:rsidR="00176183" w:rsidRPr="00EC0159" w:rsidRDefault="00176183" w:rsidP="00176183">
      <w:pPr>
        <w:spacing w:line="360" w:lineRule="auto"/>
        <w:jc w:val="center"/>
        <w:rPr>
          <w:rFonts w:ascii="Times New Roman" w:eastAsia="MS Mincho" w:hAnsi="Times New Roman" w:cs="Times New Roman"/>
          <w:b/>
          <w:sz w:val="28"/>
          <w:szCs w:val="28"/>
          <w:u w:val="single"/>
        </w:rPr>
      </w:pPr>
      <w:r w:rsidRPr="00EC0159">
        <w:rPr>
          <w:rFonts w:ascii="Times New Roman" w:eastAsia="MS Mincho" w:hAnsi="Times New Roman" w:cs="Times New Roman"/>
          <w:b/>
          <w:sz w:val="28"/>
          <w:szCs w:val="28"/>
          <w:u w:val="single"/>
        </w:rPr>
        <w:t>ΑΠΟ 1</w:t>
      </w:r>
      <w:r w:rsidR="004633A5" w:rsidRPr="00EC0159">
        <w:rPr>
          <w:rFonts w:ascii="Times New Roman" w:eastAsia="MS Mincho" w:hAnsi="Times New Roman" w:cs="Times New Roman"/>
          <w:b/>
          <w:sz w:val="28"/>
          <w:szCs w:val="28"/>
          <w:u w:val="single"/>
        </w:rPr>
        <w:t>3</w:t>
      </w:r>
      <w:r w:rsidRPr="00EC0159">
        <w:rPr>
          <w:rFonts w:ascii="Times New Roman" w:eastAsia="MS Mincho" w:hAnsi="Times New Roman" w:cs="Times New Roman"/>
          <w:b/>
          <w:sz w:val="28"/>
          <w:szCs w:val="28"/>
          <w:u w:val="single"/>
        </w:rPr>
        <w:t>-</w:t>
      </w:r>
      <w:r w:rsidR="004633A5" w:rsidRPr="00EC0159">
        <w:rPr>
          <w:rFonts w:ascii="Times New Roman" w:eastAsia="MS Mincho" w:hAnsi="Times New Roman" w:cs="Times New Roman"/>
          <w:b/>
          <w:sz w:val="28"/>
          <w:szCs w:val="28"/>
          <w:u w:val="single"/>
        </w:rPr>
        <w:t>5</w:t>
      </w:r>
      <w:r w:rsidRPr="00EC0159">
        <w:rPr>
          <w:rFonts w:ascii="Times New Roman" w:eastAsia="MS Mincho" w:hAnsi="Times New Roman" w:cs="Times New Roman"/>
          <w:b/>
          <w:sz w:val="28"/>
          <w:szCs w:val="28"/>
          <w:u w:val="single"/>
        </w:rPr>
        <w:t>-201</w:t>
      </w:r>
      <w:r w:rsidR="004633A5" w:rsidRPr="00EC0159">
        <w:rPr>
          <w:rFonts w:ascii="Times New Roman" w:eastAsia="MS Mincho" w:hAnsi="Times New Roman" w:cs="Times New Roman"/>
          <w:b/>
          <w:sz w:val="28"/>
          <w:szCs w:val="28"/>
          <w:u w:val="single"/>
        </w:rPr>
        <w:t>6</w:t>
      </w:r>
      <w:r w:rsidRPr="00EC0159">
        <w:rPr>
          <w:rFonts w:ascii="Times New Roman" w:eastAsia="MS Mincho" w:hAnsi="Times New Roman" w:cs="Times New Roman"/>
          <w:b/>
          <w:sz w:val="28"/>
          <w:szCs w:val="28"/>
          <w:u w:val="single"/>
        </w:rPr>
        <w:t xml:space="preserve"> ΕΩΣ 12-3-2018</w:t>
      </w:r>
    </w:p>
    <w:p w:rsidR="00176183" w:rsidRPr="00EC0159" w:rsidRDefault="00176183" w:rsidP="00E3413A">
      <w:pPr>
        <w:spacing w:line="360" w:lineRule="auto"/>
        <w:jc w:val="right"/>
        <w:rPr>
          <w:rFonts w:ascii="Times New Roman" w:eastAsia="MS Mincho" w:hAnsi="Times New Roman" w:cs="Times New Roman"/>
          <w:b/>
          <w:sz w:val="28"/>
          <w:szCs w:val="28"/>
          <w:u w:val="single"/>
        </w:rPr>
      </w:pPr>
    </w:p>
    <w:p w:rsidR="00176183" w:rsidRPr="00EC0159" w:rsidRDefault="00176183" w:rsidP="00176183">
      <w:pPr>
        <w:spacing w:line="360" w:lineRule="auto"/>
        <w:jc w:val="both"/>
        <w:rPr>
          <w:rFonts w:ascii="Times New Roman" w:eastAsia="MS Mincho" w:hAnsi="Times New Roman" w:cs="Times New Roman"/>
          <w:b/>
          <w:sz w:val="28"/>
          <w:szCs w:val="28"/>
          <w:u w:val="single"/>
        </w:rPr>
      </w:pPr>
      <w:r w:rsidRPr="00EC0159">
        <w:rPr>
          <w:rFonts w:ascii="Times New Roman" w:eastAsia="MS Mincho" w:hAnsi="Times New Roman" w:cs="Times New Roman"/>
          <w:b/>
          <w:sz w:val="28"/>
          <w:szCs w:val="28"/>
          <w:u w:val="single"/>
        </w:rPr>
        <w:t>ΕΦΚΑ</w:t>
      </w:r>
    </w:p>
    <w:p w:rsidR="00CD4925" w:rsidRPr="00EC0159" w:rsidRDefault="004633A5" w:rsidP="004633A5">
      <w:pPr>
        <w:pStyle w:val="a3"/>
        <w:spacing w:line="360" w:lineRule="auto"/>
        <w:jc w:val="both"/>
        <w:rPr>
          <w:rFonts w:ascii="Times New Roman" w:eastAsia="MS Mincho" w:hAnsi="Times New Roman" w:cs="Times New Roman"/>
          <w:b/>
          <w:sz w:val="28"/>
          <w:szCs w:val="28"/>
          <w:u w:val="single"/>
        </w:rPr>
      </w:pPr>
      <w:r w:rsidRPr="00EC0159">
        <w:rPr>
          <w:rFonts w:ascii="Times New Roman" w:eastAsia="MS Mincho" w:hAnsi="Times New Roman" w:cs="Times New Roman"/>
          <w:b/>
          <w:sz w:val="28"/>
          <w:szCs w:val="28"/>
          <w:u w:val="single"/>
        </w:rPr>
        <w:t xml:space="preserve">ΕΤΟΣ </w:t>
      </w:r>
      <w:r w:rsidR="00CD4925" w:rsidRPr="00EC0159">
        <w:rPr>
          <w:rFonts w:ascii="Times New Roman" w:eastAsia="MS Mincho" w:hAnsi="Times New Roman" w:cs="Times New Roman"/>
          <w:b/>
          <w:sz w:val="28"/>
          <w:szCs w:val="28"/>
          <w:u w:val="single"/>
        </w:rPr>
        <w:t>2018</w:t>
      </w:r>
    </w:p>
    <w:p w:rsidR="00176183" w:rsidRPr="00EC0159" w:rsidRDefault="00176183" w:rsidP="00176183">
      <w:pPr>
        <w:pStyle w:val="a3"/>
        <w:numPr>
          <w:ilvl w:val="0"/>
          <w:numId w:val="4"/>
        </w:numPr>
        <w:spacing w:line="360" w:lineRule="auto"/>
        <w:jc w:val="both"/>
        <w:rPr>
          <w:rFonts w:ascii="Times New Roman" w:eastAsia="MS Mincho" w:hAnsi="Times New Roman" w:cs="Times New Roman"/>
          <w:sz w:val="28"/>
          <w:szCs w:val="28"/>
        </w:rPr>
      </w:pPr>
      <w:r w:rsidRPr="00EC0159">
        <w:rPr>
          <w:rFonts w:ascii="Times New Roman" w:eastAsia="MS Mincho" w:hAnsi="Times New Roman" w:cs="Times New Roman"/>
          <w:sz w:val="28"/>
          <w:szCs w:val="28"/>
        </w:rPr>
        <w:t>Εγκύκλιος 14/8-3-2018 – Μείωση εισφοράς κατά 50% ασφαλισμένων που συμπληρώνουν 40 έτη ασφάλισης</w:t>
      </w:r>
    </w:p>
    <w:p w:rsidR="00176183" w:rsidRPr="00EC0159" w:rsidRDefault="00176183" w:rsidP="00176183">
      <w:pPr>
        <w:pStyle w:val="a3"/>
        <w:numPr>
          <w:ilvl w:val="0"/>
          <w:numId w:val="4"/>
        </w:numPr>
        <w:spacing w:line="360" w:lineRule="auto"/>
        <w:jc w:val="both"/>
        <w:rPr>
          <w:rFonts w:ascii="Times New Roman" w:eastAsia="MS Mincho" w:hAnsi="Times New Roman" w:cs="Times New Roman"/>
          <w:sz w:val="28"/>
          <w:szCs w:val="28"/>
        </w:rPr>
      </w:pPr>
      <w:r w:rsidRPr="00EC0159">
        <w:rPr>
          <w:rFonts w:ascii="Times New Roman" w:eastAsia="MS Mincho" w:hAnsi="Times New Roman" w:cs="Times New Roman"/>
          <w:sz w:val="28"/>
          <w:szCs w:val="28"/>
        </w:rPr>
        <w:t>287025/28-2-2018</w:t>
      </w:r>
      <w:r w:rsidR="00CD4925" w:rsidRPr="00EC0159">
        <w:rPr>
          <w:rFonts w:ascii="Times New Roman" w:eastAsia="MS Mincho" w:hAnsi="Times New Roman" w:cs="Times New Roman"/>
          <w:sz w:val="28"/>
          <w:szCs w:val="28"/>
        </w:rPr>
        <w:t xml:space="preserve"> </w:t>
      </w:r>
      <w:r w:rsidRPr="00EC0159">
        <w:rPr>
          <w:rFonts w:ascii="Times New Roman" w:eastAsia="MS Mincho" w:hAnsi="Times New Roman" w:cs="Times New Roman"/>
          <w:sz w:val="28"/>
          <w:szCs w:val="28"/>
        </w:rPr>
        <w:t>– Παράταση ασφαλιστικής ικανότητας έτους 2018</w:t>
      </w:r>
    </w:p>
    <w:p w:rsidR="00176183" w:rsidRDefault="00176183" w:rsidP="00176183">
      <w:pPr>
        <w:pStyle w:val="a3"/>
        <w:numPr>
          <w:ilvl w:val="0"/>
          <w:numId w:val="4"/>
        </w:numPr>
        <w:spacing w:line="360" w:lineRule="auto"/>
        <w:jc w:val="both"/>
        <w:rPr>
          <w:rFonts w:ascii="Times New Roman" w:eastAsia="MS Mincho" w:hAnsi="Times New Roman" w:cs="Times New Roman"/>
          <w:sz w:val="28"/>
          <w:szCs w:val="28"/>
        </w:rPr>
      </w:pPr>
      <w:r w:rsidRPr="00EC0159">
        <w:rPr>
          <w:rFonts w:ascii="Times New Roman" w:eastAsia="MS Mincho" w:hAnsi="Times New Roman" w:cs="Times New Roman"/>
          <w:sz w:val="28"/>
          <w:szCs w:val="28"/>
        </w:rPr>
        <w:t xml:space="preserve">Εγκύκλιος 7/9-2-2018 </w:t>
      </w:r>
      <w:r w:rsidR="00CD4925" w:rsidRPr="00EC0159">
        <w:rPr>
          <w:rFonts w:ascii="Times New Roman" w:eastAsia="MS Mincho" w:hAnsi="Times New Roman" w:cs="Times New Roman"/>
          <w:sz w:val="28"/>
          <w:szCs w:val="28"/>
        </w:rPr>
        <w:t>Προσδιορισμός της βάσης υπολογισμού ασφαλιστικών εισφορών Ελευθέρων Επαγγελματιών, Αυτοαπασχολούμενων και Αγροτών από 1.1.2018</w:t>
      </w:r>
    </w:p>
    <w:p w:rsidR="00CD4925" w:rsidRPr="00EC0159" w:rsidRDefault="00CD4925" w:rsidP="00176183">
      <w:pPr>
        <w:pStyle w:val="a3"/>
        <w:numPr>
          <w:ilvl w:val="0"/>
          <w:numId w:val="4"/>
        </w:numPr>
        <w:spacing w:line="360" w:lineRule="auto"/>
        <w:jc w:val="both"/>
        <w:rPr>
          <w:rFonts w:ascii="Times New Roman" w:eastAsia="MS Mincho" w:hAnsi="Times New Roman" w:cs="Times New Roman"/>
          <w:sz w:val="28"/>
          <w:szCs w:val="28"/>
        </w:rPr>
      </w:pPr>
      <w:r w:rsidRPr="00EC0159">
        <w:rPr>
          <w:rFonts w:ascii="Times New Roman" w:eastAsia="MS Mincho" w:hAnsi="Times New Roman" w:cs="Times New Roman"/>
          <w:sz w:val="28"/>
          <w:szCs w:val="28"/>
        </w:rPr>
        <w:t>Εγκύκλιος 3/22-1-2018 Προαιρετική συνέχιση της ασφάλισης στον ΕΦΚΑ</w:t>
      </w:r>
    </w:p>
    <w:p w:rsidR="00CD4925" w:rsidRPr="00EC0159" w:rsidRDefault="00CD4925" w:rsidP="00CD4925">
      <w:pPr>
        <w:spacing w:line="360" w:lineRule="auto"/>
        <w:jc w:val="both"/>
        <w:rPr>
          <w:rFonts w:ascii="Times New Roman" w:eastAsia="MS Mincho" w:hAnsi="Times New Roman" w:cs="Times New Roman"/>
          <w:sz w:val="28"/>
          <w:szCs w:val="28"/>
        </w:rPr>
      </w:pPr>
    </w:p>
    <w:p w:rsidR="00CD4925" w:rsidRPr="00EC0159" w:rsidRDefault="004633A5" w:rsidP="004633A5">
      <w:pPr>
        <w:spacing w:line="360" w:lineRule="auto"/>
        <w:jc w:val="both"/>
        <w:rPr>
          <w:rFonts w:ascii="Times New Roman" w:eastAsia="MS Mincho" w:hAnsi="Times New Roman" w:cs="Times New Roman"/>
          <w:b/>
          <w:sz w:val="28"/>
          <w:szCs w:val="28"/>
          <w:u w:val="single"/>
        </w:rPr>
      </w:pPr>
      <w:r w:rsidRPr="00EC0159">
        <w:rPr>
          <w:rFonts w:ascii="Times New Roman" w:eastAsia="MS Mincho" w:hAnsi="Times New Roman" w:cs="Times New Roman"/>
          <w:b/>
          <w:sz w:val="28"/>
          <w:szCs w:val="28"/>
        </w:rPr>
        <w:t xml:space="preserve">        </w:t>
      </w:r>
      <w:r w:rsidRPr="00EC0159">
        <w:rPr>
          <w:rFonts w:ascii="Times New Roman" w:eastAsia="MS Mincho" w:hAnsi="Times New Roman" w:cs="Times New Roman"/>
          <w:b/>
          <w:sz w:val="28"/>
          <w:szCs w:val="28"/>
          <w:u w:val="single"/>
        </w:rPr>
        <w:t xml:space="preserve">ΕΤΟΣ </w:t>
      </w:r>
      <w:r w:rsidR="00CD4925" w:rsidRPr="00EC0159">
        <w:rPr>
          <w:rFonts w:ascii="Times New Roman" w:eastAsia="MS Mincho" w:hAnsi="Times New Roman" w:cs="Times New Roman"/>
          <w:b/>
          <w:sz w:val="28"/>
          <w:szCs w:val="28"/>
          <w:u w:val="single"/>
        </w:rPr>
        <w:t>2017</w:t>
      </w:r>
    </w:p>
    <w:p w:rsidR="00CD4925" w:rsidRPr="00EC0159" w:rsidRDefault="00CD4925" w:rsidP="00CD4925">
      <w:pPr>
        <w:pStyle w:val="a3"/>
        <w:numPr>
          <w:ilvl w:val="0"/>
          <w:numId w:val="5"/>
        </w:numPr>
        <w:spacing w:line="360" w:lineRule="auto"/>
        <w:jc w:val="both"/>
        <w:rPr>
          <w:rFonts w:ascii="Times New Roman" w:eastAsia="MS Mincho" w:hAnsi="Times New Roman" w:cs="Times New Roman"/>
          <w:sz w:val="28"/>
          <w:szCs w:val="28"/>
        </w:rPr>
      </w:pPr>
      <w:r w:rsidRPr="00EC0159">
        <w:rPr>
          <w:rFonts w:ascii="Times New Roman" w:eastAsia="MS Mincho" w:hAnsi="Times New Roman" w:cs="Times New Roman"/>
          <w:sz w:val="28"/>
          <w:szCs w:val="28"/>
        </w:rPr>
        <w:t>Δ.ΕΙΣΦ.Μ./630/1414204/30-10-2017 – Ασφάλιση απασχολούμενων σε ΙΕΚ, ΚΕΚ, Εργαστήρια Ελευθέρων Σπουδών, Κέντρα δια Βίου Μάθησης</w:t>
      </w:r>
      <w:r w:rsidR="000F6BD5" w:rsidRPr="00EC0159">
        <w:rPr>
          <w:rFonts w:ascii="Times New Roman" w:eastAsia="MS Mincho" w:hAnsi="Times New Roman" w:cs="Times New Roman"/>
          <w:sz w:val="28"/>
          <w:szCs w:val="28"/>
        </w:rPr>
        <w:t xml:space="preserve"> και Κολλέγια κλπ. του άρθρου 31 ν. 4186/2012, όπως ισχύει</w:t>
      </w:r>
    </w:p>
    <w:p w:rsidR="000F6BD5" w:rsidRPr="00EC0159" w:rsidRDefault="000F6BD5" w:rsidP="00CD4925">
      <w:pPr>
        <w:pStyle w:val="a3"/>
        <w:numPr>
          <w:ilvl w:val="0"/>
          <w:numId w:val="5"/>
        </w:numPr>
        <w:spacing w:line="360" w:lineRule="auto"/>
        <w:jc w:val="both"/>
        <w:rPr>
          <w:rFonts w:ascii="Times New Roman" w:eastAsia="MS Mincho" w:hAnsi="Times New Roman" w:cs="Times New Roman"/>
          <w:sz w:val="28"/>
          <w:szCs w:val="28"/>
        </w:rPr>
      </w:pPr>
      <w:r w:rsidRPr="00EC0159">
        <w:rPr>
          <w:rFonts w:ascii="Times New Roman" w:eastAsia="MS Mincho" w:hAnsi="Times New Roman" w:cs="Times New Roman"/>
          <w:sz w:val="28"/>
          <w:szCs w:val="28"/>
        </w:rPr>
        <w:t>Εγκύκλιος 28/20-6-2017 – Ένταξη στον Ενιαίο Φορέα Κοινωνικής Ασφάλισης (ΕΦΚΑ) των απασχολούμενων στον ιδιωτικό τομέα με Έμμισθη Εντολή Δικηγόρων ασφαλισμένων του τ. ΕΤΕΑΕΑ- Τομέα ΤΑΝ</w:t>
      </w:r>
    </w:p>
    <w:p w:rsidR="000F6BD5" w:rsidRPr="00EC0159" w:rsidRDefault="000F6BD5" w:rsidP="00CD4925">
      <w:pPr>
        <w:pStyle w:val="a3"/>
        <w:numPr>
          <w:ilvl w:val="0"/>
          <w:numId w:val="5"/>
        </w:numPr>
        <w:spacing w:line="360" w:lineRule="auto"/>
        <w:jc w:val="both"/>
        <w:rPr>
          <w:rFonts w:ascii="Times New Roman" w:eastAsia="MS Mincho" w:hAnsi="Times New Roman" w:cs="Times New Roman"/>
          <w:sz w:val="28"/>
          <w:szCs w:val="28"/>
        </w:rPr>
      </w:pPr>
      <w:r w:rsidRPr="00EC0159">
        <w:rPr>
          <w:rFonts w:ascii="Times New Roman" w:eastAsia="MS Mincho" w:hAnsi="Times New Roman" w:cs="Times New Roman"/>
          <w:sz w:val="28"/>
          <w:szCs w:val="28"/>
        </w:rPr>
        <w:lastRenderedPageBreak/>
        <w:t>Εγκύκλιος 27/15-6-2017 – Παράλληλη ασφάλιση κατ’ εφαρμογή των άρθρων 17 παρ. 1 και 36 παρ. 1,2,6 και  7 του Ν. 4387/16</w:t>
      </w:r>
    </w:p>
    <w:p w:rsidR="000F6BD5" w:rsidRPr="00EC0159" w:rsidRDefault="000F6BD5" w:rsidP="00CD4925">
      <w:pPr>
        <w:pStyle w:val="a3"/>
        <w:numPr>
          <w:ilvl w:val="0"/>
          <w:numId w:val="5"/>
        </w:numPr>
        <w:spacing w:line="360" w:lineRule="auto"/>
        <w:jc w:val="both"/>
        <w:rPr>
          <w:rFonts w:ascii="Times New Roman" w:eastAsia="MS Mincho" w:hAnsi="Times New Roman" w:cs="Times New Roman"/>
          <w:sz w:val="28"/>
          <w:szCs w:val="28"/>
        </w:rPr>
      </w:pPr>
      <w:r w:rsidRPr="00EC0159">
        <w:rPr>
          <w:rFonts w:ascii="Times New Roman" w:eastAsia="MS Mincho" w:hAnsi="Times New Roman" w:cs="Times New Roman"/>
          <w:sz w:val="28"/>
          <w:szCs w:val="28"/>
        </w:rPr>
        <w:t>Εγκύκλιος 17/28-3-2017- Ασφάλιση στον Ενιαίο Φορέα Κοινωνικής Ασφάλισης (ΕΦΚΑ) προσώπων, που παρέχουν υπηρεσία με σύμβαση από την οποία προκύπτει υποχρέωση έκδοσης Δελτίου Παροχής Υπηρεσιών ΑΠΥ</w:t>
      </w:r>
    </w:p>
    <w:p w:rsidR="000F6BD5" w:rsidRPr="00EC0159" w:rsidRDefault="000F6BD5" w:rsidP="000F6BD5">
      <w:pPr>
        <w:pStyle w:val="a3"/>
        <w:numPr>
          <w:ilvl w:val="0"/>
          <w:numId w:val="5"/>
        </w:numPr>
        <w:spacing w:line="360" w:lineRule="auto"/>
        <w:jc w:val="both"/>
        <w:rPr>
          <w:rFonts w:ascii="Times New Roman" w:eastAsia="MS Mincho" w:hAnsi="Times New Roman" w:cs="Times New Roman"/>
          <w:sz w:val="28"/>
          <w:szCs w:val="28"/>
        </w:rPr>
      </w:pPr>
      <w:r w:rsidRPr="00EC0159">
        <w:rPr>
          <w:rFonts w:ascii="Times New Roman" w:eastAsia="MS Mincho" w:hAnsi="Times New Roman" w:cs="Times New Roman"/>
          <w:sz w:val="28"/>
          <w:szCs w:val="28"/>
        </w:rPr>
        <w:t xml:space="preserve">Εγκύκλιος 4/2-2-2017 - Ασφάλιση στον Ενιαίο Φορέα Κοινωνικής Ασφάλισης (ΕΦΚΑ) κατ’ εφαρμογή των διατάξεων του ν. 387/2016 Μελών Εταιρειών ή Συνεταιρισμών και Μελών Διοικητικού Συμβουλίου Ανωνύμων Εταιρειών </w:t>
      </w:r>
      <w:r w:rsidR="00910F0F" w:rsidRPr="00EC0159">
        <w:rPr>
          <w:rFonts w:ascii="Times New Roman" w:eastAsia="MS Mincho" w:hAnsi="Times New Roman" w:cs="Times New Roman"/>
          <w:sz w:val="28"/>
          <w:szCs w:val="28"/>
        </w:rPr>
        <w:t>ή Αγροτικών Συνεταιρισμών, για τις αμοιβές που λαμβάνουν, είτε στα πλαίσια εξαρτημένης εργασίας, είτε με την ιδιότητα του μέλους Δ.Σ.</w:t>
      </w:r>
    </w:p>
    <w:p w:rsidR="00910F0F" w:rsidRPr="00EC0159" w:rsidRDefault="00910F0F" w:rsidP="000F6BD5">
      <w:pPr>
        <w:pStyle w:val="a3"/>
        <w:numPr>
          <w:ilvl w:val="0"/>
          <w:numId w:val="5"/>
        </w:numPr>
        <w:spacing w:line="360" w:lineRule="auto"/>
        <w:jc w:val="both"/>
        <w:rPr>
          <w:rFonts w:ascii="Times New Roman" w:eastAsia="MS Mincho" w:hAnsi="Times New Roman" w:cs="Times New Roman"/>
          <w:sz w:val="28"/>
          <w:szCs w:val="28"/>
        </w:rPr>
      </w:pPr>
      <w:r w:rsidRPr="00EC0159">
        <w:rPr>
          <w:rFonts w:ascii="Times New Roman" w:eastAsia="MS Mincho" w:hAnsi="Times New Roman" w:cs="Times New Roman"/>
          <w:sz w:val="28"/>
          <w:szCs w:val="28"/>
        </w:rPr>
        <w:t>Εγκύκλιος 1/20-1-2017 – Ενιαίοι κανόνες υπολογισμού ασφαλιστικών εισφορών Ελευθέρων Επαγγελματιών και Αυτοαπασχολούμενων από 1/1/2017.</w:t>
      </w:r>
    </w:p>
    <w:p w:rsidR="00EF1A15" w:rsidRPr="00EC0159" w:rsidRDefault="00910F0F" w:rsidP="00910F0F">
      <w:pPr>
        <w:spacing w:line="360" w:lineRule="auto"/>
        <w:jc w:val="both"/>
        <w:rPr>
          <w:rFonts w:ascii="Times New Roman" w:eastAsia="MS Mincho" w:hAnsi="Times New Roman" w:cs="Times New Roman"/>
          <w:b/>
          <w:sz w:val="28"/>
          <w:szCs w:val="28"/>
          <w:u w:val="single"/>
        </w:rPr>
      </w:pPr>
      <w:r w:rsidRPr="00EC0159">
        <w:rPr>
          <w:rFonts w:ascii="Times New Roman" w:eastAsia="MS Mincho" w:hAnsi="Times New Roman" w:cs="Times New Roman"/>
          <w:b/>
          <w:sz w:val="28"/>
          <w:szCs w:val="28"/>
          <w:u w:val="single"/>
        </w:rPr>
        <w:t>Υ</w:t>
      </w:r>
      <w:r w:rsidR="00EF1A15" w:rsidRPr="00EC0159">
        <w:rPr>
          <w:rFonts w:ascii="Times New Roman" w:eastAsia="MS Mincho" w:hAnsi="Times New Roman" w:cs="Times New Roman"/>
          <w:b/>
          <w:sz w:val="28"/>
          <w:szCs w:val="28"/>
          <w:u w:val="single"/>
        </w:rPr>
        <w:t>ΠΟΥΡΓΕΙΟ ΕΡΓΑΣΙΑΣ</w:t>
      </w:r>
    </w:p>
    <w:p w:rsidR="00EF1A15" w:rsidRPr="00EC0159" w:rsidRDefault="00EF1A15" w:rsidP="00910F0F">
      <w:pPr>
        <w:spacing w:line="360" w:lineRule="auto"/>
        <w:jc w:val="both"/>
        <w:rPr>
          <w:rFonts w:ascii="Times New Roman" w:eastAsia="MS Mincho" w:hAnsi="Times New Roman" w:cs="Times New Roman"/>
          <w:b/>
          <w:sz w:val="28"/>
          <w:szCs w:val="28"/>
          <w:u w:val="single"/>
        </w:rPr>
      </w:pPr>
      <w:r w:rsidRPr="00EC0159">
        <w:rPr>
          <w:rFonts w:ascii="Times New Roman" w:eastAsia="MS Mincho" w:hAnsi="Times New Roman" w:cs="Times New Roman"/>
          <w:b/>
          <w:sz w:val="28"/>
          <w:szCs w:val="28"/>
          <w:u w:val="single"/>
        </w:rPr>
        <w:t>2018</w:t>
      </w:r>
    </w:p>
    <w:p w:rsidR="00910F0F" w:rsidRPr="00EC0159" w:rsidRDefault="00EF1A15" w:rsidP="00EF1A15">
      <w:pPr>
        <w:pStyle w:val="a3"/>
        <w:numPr>
          <w:ilvl w:val="0"/>
          <w:numId w:val="1"/>
        </w:numPr>
        <w:spacing w:line="360" w:lineRule="auto"/>
        <w:jc w:val="both"/>
        <w:rPr>
          <w:rFonts w:ascii="Times New Roman" w:eastAsia="MS Mincho" w:hAnsi="Times New Roman" w:cs="Times New Roman"/>
          <w:sz w:val="28"/>
          <w:szCs w:val="28"/>
        </w:rPr>
      </w:pPr>
      <w:r w:rsidRPr="00EC0159">
        <w:rPr>
          <w:rFonts w:ascii="Times New Roman" w:eastAsia="MS Mincho" w:hAnsi="Times New Roman" w:cs="Times New Roman"/>
          <w:sz w:val="28"/>
          <w:szCs w:val="28"/>
        </w:rPr>
        <w:t xml:space="preserve">Δ.15/Δ’/12061/293 - </w:t>
      </w:r>
      <w:r w:rsidR="00910F0F" w:rsidRPr="00EC0159">
        <w:rPr>
          <w:rFonts w:ascii="Times New Roman" w:eastAsia="MS Mincho" w:hAnsi="Times New Roman" w:cs="Times New Roman"/>
          <w:sz w:val="28"/>
          <w:szCs w:val="28"/>
        </w:rPr>
        <w:t xml:space="preserve"> </w:t>
      </w:r>
      <w:r w:rsidRPr="00EC0159">
        <w:rPr>
          <w:rFonts w:ascii="Times New Roman" w:eastAsia="MS Mincho" w:hAnsi="Times New Roman" w:cs="Times New Roman"/>
          <w:sz w:val="28"/>
          <w:szCs w:val="28"/>
        </w:rPr>
        <w:t xml:space="preserve">1/3/2018 – Καθορισμός διαδικασίας συμψηφισμού και επιστροφής των </w:t>
      </w:r>
      <w:proofErr w:type="spellStart"/>
      <w:r w:rsidRPr="00EC0159">
        <w:rPr>
          <w:rFonts w:ascii="Times New Roman" w:eastAsia="MS Mincho" w:hAnsi="Times New Roman" w:cs="Times New Roman"/>
          <w:sz w:val="28"/>
          <w:szCs w:val="28"/>
        </w:rPr>
        <w:t>αχρεωστήτως</w:t>
      </w:r>
      <w:proofErr w:type="spellEnd"/>
      <w:r w:rsidRPr="00EC0159">
        <w:rPr>
          <w:rFonts w:ascii="Times New Roman" w:eastAsia="MS Mincho" w:hAnsi="Times New Roman" w:cs="Times New Roman"/>
          <w:sz w:val="28"/>
          <w:szCs w:val="28"/>
        </w:rPr>
        <w:t xml:space="preserve"> καταβληθεισών εισφορών στον ΕΦΚΑ</w:t>
      </w:r>
    </w:p>
    <w:p w:rsidR="00EF1A15" w:rsidRDefault="00EF1A15" w:rsidP="00EF1A15">
      <w:pPr>
        <w:pStyle w:val="a3"/>
        <w:numPr>
          <w:ilvl w:val="0"/>
          <w:numId w:val="1"/>
        </w:numPr>
        <w:spacing w:line="360" w:lineRule="auto"/>
        <w:jc w:val="both"/>
        <w:rPr>
          <w:rFonts w:ascii="Times New Roman" w:eastAsia="MS Mincho" w:hAnsi="Times New Roman" w:cs="Times New Roman"/>
          <w:sz w:val="28"/>
          <w:szCs w:val="28"/>
        </w:rPr>
      </w:pPr>
      <w:r w:rsidRPr="00EC0159">
        <w:rPr>
          <w:rFonts w:ascii="Times New Roman" w:eastAsia="MS Mincho" w:hAnsi="Times New Roman" w:cs="Times New Roman"/>
          <w:sz w:val="28"/>
          <w:szCs w:val="28"/>
        </w:rPr>
        <w:t xml:space="preserve">Φ.40021/οικ.11259/571 – 28/2/2018 – Χορήγηση ασφαλιστικής κάλυψης </w:t>
      </w:r>
      <w:r w:rsidR="00AA6D0F" w:rsidRPr="00EC0159">
        <w:rPr>
          <w:rFonts w:ascii="Times New Roman" w:eastAsia="MS Mincho" w:hAnsi="Times New Roman" w:cs="Times New Roman"/>
          <w:sz w:val="28"/>
          <w:szCs w:val="28"/>
        </w:rPr>
        <w:t>στο</w:t>
      </w:r>
      <w:r w:rsidRPr="00EC0159">
        <w:rPr>
          <w:rFonts w:ascii="Times New Roman" w:eastAsia="MS Mincho" w:hAnsi="Times New Roman" w:cs="Times New Roman"/>
          <w:sz w:val="28"/>
          <w:szCs w:val="28"/>
        </w:rPr>
        <w:t xml:space="preserve">υς μισθωτούς και μη μισθωτούς ασφαλισμένους του ΕΦΚΑ </w:t>
      </w:r>
      <w:r w:rsidR="00AA6D0F" w:rsidRPr="00EC0159">
        <w:rPr>
          <w:rFonts w:ascii="Times New Roman" w:eastAsia="MS Mincho" w:hAnsi="Times New Roman" w:cs="Times New Roman"/>
          <w:sz w:val="28"/>
          <w:szCs w:val="28"/>
        </w:rPr>
        <w:t>και στους ανέργους</w:t>
      </w:r>
    </w:p>
    <w:p w:rsidR="00561181" w:rsidRPr="00EC0159" w:rsidRDefault="00561181" w:rsidP="00EF1A15">
      <w:pPr>
        <w:pStyle w:val="a3"/>
        <w:numPr>
          <w:ilvl w:val="0"/>
          <w:numId w:val="1"/>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Β/7/οικ.7713/466- 12/2/2012</w:t>
      </w:r>
      <w:r w:rsidR="002E4755">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 xml:space="preserve">- Κοινοποίηση διατάξεων της υπ’ αρ.οικ.62134/4100/29-12-2017(Β’4640) Υπουργικής Απόφασης </w:t>
      </w:r>
      <w:r>
        <w:rPr>
          <w:rFonts w:ascii="Times New Roman" w:eastAsia="MS Mincho" w:hAnsi="Times New Roman" w:cs="Times New Roman"/>
          <w:sz w:val="28"/>
          <w:szCs w:val="28"/>
        </w:rPr>
        <w:lastRenderedPageBreak/>
        <w:t>για την εξειδίκευση των κριτηρίων για τη ρύθμιση οφειλών  έως 50.000 ευρώ, κατά την παράγραφο 21 του άρθρου 15 του ν. 4469/17</w:t>
      </w:r>
    </w:p>
    <w:p w:rsidR="009C6471" w:rsidRPr="00EC0159" w:rsidRDefault="00AA6D0F" w:rsidP="00EF1A15">
      <w:pPr>
        <w:pStyle w:val="a3"/>
        <w:numPr>
          <w:ilvl w:val="0"/>
          <w:numId w:val="1"/>
        </w:numPr>
        <w:spacing w:line="360" w:lineRule="auto"/>
        <w:jc w:val="both"/>
        <w:rPr>
          <w:rFonts w:ascii="Times New Roman" w:eastAsia="MS Mincho" w:hAnsi="Times New Roman" w:cs="Times New Roman"/>
          <w:sz w:val="28"/>
          <w:szCs w:val="28"/>
        </w:rPr>
      </w:pPr>
      <w:r w:rsidRPr="00EC0159">
        <w:rPr>
          <w:rFonts w:ascii="Times New Roman" w:eastAsia="MS Mincho" w:hAnsi="Times New Roman" w:cs="Times New Roman"/>
          <w:sz w:val="28"/>
          <w:szCs w:val="28"/>
        </w:rPr>
        <w:t>Φ.80000/οικ.10568/222 – 16/2/2018 – Παρέχονται οδηγίες σχετικά με την εφαρμογή του άρθρου 20 του ν. 4387/2016 σε συνταξιούχους που είναι παράλληλα και δικαιούχοι</w:t>
      </w:r>
      <w:r w:rsidR="009C6471" w:rsidRPr="00EC0159">
        <w:rPr>
          <w:rFonts w:ascii="Times New Roman" w:eastAsia="MS Mincho" w:hAnsi="Times New Roman" w:cs="Times New Roman"/>
          <w:sz w:val="28"/>
          <w:szCs w:val="28"/>
        </w:rPr>
        <w:t xml:space="preserve"> πνευματικών δικαιωμάτων</w:t>
      </w:r>
    </w:p>
    <w:p w:rsidR="00AA6D0F" w:rsidRPr="00EC0159" w:rsidRDefault="009C6471" w:rsidP="00EF1A15">
      <w:pPr>
        <w:pStyle w:val="a3"/>
        <w:numPr>
          <w:ilvl w:val="0"/>
          <w:numId w:val="1"/>
        </w:numPr>
        <w:spacing w:line="360" w:lineRule="auto"/>
        <w:jc w:val="both"/>
        <w:rPr>
          <w:rFonts w:ascii="Times New Roman" w:eastAsia="MS Mincho" w:hAnsi="Times New Roman" w:cs="Times New Roman"/>
          <w:sz w:val="28"/>
          <w:szCs w:val="28"/>
        </w:rPr>
      </w:pPr>
      <w:r w:rsidRPr="00EC0159">
        <w:rPr>
          <w:rFonts w:ascii="Times New Roman" w:eastAsia="MS Mincho" w:hAnsi="Times New Roman" w:cs="Times New Roman"/>
          <w:sz w:val="28"/>
          <w:szCs w:val="28"/>
        </w:rPr>
        <w:t>Δ.15/Δ/οικ.3376/73 – 14/2/2018 - Γνωστοποίηση</w:t>
      </w:r>
      <w:r w:rsidR="00AA6D0F" w:rsidRPr="00EC0159">
        <w:rPr>
          <w:rFonts w:ascii="Times New Roman" w:eastAsia="MS Mincho" w:hAnsi="Times New Roman" w:cs="Times New Roman"/>
          <w:sz w:val="28"/>
          <w:szCs w:val="28"/>
        </w:rPr>
        <w:t xml:space="preserve"> </w:t>
      </w:r>
      <w:r w:rsidRPr="00EC0159">
        <w:rPr>
          <w:rFonts w:ascii="Times New Roman" w:eastAsia="MS Mincho" w:hAnsi="Times New Roman" w:cs="Times New Roman"/>
          <w:sz w:val="28"/>
          <w:szCs w:val="28"/>
        </w:rPr>
        <w:t>άρθρου 20 του ν. 4488/2017 – Αποσύνδεση ασφάλισης από ιδιότητα</w:t>
      </w:r>
    </w:p>
    <w:p w:rsidR="009C6471" w:rsidRPr="00EC0159" w:rsidRDefault="009C6471" w:rsidP="00EF1A15">
      <w:pPr>
        <w:pStyle w:val="a3"/>
        <w:numPr>
          <w:ilvl w:val="0"/>
          <w:numId w:val="1"/>
        </w:numPr>
        <w:spacing w:line="360" w:lineRule="auto"/>
        <w:jc w:val="both"/>
        <w:rPr>
          <w:rFonts w:ascii="Times New Roman" w:eastAsia="MS Mincho" w:hAnsi="Times New Roman" w:cs="Times New Roman"/>
          <w:sz w:val="28"/>
          <w:szCs w:val="28"/>
        </w:rPr>
      </w:pPr>
      <w:r w:rsidRPr="00EC0159">
        <w:rPr>
          <w:rFonts w:ascii="Times New Roman" w:eastAsia="MS Mincho" w:hAnsi="Times New Roman" w:cs="Times New Roman"/>
          <w:sz w:val="28"/>
          <w:szCs w:val="28"/>
        </w:rPr>
        <w:t>Δ.15/Δ/οικ.9290/183 – 14/2/2018 – Διαδικασία εκκαθάρισης ασφαλιστικών εισφορών προσώπων που ασκούν μη μισθωτή δραστηριότητα</w:t>
      </w:r>
    </w:p>
    <w:p w:rsidR="009347C6" w:rsidRPr="00EC0159" w:rsidRDefault="009347C6" w:rsidP="00EF1A15">
      <w:pPr>
        <w:pStyle w:val="a3"/>
        <w:numPr>
          <w:ilvl w:val="0"/>
          <w:numId w:val="1"/>
        </w:numPr>
        <w:spacing w:line="360" w:lineRule="auto"/>
        <w:jc w:val="both"/>
        <w:rPr>
          <w:rFonts w:ascii="Times New Roman" w:eastAsia="MS Mincho" w:hAnsi="Times New Roman" w:cs="Times New Roman"/>
          <w:sz w:val="28"/>
          <w:szCs w:val="28"/>
        </w:rPr>
      </w:pPr>
      <w:r w:rsidRPr="00EC0159">
        <w:rPr>
          <w:rFonts w:ascii="Times New Roman" w:eastAsia="MS Mincho" w:hAnsi="Times New Roman" w:cs="Times New Roman"/>
          <w:sz w:val="28"/>
          <w:szCs w:val="28"/>
        </w:rPr>
        <w:t>Φ.10035/οικ.9242/189 – 6/2/2018 – Απασχόληση συνταξιούχων εικαστικών καλλιτεχνών</w:t>
      </w:r>
    </w:p>
    <w:p w:rsidR="009347C6" w:rsidRPr="00EC0159" w:rsidRDefault="009347C6" w:rsidP="00EF1A15">
      <w:pPr>
        <w:pStyle w:val="a3"/>
        <w:numPr>
          <w:ilvl w:val="0"/>
          <w:numId w:val="1"/>
        </w:numPr>
        <w:spacing w:line="360" w:lineRule="auto"/>
        <w:jc w:val="both"/>
        <w:rPr>
          <w:rFonts w:ascii="Times New Roman" w:eastAsia="MS Mincho" w:hAnsi="Times New Roman" w:cs="Times New Roman"/>
          <w:sz w:val="28"/>
          <w:szCs w:val="28"/>
        </w:rPr>
      </w:pPr>
      <w:r w:rsidRPr="00EC0159">
        <w:rPr>
          <w:rFonts w:ascii="Times New Roman" w:eastAsia="MS Mincho" w:hAnsi="Times New Roman" w:cs="Times New Roman"/>
          <w:sz w:val="28"/>
          <w:szCs w:val="28"/>
        </w:rPr>
        <w:t>Φ.10042/οικ.5472/128 – 29/1/2018 – Γνωστοποίηση διάταξης της παραγράφου 13 του άρθρου 39 του ν. 4387/2016</w:t>
      </w:r>
    </w:p>
    <w:p w:rsidR="00910F0F" w:rsidRDefault="00910F0F" w:rsidP="00910F0F">
      <w:pPr>
        <w:spacing w:line="360" w:lineRule="auto"/>
        <w:jc w:val="both"/>
        <w:rPr>
          <w:rFonts w:ascii="Times New Roman" w:eastAsia="MS Mincho" w:hAnsi="Times New Roman" w:cs="Times New Roman"/>
          <w:b/>
          <w:sz w:val="28"/>
          <w:szCs w:val="28"/>
          <w:u w:val="single"/>
        </w:rPr>
      </w:pPr>
      <w:r w:rsidRPr="00EC0159">
        <w:rPr>
          <w:rFonts w:ascii="Times New Roman" w:eastAsia="MS Mincho" w:hAnsi="Times New Roman" w:cs="Times New Roman"/>
          <w:b/>
          <w:sz w:val="28"/>
          <w:szCs w:val="28"/>
          <w:u w:val="single"/>
        </w:rPr>
        <w:t>2017</w:t>
      </w:r>
    </w:p>
    <w:p w:rsidR="002E4755" w:rsidRDefault="002E4755" w:rsidP="002E4755">
      <w:pPr>
        <w:pStyle w:val="a3"/>
        <w:numPr>
          <w:ilvl w:val="0"/>
          <w:numId w:val="1"/>
        </w:numPr>
        <w:spacing w:line="360" w:lineRule="auto"/>
        <w:jc w:val="both"/>
        <w:rPr>
          <w:rFonts w:ascii="Times New Roman" w:eastAsia="MS Mincho" w:hAnsi="Times New Roman" w:cs="Times New Roman"/>
          <w:sz w:val="28"/>
          <w:szCs w:val="28"/>
        </w:rPr>
      </w:pPr>
      <w:r w:rsidRPr="002E4755">
        <w:rPr>
          <w:rFonts w:ascii="Times New Roman" w:eastAsia="MS Mincho" w:hAnsi="Times New Roman" w:cs="Times New Roman"/>
          <w:sz w:val="28"/>
          <w:szCs w:val="28"/>
        </w:rPr>
        <w:t xml:space="preserve">ΠΟΛ </w:t>
      </w:r>
      <w:r>
        <w:rPr>
          <w:rFonts w:ascii="Times New Roman" w:eastAsia="MS Mincho" w:hAnsi="Times New Roman" w:cs="Times New Roman"/>
          <w:sz w:val="28"/>
          <w:szCs w:val="28"/>
        </w:rPr>
        <w:t xml:space="preserve">1223/29-12-2017 </w:t>
      </w:r>
    </w:p>
    <w:p w:rsidR="002E4755" w:rsidRPr="002E4755" w:rsidRDefault="002E4755" w:rsidP="002E4755">
      <w:pPr>
        <w:pStyle w:val="a3"/>
        <w:numPr>
          <w:ilvl w:val="0"/>
          <w:numId w:val="1"/>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Απόφαση </w:t>
      </w:r>
      <w:r w:rsidRPr="002E4755">
        <w:rPr>
          <w:rFonts w:ascii="Times New Roman" w:eastAsia="MS Mincho" w:hAnsi="Times New Roman" w:cs="Times New Roman"/>
          <w:sz w:val="28"/>
          <w:szCs w:val="28"/>
        </w:rPr>
        <w:t>62134/4100/29-12-2017</w:t>
      </w:r>
    </w:p>
    <w:p w:rsidR="009347C6" w:rsidRPr="00EC0159" w:rsidRDefault="009347C6" w:rsidP="009347C6">
      <w:pPr>
        <w:pStyle w:val="a3"/>
        <w:numPr>
          <w:ilvl w:val="0"/>
          <w:numId w:val="1"/>
        </w:numPr>
        <w:rPr>
          <w:rFonts w:ascii="Times New Roman" w:eastAsia="MS Mincho" w:hAnsi="Times New Roman" w:cs="Times New Roman"/>
          <w:sz w:val="28"/>
          <w:szCs w:val="28"/>
        </w:rPr>
      </w:pPr>
      <w:r w:rsidRPr="00EC0159">
        <w:rPr>
          <w:rFonts w:ascii="Times New Roman" w:eastAsia="MS Mincho" w:hAnsi="Times New Roman" w:cs="Times New Roman"/>
          <w:sz w:val="28"/>
          <w:szCs w:val="28"/>
        </w:rPr>
        <w:t>Φ.80000/οικ.17002/739 -7/4/201</w:t>
      </w:r>
      <w:r w:rsidR="002E4755">
        <w:rPr>
          <w:rFonts w:ascii="Times New Roman" w:eastAsia="MS Mincho" w:hAnsi="Times New Roman" w:cs="Times New Roman"/>
          <w:sz w:val="28"/>
          <w:szCs w:val="28"/>
        </w:rPr>
        <w:t xml:space="preserve">7 - </w:t>
      </w:r>
      <w:r w:rsidRPr="00EC0159">
        <w:rPr>
          <w:rFonts w:ascii="Times New Roman" w:eastAsia="MS Mincho" w:hAnsi="Times New Roman" w:cs="Times New Roman"/>
          <w:sz w:val="28"/>
          <w:szCs w:val="28"/>
        </w:rPr>
        <w:t xml:space="preserve"> Συμπληρωματικές  οδηγίες για την εφαρμογή της διάταξης της παρ. 9 του αρ. 39 του ν. 4387/2016</w:t>
      </w:r>
    </w:p>
    <w:p w:rsidR="009347C6" w:rsidRPr="00EC0159" w:rsidRDefault="00936E0B" w:rsidP="00936E0B">
      <w:pPr>
        <w:pStyle w:val="a3"/>
        <w:numPr>
          <w:ilvl w:val="0"/>
          <w:numId w:val="1"/>
        </w:numPr>
        <w:spacing w:line="360" w:lineRule="auto"/>
        <w:jc w:val="both"/>
        <w:rPr>
          <w:rFonts w:ascii="Times New Roman" w:eastAsia="MS Mincho" w:hAnsi="Times New Roman" w:cs="Times New Roman"/>
          <w:b/>
          <w:sz w:val="28"/>
          <w:szCs w:val="28"/>
          <w:u w:val="single"/>
        </w:rPr>
      </w:pPr>
      <w:r w:rsidRPr="00EC0159">
        <w:rPr>
          <w:rFonts w:ascii="Times New Roman" w:eastAsia="MS Mincho" w:hAnsi="Times New Roman" w:cs="Times New Roman"/>
          <w:sz w:val="28"/>
          <w:szCs w:val="28"/>
        </w:rPr>
        <w:t>Φ.10043/οικ.14224/430 – 31/3/2017 – Παροχή συμπληρωματικών οδηγιών των παρ. 3 και 4 του άρθρου 36 του ν. 4387/2016</w:t>
      </w:r>
    </w:p>
    <w:p w:rsidR="00A05241" w:rsidRPr="00EC0159" w:rsidRDefault="00A05241" w:rsidP="00A05241">
      <w:pPr>
        <w:pStyle w:val="a3"/>
        <w:numPr>
          <w:ilvl w:val="0"/>
          <w:numId w:val="1"/>
        </w:numPr>
        <w:rPr>
          <w:rFonts w:ascii="Times New Roman" w:eastAsia="MS Mincho" w:hAnsi="Times New Roman" w:cs="Times New Roman"/>
          <w:sz w:val="28"/>
          <w:szCs w:val="28"/>
        </w:rPr>
      </w:pPr>
      <w:r w:rsidRPr="00EC0159">
        <w:rPr>
          <w:rFonts w:ascii="Times New Roman" w:eastAsia="MS Mincho" w:hAnsi="Times New Roman" w:cs="Times New Roman"/>
          <w:sz w:val="28"/>
          <w:szCs w:val="28"/>
        </w:rPr>
        <w:t>Φ.10043/οικ.14226/430 – 24/3/2017 – Γνωστοποίηση διατάξεων  του άρθρου 36  παρ 1και 2 του ν. 4387/2016 για την παράλληλη ασφάλιση</w:t>
      </w:r>
    </w:p>
    <w:p w:rsidR="00910F0F" w:rsidRPr="00EC0159" w:rsidRDefault="00910F0F" w:rsidP="00910F0F">
      <w:pPr>
        <w:pStyle w:val="a3"/>
        <w:numPr>
          <w:ilvl w:val="0"/>
          <w:numId w:val="1"/>
        </w:numPr>
        <w:spacing w:line="360" w:lineRule="auto"/>
        <w:jc w:val="both"/>
        <w:rPr>
          <w:rFonts w:ascii="Times New Roman" w:eastAsia="MS Mincho" w:hAnsi="Times New Roman" w:cs="Times New Roman"/>
          <w:sz w:val="28"/>
          <w:szCs w:val="28"/>
        </w:rPr>
      </w:pPr>
      <w:r w:rsidRPr="00EC0159">
        <w:rPr>
          <w:rFonts w:ascii="Times New Roman" w:eastAsia="MS Mincho" w:hAnsi="Times New Roman" w:cs="Times New Roman"/>
          <w:sz w:val="28"/>
          <w:szCs w:val="28"/>
        </w:rPr>
        <w:t>Φ80000/οικ.2460/106-20/1/2017 - Οδηγίες για την εφαρμογή της διάταξης της παρ. 9 του αρ. 39 του ν. 4387/2016</w:t>
      </w:r>
    </w:p>
    <w:p w:rsidR="00910F0F" w:rsidRPr="00EC0159" w:rsidRDefault="00910F0F" w:rsidP="00910F0F">
      <w:pPr>
        <w:spacing w:line="360" w:lineRule="auto"/>
        <w:jc w:val="both"/>
        <w:rPr>
          <w:rFonts w:ascii="Times New Roman" w:eastAsia="MS Mincho" w:hAnsi="Times New Roman" w:cs="Times New Roman"/>
          <w:b/>
          <w:sz w:val="28"/>
          <w:szCs w:val="28"/>
          <w:u w:val="single"/>
        </w:rPr>
      </w:pPr>
      <w:r w:rsidRPr="00EC0159">
        <w:rPr>
          <w:rFonts w:ascii="Times New Roman" w:eastAsia="MS Mincho" w:hAnsi="Times New Roman" w:cs="Times New Roman"/>
          <w:b/>
          <w:sz w:val="28"/>
          <w:szCs w:val="28"/>
          <w:u w:val="single"/>
        </w:rPr>
        <w:lastRenderedPageBreak/>
        <w:t>2016</w:t>
      </w:r>
    </w:p>
    <w:p w:rsidR="00910F0F" w:rsidRPr="00EC0159" w:rsidRDefault="00910F0F" w:rsidP="00910F0F">
      <w:pPr>
        <w:pStyle w:val="a3"/>
        <w:numPr>
          <w:ilvl w:val="0"/>
          <w:numId w:val="1"/>
        </w:numPr>
        <w:spacing w:line="360" w:lineRule="auto"/>
        <w:jc w:val="both"/>
        <w:rPr>
          <w:rFonts w:ascii="Times New Roman" w:eastAsia="MS Mincho" w:hAnsi="Times New Roman" w:cs="Times New Roman"/>
          <w:sz w:val="28"/>
          <w:szCs w:val="28"/>
        </w:rPr>
      </w:pPr>
      <w:r w:rsidRPr="00EC0159">
        <w:rPr>
          <w:rFonts w:ascii="Times New Roman" w:eastAsia="MS Mincho" w:hAnsi="Times New Roman" w:cs="Times New Roman"/>
          <w:sz w:val="28"/>
          <w:szCs w:val="28"/>
        </w:rPr>
        <w:t>Φ80000/οικ.61689/2215-30/12/2016 -  Οδηγίες για την εφαρμογή των διατάξεων της παρ.3 του</w:t>
      </w:r>
      <w:r w:rsidR="004C7BBE" w:rsidRPr="00EC0159">
        <w:rPr>
          <w:rFonts w:ascii="Times New Roman" w:eastAsia="MS Mincho" w:hAnsi="Times New Roman" w:cs="Times New Roman"/>
          <w:sz w:val="28"/>
          <w:szCs w:val="28"/>
        </w:rPr>
        <w:t xml:space="preserve"> </w:t>
      </w:r>
      <w:r w:rsidRPr="00EC0159">
        <w:rPr>
          <w:rFonts w:ascii="Times New Roman" w:eastAsia="MS Mincho" w:hAnsi="Times New Roman" w:cs="Times New Roman"/>
          <w:sz w:val="28"/>
          <w:szCs w:val="28"/>
        </w:rPr>
        <w:t>άρθρου 38 και της παρ. 5 του άρθρου 40 του ν. 4387/2016</w:t>
      </w:r>
    </w:p>
    <w:p w:rsidR="000917EE" w:rsidRPr="00EC0159" w:rsidRDefault="00067AD9" w:rsidP="00910F0F">
      <w:pPr>
        <w:pStyle w:val="a3"/>
        <w:numPr>
          <w:ilvl w:val="0"/>
          <w:numId w:val="1"/>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οικ.61502/3399 – 30/12/2016 – Π</w:t>
      </w:r>
      <w:bookmarkStart w:id="0" w:name="_GoBack"/>
      <w:bookmarkEnd w:id="0"/>
      <w:r w:rsidR="000917EE" w:rsidRPr="00EC0159">
        <w:rPr>
          <w:rFonts w:ascii="Times New Roman" w:eastAsia="MS Mincho" w:hAnsi="Times New Roman" w:cs="Times New Roman"/>
          <w:sz w:val="28"/>
          <w:szCs w:val="28"/>
        </w:rPr>
        <w:t>ροσδιορισμός βάσης υπολογισμού των ασφαλιστικών εισφορών αυτοαπασχολούμενων και ελευθέρων επαγγελματιών από 1.1.2017</w:t>
      </w:r>
    </w:p>
    <w:p w:rsidR="004C7BBE" w:rsidRPr="00EC0159" w:rsidRDefault="004C7BBE" w:rsidP="00910F0F">
      <w:pPr>
        <w:pStyle w:val="a3"/>
        <w:numPr>
          <w:ilvl w:val="0"/>
          <w:numId w:val="1"/>
        </w:numPr>
        <w:spacing w:line="360" w:lineRule="auto"/>
        <w:jc w:val="both"/>
        <w:rPr>
          <w:rFonts w:ascii="Times New Roman" w:eastAsia="MS Mincho" w:hAnsi="Times New Roman" w:cs="Times New Roman"/>
          <w:sz w:val="28"/>
          <w:szCs w:val="28"/>
        </w:rPr>
      </w:pPr>
      <w:r w:rsidRPr="00EC0159">
        <w:rPr>
          <w:rFonts w:ascii="Times New Roman" w:eastAsia="MS Mincho" w:hAnsi="Times New Roman" w:cs="Times New Roman"/>
          <w:sz w:val="28"/>
          <w:szCs w:val="28"/>
        </w:rPr>
        <w:t>Φ10043/οικ.58770/1442-19/12/2016 – Εφαρμογή του άρθρου 36 του ν. 4387/2016 σε ασφαλισμένους του ΕΤΑΑ</w:t>
      </w:r>
    </w:p>
    <w:p w:rsidR="004C7BBE" w:rsidRPr="00EC0159" w:rsidRDefault="004C7BBE" w:rsidP="00910F0F">
      <w:pPr>
        <w:pStyle w:val="a3"/>
        <w:numPr>
          <w:ilvl w:val="0"/>
          <w:numId w:val="1"/>
        </w:numPr>
        <w:spacing w:line="360" w:lineRule="auto"/>
        <w:jc w:val="both"/>
        <w:rPr>
          <w:rFonts w:ascii="Times New Roman" w:eastAsia="MS Mincho" w:hAnsi="Times New Roman" w:cs="Times New Roman"/>
          <w:sz w:val="28"/>
          <w:szCs w:val="28"/>
        </w:rPr>
      </w:pPr>
      <w:r w:rsidRPr="00EC0159">
        <w:rPr>
          <w:rFonts w:ascii="Times New Roman" w:eastAsia="MS Mincho" w:hAnsi="Times New Roman" w:cs="Times New Roman"/>
          <w:sz w:val="28"/>
          <w:szCs w:val="28"/>
        </w:rPr>
        <w:t xml:space="preserve">Φ80020/οικ.52802/Δ15.915- 23/11/2016 </w:t>
      </w:r>
      <w:r w:rsidR="00067AD9">
        <w:rPr>
          <w:rFonts w:ascii="Times New Roman" w:eastAsia="MS Mincho" w:hAnsi="Times New Roman" w:cs="Times New Roman"/>
          <w:sz w:val="28"/>
          <w:szCs w:val="28"/>
        </w:rPr>
        <w:t xml:space="preserve"> - </w:t>
      </w:r>
      <w:r w:rsidRPr="00EC0159">
        <w:rPr>
          <w:rFonts w:ascii="Times New Roman" w:eastAsia="MS Mincho" w:hAnsi="Times New Roman" w:cs="Times New Roman"/>
          <w:sz w:val="28"/>
          <w:szCs w:val="28"/>
        </w:rPr>
        <w:t xml:space="preserve">Εφαρμογή των </w:t>
      </w:r>
      <w:proofErr w:type="spellStart"/>
      <w:r w:rsidRPr="00EC0159">
        <w:rPr>
          <w:rFonts w:ascii="Times New Roman" w:eastAsia="MS Mincho" w:hAnsi="Times New Roman" w:cs="Times New Roman"/>
          <w:sz w:val="28"/>
          <w:szCs w:val="28"/>
        </w:rPr>
        <w:t>περ</w:t>
      </w:r>
      <w:proofErr w:type="spellEnd"/>
      <w:r w:rsidRPr="00EC0159">
        <w:rPr>
          <w:rFonts w:ascii="Times New Roman" w:eastAsia="MS Mincho" w:hAnsi="Times New Roman" w:cs="Times New Roman"/>
          <w:sz w:val="28"/>
          <w:szCs w:val="28"/>
        </w:rPr>
        <w:t xml:space="preserve">. </w:t>
      </w:r>
      <w:r w:rsidR="004633A5" w:rsidRPr="00EC0159">
        <w:rPr>
          <w:rFonts w:ascii="Times New Roman" w:eastAsia="MS Mincho" w:hAnsi="Times New Roman" w:cs="Times New Roman"/>
          <w:sz w:val="28"/>
          <w:szCs w:val="28"/>
        </w:rPr>
        <w:t>β και γ της παρ. 4 του άρθρου 35 του ν. 4387/2016</w:t>
      </w:r>
    </w:p>
    <w:p w:rsidR="00EC0159" w:rsidRPr="00EC0159" w:rsidRDefault="00EC0159" w:rsidP="00EC0159">
      <w:pPr>
        <w:spacing w:line="360" w:lineRule="auto"/>
        <w:jc w:val="right"/>
        <w:rPr>
          <w:rFonts w:ascii="Times New Roman" w:eastAsia="MS Mincho" w:hAnsi="Times New Roman" w:cs="Times New Roman"/>
          <w:sz w:val="28"/>
          <w:szCs w:val="28"/>
        </w:rPr>
      </w:pPr>
      <w:r w:rsidRPr="00EC0159">
        <w:rPr>
          <w:rFonts w:ascii="Times New Roman" w:eastAsia="MS Mincho" w:hAnsi="Times New Roman" w:cs="Times New Roman"/>
          <w:sz w:val="28"/>
          <w:szCs w:val="28"/>
        </w:rPr>
        <w:t>Αθήνα,  1</w:t>
      </w:r>
      <w:r w:rsidR="00067AD9">
        <w:rPr>
          <w:rFonts w:ascii="Times New Roman" w:eastAsia="MS Mincho" w:hAnsi="Times New Roman" w:cs="Times New Roman"/>
          <w:sz w:val="28"/>
          <w:szCs w:val="28"/>
        </w:rPr>
        <w:t>3</w:t>
      </w:r>
      <w:r w:rsidRPr="00EC0159">
        <w:rPr>
          <w:rFonts w:ascii="Times New Roman" w:eastAsia="MS Mincho" w:hAnsi="Times New Roman" w:cs="Times New Roman"/>
          <w:sz w:val="28"/>
          <w:szCs w:val="28"/>
        </w:rPr>
        <w:t xml:space="preserve"> Μαρτίου 2018</w:t>
      </w:r>
    </w:p>
    <w:p w:rsidR="00EC0159" w:rsidRPr="00EC0159" w:rsidRDefault="00EC0159" w:rsidP="00EC0159">
      <w:pPr>
        <w:spacing w:line="360" w:lineRule="auto"/>
        <w:jc w:val="right"/>
        <w:rPr>
          <w:rFonts w:ascii="Times New Roman" w:eastAsia="MS Mincho" w:hAnsi="Times New Roman" w:cs="Times New Roman"/>
          <w:sz w:val="28"/>
          <w:szCs w:val="28"/>
        </w:rPr>
      </w:pPr>
      <w:r w:rsidRPr="00EC0159">
        <w:rPr>
          <w:rFonts w:ascii="Times New Roman" w:eastAsia="MS Mincho" w:hAnsi="Times New Roman" w:cs="Times New Roman"/>
          <w:sz w:val="28"/>
          <w:szCs w:val="28"/>
        </w:rPr>
        <w:t>ΠΛΑΤΗ ΑΓΓΕΛΙΚΗ</w:t>
      </w:r>
    </w:p>
    <w:p w:rsidR="00EC0159" w:rsidRPr="00EC0159" w:rsidRDefault="00EC0159" w:rsidP="00EC0159">
      <w:pPr>
        <w:spacing w:line="360" w:lineRule="auto"/>
        <w:jc w:val="right"/>
        <w:rPr>
          <w:rFonts w:ascii="Times New Roman" w:eastAsia="MS Mincho" w:hAnsi="Times New Roman" w:cs="Times New Roman"/>
          <w:sz w:val="28"/>
          <w:szCs w:val="28"/>
        </w:rPr>
      </w:pPr>
      <w:r w:rsidRPr="00EC0159">
        <w:rPr>
          <w:rFonts w:ascii="Times New Roman" w:eastAsia="MS Mincho" w:hAnsi="Times New Roman" w:cs="Times New Roman"/>
          <w:sz w:val="28"/>
          <w:szCs w:val="28"/>
        </w:rPr>
        <w:t>ΔΙΚΗΓΟΡΟΣ ΠΑΡ’ ΑΡΕΙΩ ΠΑΓΩ</w:t>
      </w:r>
    </w:p>
    <w:p w:rsidR="00EC0159" w:rsidRPr="00EC0159" w:rsidRDefault="00EC0159" w:rsidP="00EC0159">
      <w:pPr>
        <w:spacing w:line="360" w:lineRule="auto"/>
        <w:jc w:val="right"/>
        <w:rPr>
          <w:rFonts w:ascii="Times New Roman" w:eastAsia="MS Mincho" w:hAnsi="Times New Roman" w:cs="Times New Roman"/>
          <w:sz w:val="28"/>
          <w:szCs w:val="28"/>
        </w:rPr>
      </w:pPr>
      <w:r w:rsidRPr="00EC0159">
        <w:rPr>
          <w:rFonts w:ascii="Times New Roman" w:eastAsia="MS Mincho" w:hAnsi="Times New Roman" w:cs="Times New Roman"/>
          <w:sz w:val="28"/>
          <w:szCs w:val="28"/>
        </w:rPr>
        <w:t>ΑΣΦΑΛΙΣΤΙΚΗ ΣΥΜΒΟΥΛΟΣ ΔΣΑ</w:t>
      </w:r>
    </w:p>
    <w:p w:rsidR="00EC0159" w:rsidRPr="00EC0159" w:rsidRDefault="00EC0159" w:rsidP="00EC0159">
      <w:pPr>
        <w:spacing w:line="360" w:lineRule="auto"/>
        <w:jc w:val="right"/>
        <w:rPr>
          <w:rFonts w:ascii="Times New Roman" w:eastAsia="MS Mincho" w:hAnsi="Times New Roman" w:cs="Times New Roman"/>
          <w:sz w:val="28"/>
          <w:szCs w:val="28"/>
        </w:rPr>
      </w:pPr>
      <w:r w:rsidRPr="00EC0159">
        <w:rPr>
          <w:rFonts w:ascii="Times New Roman" w:eastAsia="MS Mincho" w:hAnsi="Times New Roman" w:cs="Times New Roman"/>
          <w:sz w:val="28"/>
          <w:szCs w:val="28"/>
        </w:rPr>
        <w:t>ΣΟΦΟΚΛΕΟΥΣ 4 Τ.Κ.10559</w:t>
      </w:r>
    </w:p>
    <w:p w:rsidR="00EC0159" w:rsidRPr="00EC0159" w:rsidRDefault="00EC0159" w:rsidP="00EC0159">
      <w:pPr>
        <w:spacing w:line="360" w:lineRule="auto"/>
        <w:jc w:val="right"/>
        <w:rPr>
          <w:rFonts w:ascii="Times New Roman" w:eastAsia="MS Mincho" w:hAnsi="Times New Roman" w:cs="Times New Roman"/>
          <w:sz w:val="28"/>
          <w:szCs w:val="28"/>
        </w:rPr>
      </w:pPr>
      <w:r w:rsidRPr="00EC0159">
        <w:rPr>
          <w:rFonts w:ascii="Times New Roman" w:eastAsia="MS Mincho" w:hAnsi="Times New Roman" w:cs="Times New Roman"/>
          <w:sz w:val="28"/>
          <w:szCs w:val="28"/>
        </w:rPr>
        <w:t>ΤΗΛ. 210 32 19 358</w:t>
      </w:r>
    </w:p>
    <w:p w:rsidR="00EC0159" w:rsidRPr="00EC0159" w:rsidRDefault="00EC0159" w:rsidP="00EC0159">
      <w:pPr>
        <w:spacing w:line="360" w:lineRule="auto"/>
        <w:jc w:val="right"/>
        <w:rPr>
          <w:rFonts w:ascii="Times New Roman" w:eastAsia="MS Mincho" w:hAnsi="Times New Roman" w:cs="Times New Roman"/>
          <w:sz w:val="28"/>
          <w:szCs w:val="28"/>
        </w:rPr>
      </w:pPr>
      <w:r w:rsidRPr="00EC0159">
        <w:rPr>
          <w:rFonts w:ascii="Times New Roman" w:eastAsia="MS Mincho" w:hAnsi="Times New Roman" w:cs="Times New Roman"/>
          <w:sz w:val="28"/>
          <w:szCs w:val="28"/>
        </w:rPr>
        <w:t>697 79 75 994</w:t>
      </w:r>
    </w:p>
    <w:p w:rsidR="00CD4925" w:rsidRPr="00EC0159" w:rsidRDefault="00EC0159" w:rsidP="00EC0159">
      <w:pPr>
        <w:spacing w:line="360" w:lineRule="auto"/>
        <w:jc w:val="right"/>
        <w:rPr>
          <w:rFonts w:ascii="Times New Roman" w:eastAsia="MS Mincho" w:hAnsi="Times New Roman" w:cs="Times New Roman"/>
          <w:sz w:val="28"/>
          <w:szCs w:val="28"/>
        </w:rPr>
      </w:pPr>
      <w:r w:rsidRPr="00EC0159">
        <w:rPr>
          <w:rFonts w:ascii="Times New Roman" w:eastAsia="MS Mincho" w:hAnsi="Times New Roman" w:cs="Times New Roman"/>
          <w:sz w:val="28"/>
          <w:szCs w:val="28"/>
        </w:rPr>
        <w:t>EMAIL:  asfalistika@dsa.gr</w:t>
      </w:r>
    </w:p>
    <w:p w:rsidR="00E3413A" w:rsidRPr="00EC0159" w:rsidRDefault="00E3413A" w:rsidP="00E3413A">
      <w:pPr>
        <w:spacing w:line="360" w:lineRule="auto"/>
        <w:jc w:val="right"/>
        <w:rPr>
          <w:rFonts w:ascii="Times New Roman" w:eastAsia="MS Mincho" w:hAnsi="Times New Roman" w:cs="Times New Roman"/>
          <w:sz w:val="28"/>
          <w:szCs w:val="28"/>
        </w:rPr>
      </w:pPr>
    </w:p>
    <w:p w:rsidR="007C0F56" w:rsidRPr="00EF1A15" w:rsidRDefault="007C0F56" w:rsidP="00EC0159">
      <w:pPr>
        <w:spacing w:line="360" w:lineRule="auto"/>
        <w:jc w:val="right"/>
        <w:rPr>
          <w:rFonts w:ascii="Times New Roman" w:eastAsia="MS Mincho" w:hAnsi="Times New Roman" w:cs="Times New Roman"/>
          <w:sz w:val="28"/>
          <w:szCs w:val="28"/>
        </w:rPr>
      </w:pPr>
    </w:p>
    <w:sectPr w:rsidR="007C0F56" w:rsidRPr="00EF1A15">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DCD" w:rsidRDefault="004C0DCD" w:rsidP="00B516A5">
      <w:pPr>
        <w:spacing w:after="0" w:line="240" w:lineRule="auto"/>
      </w:pPr>
      <w:r>
        <w:separator/>
      </w:r>
    </w:p>
  </w:endnote>
  <w:endnote w:type="continuationSeparator" w:id="0">
    <w:p w:rsidR="004C0DCD" w:rsidRDefault="004C0DCD" w:rsidP="00B51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957717"/>
      <w:docPartObj>
        <w:docPartGallery w:val="Page Numbers (Bottom of Page)"/>
        <w:docPartUnique/>
      </w:docPartObj>
    </w:sdtPr>
    <w:sdtEndPr/>
    <w:sdtContent>
      <w:p w:rsidR="000F6BD5" w:rsidRDefault="000F6BD5">
        <w:pPr>
          <w:pStyle w:val="a7"/>
          <w:jc w:val="right"/>
        </w:pPr>
        <w:r>
          <w:fldChar w:fldCharType="begin"/>
        </w:r>
        <w:r>
          <w:instrText>PAGE   \* MERGEFORMAT</w:instrText>
        </w:r>
        <w:r>
          <w:fldChar w:fldCharType="separate"/>
        </w:r>
        <w:r w:rsidR="004E6983">
          <w:rPr>
            <w:noProof/>
          </w:rPr>
          <w:t>25</w:t>
        </w:r>
        <w:r>
          <w:fldChar w:fldCharType="end"/>
        </w:r>
      </w:p>
    </w:sdtContent>
  </w:sdt>
  <w:p w:rsidR="000F6BD5" w:rsidRDefault="000F6BD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DCD" w:rsidRDefault="004C0DCD" w:rsidP="00B516A5">
      <w:pPr>
        <w:spacing w:after="0" w:line="240" w:lineRule="auto"/>
      </w:pPr>
      <w:r>
        <w:separator/>
      </w:r>
    </w:p>
  </w:footnote>
  <w:footnote w:type="continuationSeparator" w:id="0">
    <w:p w:rsidR="004C0DCD" w:rsidRDefault="004C0DCD" w:rsidP="00B516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47B9"/>
    <w:multiLevelType w:val="hybridMultilevel"/>
    <w:tmpl w:val="4882F7F4"/>
    <w:lvl w:ilvl="0" w:tplc="759659D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61E5182"/>
    <w:multiLevelType w:val="hybridMultilevel"/>
    <w:tmpl w:val="1CD44A46"/>
    <w:lvl w:ilvl="0" w:tplc="D154381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66B172EB"/>
    <w:multiLevelType w:val="hybridMultilevel"/>
    <w:tmpl w:val="743484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BFF59DA"/>
    <w:multiLevelType w:val="hybridMultilevel"/>
    <w:tmpl w:val="91F4CF78"/>
    <w:lvl w:ilvl="0" w:tplc="9430956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70F53EB7"/>
    <w:multiLevelType w:val="hybridMultilevel"/>
    <w:tmpl w:val="F3C446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0B"/>
    <w:rsid w:val="00015601"/>
    <w:rsid w:val="00067AD9"/>
    <w:rsid w:val="000917EE"/>
    <w:rsid w:val="000F6BD5"/>
    <w:rsid w:val="001270FB"/>
    <w:rsid w:val="00176183"/>
    <w:rsid w:val="001868D8"/>
    <w:rsid w:val="001E1423"/>
    <w:rsid w:val="0020620F"/>
    <w:rsid w:val="00206ED8"/>
    <w:rsid w:val="00277348"/>
    <w:rsid w:val="00283D02"/>
    <w:rsid w:val="002B7BC8"/>
    <w:rsid w:val="002E4755"/>
    <w:rsid w:val="00317884"/>
    <w:rsid w:val="00366EAE"/>
    <w:rsid w:val="00386F83"/>
    <w:rsid w:val="00396485"/>
    <w:rsid w:val="003F63C9"/>
    <w:rsid w:val="004002FC"/>
    <w:rsid w:val="0043420B"/>
    <w:rsid w:val="004633A5"/>
    <w:rsid w:val="004A4F63"/>
    <w:rsid w:val="004C0DCD"/>
    <w:rsid w:val="004C7BBE"/>
    <w:rsid w:val="004E18A2"/>
    <w:rsid w:val="004E47A0"/>
    <w:rsid w:val="004E6983"/>
    <w:rsid w:val="00511D56"/>
    <w:rsid w:val="00554186"/>
    <w:rsid w:val="00561181"/>
    <w:rsid w:val="005B7733"/>
    <w:rsid w:val="005D3312"/>
    <w:rsid w:val="00692F95"/>
    <w:rsid w:val="007415E1"/>
    <w:rsid w:val="00747226"/>
    <w:rsid w:val="00783B81"/>
    <w:rsid w:val="007843FA"/>
    <w:rsid w:val="007A24B0"/>
    <w:rsid w:val="007C0F56"/>
    <w:rsid w:val="007C3174"/>
    <w:rsid w:val="007E0ED7"/>
    <w:rsid w:val="0080520F"/>
    <w:rsid w:val="00813796"/>
    <w:rsid w:val="00855C74"/>
    <w:rsid w:val="00865EDD"/>
    <w:rsid w:val="008815CA"/>
    <w:rsid w:val="00900664"/>
    <w:rsid w:val="00910F0F"/>
    <w:rsid w:val="009347C6"/>
    <w:rsid w:val="00936E0B"/>
    <w:rsid w:val="00950BE3"/>
    <w:rsid w:val="009C0C08"/>
    <w:rsid w:val="009C6471"/>
    <w:rsid w:val="009D626C"/>
    <w:rsid w:val="00A05241"/>
    <w:rsid w:val="00A13ABD"/>
    <w:rsid w:val="00A46F07"/>
    <w:rsid w:val="00A9042E"/>
    <w:rsid w:val="00AA5C0B"/>
    <w:rsid w:val="00AA6D0F"/>
    <w:rsid w:val="00B07346"/>
    <w:rsid w:val="00B2475D"/>
    <w:rsid w:val="00B30E86"/>
    <w:rsid w:val="00B41114"/>
    <w:rsid w:val="00B50C4F"/>
    <w:rsid w:val="00B516A5"/>
    <w:rsid w:val="00B945C0"/>
    <w:rsid w:val="00BB6777"/>
    <w:rsid w:val="00BD2EC9"/>
    <w:rsid w:val="00BF5334"/>
    <w:rsid w:val="00CC3A52"/>
    <w:rsid w:val="00CD4925"/>
    <w:rsid w:val="00CD4E38"/>
    <w:rsid w:val="00CD67EC"/>
    <w:rsid w:val="00CF21B2"/>
    <w:rsid w:val="00D46EDD"/>
    <w:rsid w:val="00D64030"/>
    <w:rsid w:val="00E3413A"/>
    <w:rsid w:val="00EA2B93"/>
    <w:rsid w:val="00EB6AAD"/>
    <w:rsid w:val="00EC0159"/>
    <w:rsid w:val="00EE7770"/>
    <w:rsid w:val="00EF1A15"/>
    <w:rsid w:val="00F001BD"/>
    <w:rsid w:val="00F65CE1"/>
    <w:rsid w:val="00FD56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4F63"/>
    <w:pPr>
      <w:ind w:left="720"/>
      <w:contextualSpacing/>
    </w:pPr>
  </w:style>
  <w:style w:type="table" w:styleId="a4">
    <w:name w:val="Table Grid"/>
    <w:basedOn w:val="a1"/>
    <w:uiPriority w:val="59"/>
    <w:rsid w:val="004A4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4A4F63"/>
    <w:pPr>
      <w:spacing w:after="0" w:line="240" w:lineRule="auto"/>
    </w:pPr>
  </w:style>
  <w:style w:type="table" w:customStyle="1" w:styleId="2">
    <w:name w:val="Πλέγμα πίνακα2"/>
    <w:basedOn w:val="a1"/>
    <w:next w:val="a4"/>
    <w:uiPriority w:val="59"/>
    <w:rsid w:val="004A4F63"/>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Πλέγμα πίνακα3"/>
    <w:basedOn w:val="a1"/>
    <w:next w:val="a4"/>
    <w:uiPriority w:val="59"/>
    <w:rsid w:val="004A4F63"/>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Πλέγμα πίνακα1"/>
    <w:basedOn w:val="a1"/>
    <w:next w:val="a4"/>
    <w:uiPriority w:val="59"/>
    <w:rsid w:val="00783B81"/>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iPriority w:val="99"/>
    <w:unhideWhenUsed/>
    <w:rsid w:val="00B516A5"/>
    <w:pPr>
      <w:tabs>
        <w:tab w:val="center" w:pos="4153"/>
        <w:tab w:val="right" w:pos="8306"/>
      </w:tabs>
      <w:spacing w:after="0" w:line="240" w:lineRule="auto"/>
    </w:pPr>
  </w:style>
  <w:style w:type="character" w:customStyle="1" w:styleId="Char">
    <w:name w:val="Κεφαλίδα Char"/>
    <w:basedOn w:val="a0"/>
    <w:link w:val="a6"/>
    <w:uiPriority w:val="99"/>
    <w:rsid w:val="00B516A5"/>
  </w:style>
  <w:style w:type="paragraph" w:styleId="a7">
    <w:name w:val="footer"/>
    <w:basedOn w:val="a"/>
    <w:link w:val="Char0"/>
    <w:uiPriority w:val="99"/>
    <w:unhideWhenUsed/>
    <w:rsid w:val="00B516A5"/>
    <w:pPr>
      <w:tabs>
        <w:tab w:val="center" w:pos="4153"/>
        <w:tab w:val="right" w:pos="8306"/>
      </w:tabs>
      <w:spacing w:after="0" w:line="240" w:lineRule="auto"/>
    </w:pPr>
  </w:style>
  <w:style w:type="character" w:customStyle="1" w:styleId="Char0">
    <w:name w:val="Υποσέλιδο Char"/>
    <w:basedOn w:val="a0"/>
    <w:link w:val="a7"/>
    <w:uiPriority w:val="99"/>
    <w:rsid w:val="00B516A5"/>
  </w:style>
  <w:style w:type="character" w:styleId="-">
    <w:name w:val="Hyperlink"/>
    <w:basedOn w:val="a0"/>
    <w:uiPriority w:val="99"/>
    <w:unhideWhenUsed/>
    <w:rsid w:val="001761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4F63"/>
    <w:pPr>
      <w:ind w:left="720"/>
      <w:contextualSpacing/>
    </w:pPr>
  </w:style>
  <w:style w:type="table" w:styleId="a4">
    <w:name w:val="Table Grid"/>
    <w:basedOn w:val="a1"/>
    <w:uiPriority w:val="59"/>
    <w:rsid w:val="004A4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4A4F63"/>
    <w:pPr>
      <w:spacing w:after="0" w:line="240" w:lineRule="auto"/>
    </w:pPr>
  </w:style>
  <w:style w:type="table" w:customStyle="1" w:styleId="2">
    <w:name w:val="Πλέγμα πίνακα2"/>
    <w:basedOn w:val="a1"/>
    <w:next w:val="a4"/>
    <w:uiPriority w:val="59"/>
    <w:rsid w:val="004A4F63"/>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Πλέγμα πίνακα3"/>
    <w:basedOn w:val="a1"/>
    <w:next w:val="a4"/>
    <w:uiPriority w:val="59"/>
    <w:rsid w:val="004A4F63"/>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Πλέγμα πίνακα1"/>
    <w:basedOn w:val="a1"/>
    <w:next w:val="a4"/>
    <w:uiPriority w:val="59"/>
    <w:rsid w:val="00783B81"/>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iPriority w:val="99"/>
    <w:unhideWhenUsed/>
    <w:rsid w:val="00B516A5"/>
    <w:pPr>
      <w:tabs>
        <w:tab w:val="center" w:pos="4153"/>
        <w:tab w:val="right" w:pos="8306"/>
      </w:tabs>
      <w:spacing w:after="0" w:line="240" w:lineRule="auto"/>
    </w:pPr>
  </w:style>
  <w:style w:type="character" w:customStyle="1" w:styleId="Char">
    <w:name w:val="Κεφαλίδα Char"/>
    <w:basedOn w:val="a0"/>
    <w:link w:val="a6"/>
    <w:uiPriority w:val="99"/>
    <w:rsid w:val="00B516A5"/>
  </w:style>
  <w:style w:type="paragraph" w:styleId="a7">
    <w:name w:val="footer"/>
    <w:basedOn w:val="a"/>
    <w:link w:val="Char0"/>
    <w:uiPriority w:val="99"/>
    <w:unhideWhenUsed/>
    <w:rsid w:val="00B516A5"/>
    <w:pPr>
      <w:tabs>
        <w:tab w:val="center" w:pos="4153"/>
        <w:tab w:val="right" w:pos="8306"/>
      </w:tabs>
      <w:spacing w:after="0" w:line="240" w:lineRule="auto"/>
    </w:pPr>
  </w:style>
  <w:style w:type="character" w:customStyle="1" w:styleId="Char0">
    <w:name w:val="Υποσέλιδο Char"/>
    <w:basedOn w:val="a0"/>
    <w:link w:val="a7"/>
    <w:uiPriority w:val="99"/>
    <w:rsid w:val="00B516A5"/>
  </w:style>
  <w:style w:type="character" w:styleId="-">
    <w:name w:val="Hyperlink"/>
    <w:basedOn w:val="a0"/>
    <w:uiPriority w:val="99"/>
    <w:unhideWhenUsed/>
    <w:rsid w:val="001761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1</Pages>
  <Words>4502</Words>
  <Characters>24316</Characters>
  <Application>Microsoft Office Word</Application>
  <DocSecurity>0</DocSecurity>
  <Lines>202</Lines>
  <Paragraphs>57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2018-03-13T07:56:00Z</cp:lastPrinted>
  <dcterms:created xsi:type="dcterms:W3CDTF">2018-03-12T17:37:00Z</dcterms:created>
  <dcterms:modified xsi:type="dcterms:W3CDTF">2018-03-13T07:56:00Z</dcterms:modified>
</cp:coreProperties>
</file>