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35" w:rsidRDefault="00B24935">
      <w:pPr>
        <w:pStyle w:val="Standard"/>
      </w:pPr>
      <w:bookmarkStart w:id="0" w:name="_GoBack"/>
      <w:bookmarkEnd w:id="0"/>
    </w:p>
    <w:p w:rsidR="00B24935" w:rsidRDefault="00B24935">
      <w:pPr>
        <w:pStyle w:val="Standard"/>
      </w:pPr>
    </w:p>
    <w:p w:rsidR="00B24935" w:rsidRDefault="00B24935">
      <w:pPr>
        <w:pStyle w:val="Standard"/>
      </w:pPr>
    </w:p>
    <w:p w:rsidR="00B24935" w:rsidRDefault="00B24935">
      <w:pPr>
        <w:pStyle w:val="Standard"/>
      </w:pPr>
    </w:p>
    <w:p w:rsidR="00B24935" w:rsidRDefault="00B24935">
      <w:pPr>
        <w:pStyle w:val="Standard"/>
      </w:pPr>
    </w:p>
    <w:p w:rsidR="00B24935" w:rsidRDefault="00B24935">
      <w:pPr>
        <w:pStyle w:val="Standard"/>
      </w:pPr>
    </w:p>
    <w:p w:rsidR="00B24935" w:rsidRDefault="00B24935">
      <w:pPr>
        <w:pStyle w:val="1"/>
        <w:spacing w:line="240" w:lineRule="auto"/>
      </w:pPr>
    </w:p>
    <w:p w:rsidR="00B24935" w:rsidRDefault="00B84A9F">
      <w:pPr>
        <w:pStyle w:val="1"/>
        <w:spacing w:line="240" w:lineRule="auto"/>
      </w:pPr>
      <w:r>
        <w:t>ΕΛΛΗΝΙΚΗ  ΔΗΜΟΚΡΑΤΙΑ                              Μαρούσι, 12-4-2021</w:t>
      </w:r>
    </w:p>
    <w:p w:rsidR="00B24935" w:rsidRDefault="00B84A9F">
      <w:pPr>
        <w:pStyle w:val="Standard"/>
        <w:jc w:val="both"/>
        <w:rPr>
          <w:rFonts w:ascii="Arial" w:hAnsi="Arial" w:cs="Arial"/>
          <w:sz w:val="28"/>
        </w:rPr>
      </w:pPr>
      <w:r>
        <w:rPr>
          <w:rFonts w:ascii="Arial" w:hAnsi="Arial" w:cs="Arial"/>
          <w:sz w:val="28"/>
        </w:rPr>
        <w:t>ΕΙΡΗΝΟΔΙΚΕΙΟ ΑΜΑΡΟΥΣΙΟΥ</w:t>
      </w:r>
    </w:p>
    <w:p w:rsidR="00B24935" w:rsidRDefault="00B84A9F">
      <w:pPr>
        <w:pStyle w:val="Standard"/>
        <w:jc w:val="both"/>
        <w:rPr>
          <w:rFonts w:ascii="Arial" w:hAnsi="Arial" w:cs="Arial"/>
          <w:sz w:val="28"/>
        </w:rPr>
      </w:pPr>
      <w:r>
        <w:rPr>
          <w:rFonts w:ascii="Arial" w:hAnsi="Arial" w:cs="Arial"/>
          <w:sz w:val="28"/>
        </w:rPr>
        <w:t>Τηλ. 210-8020312, -6142032, -6142034,</w:t>
      </w:r>
    </w:p>
    <w:p w:rsidR="00B24935" w:rsidRPr="0045640E" w:rsidRDefault="00B84A9F">
      <w:pPr>
        <w:pStyle w:val="Standard"/>
        <w:jc w:val="both"/>
        <w:rPr>
          <w:lang w:val="en-US"/>
        </w:rPr>
      </w:pPr>
      <w:r>
        <w:rPr>
          <w:rFonts w:ascii="Arial" w:eastAsia="Arial" w:hAnsi="Arial" w:cs="Arial"/>
          <w:sz w:val="28"/>
        </w:rPr>
        <w:t xml:space="preserve">         </w:t>
      </w:r>
      <w:r w:rsidRPr="0045640E">
        <w:rPr>
          <w:rFonts w:ascii="Arial" w:hAnsi="Arial" w:cs="Arial"/>
          <w:sz w:val="28"/>
          <w:lang w:val="en-US"/>
        </w:rPr>
        <w:t xml:space="preserve">-8068888,- </w:t>
      </w:r>
      <w:r>
        <w:rPr>
          <w:rFonts w:ascii="Arial" w:hAnsi="Arial" w:cs="Arial"/>
          <w:sz w:val="28"/>
          <w:lang w:val="en-US"/>
        </w:rPr>
        <w:t>6140167.</w:t>
      </w:r>
    </w:p>
    <w:p w:rsidR="00B24935" w:rsidRPr="0045640E" w:rsidRDefault="00B84A9F">
      <w:pPr>
        <w:pStyle w:val="Standard"/>
        <w:jc w:val="both"/>
        <w:rPr>
          <w:lang w:val="en-US"/>
        </w:rPr>
      </w:pPr>
      <w:r>
        <w:rPr>
          <w:rFonts w:ascii="Arial" w:hAnsi="Arial" w:cs="Arial"/>
          <w:sz w:val="28"/>
          <w:lang w:val="en-US"/>
        </w:rPr>
        <w:t xml:space="preserve">e-mail: </w:t>
      </w:r>
      <w:hyperlink r:id="rId7" w:history="1">
        <w:r>
          <w:rPr>
            <w:rStyle w:val="Internetlink"/>
            <w:rFonts w:ascii="Arial" w:hAnsi="Arial" w:cs="Arial"/>
            <w:sz w:val="28"/>
            <w:lang w:val="en-US"/>
          </w:rPr>
          <w:t>eiramaro</w:t>
        </w:r>
      </w:hyperlink>
      <w:hyperlink r:id="rId8" w:history="1">
        <w:r w:rsidRPr="0045640E">
          <w:rPr>
            <w:rStyle w:val="Internetlink"/>
            <w:rFonts w:ascii="Arial" w:hAnsi="Arial" w:cs="Arial"/>
            <w:sz w:val="28"/>
            <w:lang w:val="en-US"/>
          </w:rPr>
          <w:t>@</w:t>
        </w:r>
      </w:hyperlink>
      <w:hyperlink r:id="rId9" w:history="1">
        <w:r>
          <w:rPr>
            <w:rStyle w:val="Internetlink"/>
            <w:rFonts w:ascii="Arial" w:hAnsi="Arial" w:cs="Arial"/>
            <w:sz w:val="28"/>
            <w:lang w:val="en-US"/>
          </w:rPr>
          <w:t>otenet.gr</w:t>
        </w:r>
      </w:hyperlink>
    </w:p>
    <w:p w:rsidR="00B24935" w:rsidRPr="0045640E" w:rsidRDefault="00B84A9F">
      <w:pPr>
        <w:pStyle w:val="Standard"/>
        <w:jc w:val="both"/>
        <w:rPr>
          <w:lang w:val="en-US"/>
        </w:rPr>
      </w:pPr>
      <w:r>
        <w:rPr>
          <w:rFonts w:ascii="Arial" w:eastAsia="Arial" w:hAnsi="Arial" w:cs="Arial"/>
          <w:sz w:val="28"/>
          <w:lang w:val="en-US"/>
        </w:rPr>
        <w:t xml:space="preserve">            </w:t>
      </w:r>
      <w:r>
        <w:rPr>
          <w:rFonts w:ascii="Arial" w:hAnsi="Arial" w:cs="Arial"/>
          <w:sz w:val="28"/>
          <w:lang w:val="en-US"/>
        </w:rPr>
        <w:t>eirinodikeioamarousiou@gmail.com</w:t>
      </w:r>
    </w:p>
    <w:p w:rsidR="00B24935" w:rsidRPr="0045640E" w:rsidRDefault="00B84A9F">
      <w:pPr>
        <w:pStyle w:val="Standard"/>
        <w:jc w:val="both"/>
        <w:rPr>
          <w:rFonts w:ascii="Arial" w:eastAsia="Arial" w:hAnsi="Arial" w:cs="Arial"/>
          <w:sz w:val="28"/>
          <w:lang w:val="en-US"/>
        </w:rPr>
      </w:pPr>
      <w:r w:rsidRPr="0045640E">
        <w:rPr>
          <w:rFonts w:ascii="Arial" w:eastAsia="Arial" w:hAnsi="Arial" w:cs="Arial"/>
          <w:sz w:val="28"/>
          <w:lang w:val="en-US"/>
        </w:rPr>
        <w:t xml:space="preserve">                                          </w:t>
      </w:r>
    </w:p>
    <w:p w:rsidR="00B24935" w:rsidRDefault="00B84A9F">
      <w:pPr>
        <w:pStyle w:val="Standard"/>
        <w:spacing w:line="360" w:lineRule="auto"/>
        <w:jc w:val="both"/>
      </w:pPr>
      <w:r w:rsidRPr="0045640E">
        <w:rPr>
          <w:rFonts w:ascii="Arial" w:eastAsia="Arial" w:hAnsi="Arial" w:cs="Arial"/>
          <w:sz w:val="28"/>
          <w:lang w:val="en-US"/>
        </w:rPr>
        <w:t xml:space="preserve">                     </w:t>
      </w:r>
      <w:r w:rsidRPr="0045640E">
        <w:rPr>
          <w:rFonts w:ascii="Arial" w:eastAsia="Arial" w:hAnsi="Arial" w:cs="Arial"/>
          <w:sz w:val="28"/>
          <w:lang w:val="en-US"/>
        </w:rPr>
        <w:t xml:space="preserve">                           </w:t>
      </w:r>
      <w:r>
        <w:rPr>
          <w:rFonts w:ascii="Arial" w:hAnsi="Arial" w:cs="Arial"/>
          <w:sz w:val="28"/>
        </w:rPr>
        <w:t>Αριθμός:37/2021</w:t>
      </w:r>
    </w:p>
    <w:p w:rsidR="00B24935" w:rsidRDefault="00B84A9F">
      <w:pPr>
        <w:pStyle w:val="Standard"/>
        <w:spacing w:line="360" w:lineRule="auto"/>
        <w:jc w:val="both"/>
      </w:pPr>
      <w:r>
        <w:rPr>
          <w:rFonts w:ascii="Arial" w:eastAsia="Arial" w:hAnsi="Arial" w:cs="Arial"/>
          <w:sz w:val="28"/>
        </w:rPr>
        <w:t xml:space="preserve">                                                    </w:t>
      </w:r>
      <w:r>
        <w:rPr>
          <w:rFonts w:ascii="Arial" w:hAnsi="Arial" w:cs="Arial"/>
          <w:b/>
          <w:sz w:val="28"/>
        </w:rPr>
        <w:t>ΠΡΑΞΗ</w:t>
      </w:r>
    </w:p>
    <w:p w:rsidR="00B24935" w:rsidRDefault="00B84A9F">
      <w:pPr>
        <w:pStyle w:val="Standard"/>
        <w:spacing w:line="360" w:lineRule="auto"/>
        <w:jc w:val="both"/>
      </w:pPr>
      <w:r>
        <w:rPr>
          <w:rFonts w:ascii="Arial" w:eastAsia="Arial" w:hAnsi="Arial" w:cs="Arial"/>
          <w:b/>
          <w:sz w:val="28"/>
        </w:rPr>
        <w:t xml:space="preserve">       </w:t>
      </w:r>
      <w:r>
        <w:rPr>
          <w:rFonts w:ascii="Arial" w:hAnsi="Arial" w:cs="Arial"/>
          <w:sz w:val="28"/>
        </w:rPr>
        <w:t>Σύμφωνα  με  την  με  αριθμό Δ1α/Γ.Π.οικ. 22439/2021 (ΦΕΚ  1441/</w:t>
      </w:r>
      <w:r>
        <w:rPr>
          <w:rFonts w:ascii="Arial" w:hAnsi="Arial" w:cs="Arial"/>
          <w:sz w:val="28"/>
        </w:rPr>
        <w:t>Β/10-4-2021)</w:t>
      </w:r>
      <w:r>
        <w:rPr>
          <w:rFonts w:ascii="Arial" w:hAnsi="Arial" w:cs="Arial"/>
          <w:sz w:val="28"/>
        </w:rPr>
        <w:t xml:space="preserve">  ΚΥΑ: “ ΄Εκτακτα μέτρα  προστασίας της δημόσιας υγείας από τον κίνδυνο </w:t>
      </w:r>
      <w:r>
        <w:rPr>
          <w:rFonts w:ascii="Arial" w:hAnsi="Arial" w:cs="Arial"/>
          <w:sz w:val="28"/>
        </w:rPr>
        <w:t xml:space="preserve">περαιτέρω διασποράς του κορωνοϊού </w:t>
      </w:r>
      <w:r>
        <w:rPr>
          <w:rFonts w:ascii="Arial" w:hAnsi="Arial" w:cs="Arial"/>
          <w:sz w:val="28"/>
          <w:lang w:val="en-US"/>
        </w:rPr>
        <w:t>COVID</w:t>
      </w:r>
      <w:r w:rsidRPr="0045640E">
        <w:rPr>
          <w:rFonts w:ascii="Arial" w:hAnsi="Arial" w:cs="Arial"/>
          <w:sz w:val="28"/>
        </w:rPr>
        <w:t xml:space="preserve">-19 </w:t>
      </w:r>
      <w:r>
        <w:rPr>
          <w:rFonts w:ascii="Arial" w:hAnsi="Arial" w:cs="Arial"/>
          <w:sz w:val="28"/>
        </w:rPr>
        <w:t>στο σύνολο της Επικράτειας για το διάστημα από την Τρίτη</w:t>
      </w:r>
      <w:r>
        <w:rPr>
          <w:rFonts w:ascii="Arial" w:hAnsi="Arial" w:cs="Arial"/>
          <w:sz w:val="28"/>
        </w:rPr>
        <w:t xml:space="preserve">  13 Απριλίου 2021 και ώρα 6.00 έως και την Δευτέρα 19  Απριλίου  2021”  και ώρα  6.00 ισχύουν τα εξής:</w:t>
      </w:r>
    </w:p>
    <w:p w:rsidR="00B24935" w:rsidRDefault="00B24935">
      <w:pPr>
        <w:pStyle w:val="Standard"/>
        <w:spacing w:line="360" w:lineRule="auto"/>
        <w:jc w:val="both"/>
      </w:pPr>
    </w:p>
    <w:p w:rsidR="00B24935" w:rsidRDefault="00B84A9F">
      <w:pPr>
        <w:pStyle w:val="Standard"/>
        <w:spacing w:line="360" w:lineRule="auto"/>
        <w:jc w:val="both"/>
      </w:pPr>
      <w:r>
        <w:rPr>
          <w:rFonts w:ascii="Arial" w:eastAsia="Arial" w:hAnsi="Arial" w:cs="Arial"/>
          <w:b/>
          <w:bCs/>
          <w:sz w:val="28"/>
        </w:rPr>
        <w:t xml:space="preserve">Α) </w:t>
      </w:r>
      <w:r>
        <w:rPr>
          <w:rFonts w:ascii="Arial" w:eastAsia="Arial" w:hAnsi="Arial" w:cs="Arial"/>
          <w:sz w:val="28"/>
        </w:rPr>
        <w:t xml:space="preserve">  </w:t>
      </w:r>
      <w:r>
        <w:rPr>
          <w:rFonts w:ascii="Arial" w:eastAsia="Arial" w:hAnsi="Arial" w:cs="Arial"/>
          <w:b/>
          <w:bCs/>
          <w:sz w:val="28"/>
        </w:rPr>
        <w:t>ΕΞΑΙΡΟΥΝΤΑΙ ΤΗΣ ΑΝΑΣΤΟΛΗΣ:</w:t>
      </w:r>
    </w:p>
    <w:p w:rsidR="00B24935" w:rsidRDefault="00B84A9F">
      <w:pPr>
        <w:pStyle w:val="Textbody"/>
      </w:pPr>
      <w:r>
        <w:t>-Δημοσιεύσεις  αποφάσεων.</w:t>
      </w:r>
    </w:p>
    <w:p w:rsidR="00B24935" w:rsidRDefault="00B84A9F">
      <w:pPr>
        <w:pStyle w:val="Textbody"/>
      </w:pPr>
      <w:r>
        <w:t xml:space="preserve">-Ένορκες Βεβαιώσεις που θα γίνονται μόνο κατόπιν κλήσεως ή για χρήση  στο Δικαστήριο ή για </w:t>
      </w:r>
      <w:r>
        <w:t>κατεπείγουσα περίπτωση.</w:t>
      </w:r>
    </w:p>
    <w:p w:rsidR="00B24935" w:rsidRDefault="00B84A9F">
      <w:pPr>
        <w:pStyle w:val="Textbody"/>
      </w:pPr>
      <w:r>
        <w:t>-Οι δίκες της τακτικής διαδικασίας που δικάζονται σύμφωνα με τις διατάξεις του ν. 4335/2015 (νέα τακτική).</w:t>
      </w:r>
    </w:p>
    <w:p w:rsidR="00B24935" w:rsidRDefault="00B84A9F">
      <w:pPr>
        <w:pStyle w:val="Textbody"/>
      </w:pPr>
      <w:r>
        <w:t>-Οι δίκες ανακοπών κατά της εκτελεστικής διαδικασίας και οι δίκες εργατικών διαφορών, στις οποίες  δύνανται να εξετάζονται μά</w:t>
      </w:r>
      <w:r>
        <w:t>ρτυρες στο ακροατήριο.</w:t>
      </w:r>
    </w:p>
    <w:p w:rsidR="00B24935" w:rsidRDefault="00B84A9F">
      <w:pPr>
        <w:pStyle w:val="Textbody"/>
      </w:pPr>
      <w:r>
        <w:t>-Οι δίκες ασφαλιστικών μέτρων που έχουν ως αντικείμενο εργατικές διαφορές, ανακοπές και αιτήσεις αναστολής κατά της εκτελεστικής διαδικασίας,εγγυοδοσία,εγγραφή ή εξάλειψη ή μεταρρύθμιση προσημείωσης υποθήκης,συντηρητική κατάσχεση κιν</w:t>
      </w:r>
      <w:r>
        <w:t xml:space="preserve">ητής ή ακίνητης </w:t>
      </w:r>
      <w:r>
        <w:lastRenderedPageBreak/>
        <w:t>περιουσίας,ευρωπαϊκή διαταγή δέσμευσης λογαριασμού κατά το άρθρο 738Α Κπολ.Δ., τις ανακλήσεις αυτών ,καθώς και τις σχετικές με αυτές διαφορές του άρθρου 702 Κ.Πολ.Δ.στις οποίες δύναται να εξετάζονται μάρτυρες στο ακροατήριο.</w:t>
      </w:r>
    </w:p>
    <w:p w:rsidR="00B24935" w:rsidRDefault="00B84A9F">
      <w:pPr>
        <w:pStyle w:val="Textbody"/>
      </w:pPr>
      <w:r>
        <w:t>- Οι συναινετικ</w:t>
      </w:r>
      <w:r>
        <w:t>ές προσημειώσεις υποθήκης,γίνονται με έγγραφη διαδικασία,σύμφωνα με το άρθρο 17 του Ν.4864/2020 κατόπιν ραντεβού στο τηλ.210-8068833 και μέσω</w:t>
      </w:r>
    </w:p>
    <w:p w:rsidR="00B24935" w:rsidRPr="0045640E" w:rsidRDefault="00B84A9F">
      <w:pPr>
        <w:pStyle w:val="Textbody"/>
      </w:pPr>
      <w:r>
        <w:rPr>
          <w:lang w:val="en-US"/>
        </w:rPr>
        <w:t>e</w:t>
      </w:r>
      <w:r w:rsidRPr="0045640E">
        <w:t>-</w:t>
      </w:r>
      <w:r>
        <w:rPr>
          <w:lang w:val="en-US"/>
        </w:rPr>
        <w:t>mail</w:t>
      </w:r>
      <w:r w:rsidRPr="0045640E">
        <w:t>:</w:t>
      </w:r>
      <w:r>
        <w:rPr>
          <w:lang w:val="en-US"/>
        </w:rPr>
        <w:t>eirinodikeioamarousiou</w:t>
      </w:r>
      <w:r w:rsidRPr="0045640E">
        <w:t>@</w:t>
      </w:r>
      <w:r>
        <w:rPr>
          <w:lang w:val="en-US"/>
        </w:rPr>
        <w:t>gmail</w:t>
      </w:r>
      <w:r w:rsidRPr="0045640E">
        <w:t>.</w:t>
      </w:r>
      <w:r>
        <w:rPr>
          <w:lang w:val="en-US"/>
        </w:rPr>
        <w:t>com</w:t>
      </w:r>
    </w:p>
    <w:p w:rsidR="00B24935" w:rsidRDefault="00B84A9F">
      <w:pPr>
        <w:pStyle w:val="Textbody"/>
      </w:pPr>
      <w:r>
        <w:t xml:space="preserve">Τα πινάκια και τα εκθέματα κάθε ημέρας των παραπάνω διαδικασιών, πλην της </w:t>
      </w:r>
      <w:r>
        <w:t xml:space="preserve">Τακτικής, θα κατανέμονται χρονικά εντός της αυτής ημέρας από τον αρμόδιο δικαστή και ο καταμερισμός αυτός με πρωτοβουλία  του γραμματέα  θα γνωστοποιείται το αργότερο την προηγούμενη  της δικασίμου ημέρα στους διαδίκους ή  πληρεξούσιους δικηγόρους τους με </w:t>
      </w:r>
      <w:r>
        <w:t xml:space="preserve">αποστολή ηλεκτρονικού μηνύματος στον οικείο  δικηγορικό σύλλογο ή με ανάρτηση στην πύλη ψηφιακών υπηρεσιών των δικαστηρίων </w:t>
      </w:r>
      <w:r>
        <w:rPr>
          <w:lang w:val="en-US"/>
        </w:rPr>
        <w:t>solon</w:t>
      </w:r>
      <w:r w:rsidRPr="0045640E">
        <w:t>.</w:t>
      </w:r>
      <w:r>
        <w:rPr>
          <w:lang w:val="en-US"/>
        </w:rPr>
        <w:t>gov</w:t>
      </w:r>
      <w:r w:rsidRPr="0045640E">
        <w:t>.</w:t>
      </w:r>
      <w:r>
        <w:rPr>
          <w:lang w:val="en-US"/>
        </w:rPr>
        <w:t>gr</w:t>
      </w:r>
      <w:r w:rsidRPr="0045640E">
        <w:t>.  Κατά</w:t>
      </w:r>
      <w:r>
        <w:t xml:space="preserve"> τη συζήτηση στο ακροατήριο που  εκδικάζονται οι παραπάνω υποθέσεις θα προτάσσονται οι υποθέσεις  του  πινακίου ή </w:t>
      </w:r>
      <w:r>
        <w:t>εκθέματος για τις οποίες οι πληρεξούσιοι δικηγόροι των  διαδίκων με κοινή ανέκκλητη δήλωσή τους έχουν διατυπώσει αίτημα αναβολής χωρίς παράστασή τους στο ακροατήριο, το οποίο (αίτημα) έχουν υποβάλει στη γραμματεία του Ειρηνοδικείου Αμαρουσίου μέσω μηνύματο</w:t>
      </w:r>
      <w:r>
        <w:t>ς ηλεκτρονικού ταχυδρομείου το αργότερο μέχρι τις  12.00 μ. της προηγούμενης της δικασίμου εργάσιμης ημέρας, καθώς  και αυτές για τις οποίες όλοι οι διάδικοι έχουν δηλώσει στη   γραμματεία του δικαστηρίου ότι δεν επιθυμούν να εξετάσουν κατά τη  συζήτηση τω</w:t>
      </w:r>
      <w:r>
        <w:t>ν υποθέσεών τους μάρτυρα μέσω μηνύματος ηλεκτρονικού ταχυδρομείου, το αργότερο μέχρι τη δωδεκάτη ώρα της προηγούμενης της δικασίμου εργάσιμης ημέρας (άρθρο 83 παρ. 3 και 4 ν. 4790/2021).</w:t>
      </w:r>
    </w:p>
    <w:p w:rsidR="00B24935" w:rsidRDefault="00B84A9F">
      <w:pPr>
        <w:pStyle w:val="Textbody"/>
      </w:pPr>
      <w:r>
        <w:t>-Οι δίκες  της εκουσίας δικαιοδοσίας, του ν. 3869/2010 και του άρθρου</w:t>
      </w:r>
      <w:r>
        <w:t xml:space="preserve"> 1 του ν. 4745/2020 που εκδικάζονται με τη διαδικασία της εκουσίας </w:t>
      </w:r>
      <w:r>
        <w:lastRenderedPageBreak/>
        <w:t>δικαιοδοσίας,  που πραγματοποιούνται χωρίς  την εξέταση μαρτύρων.  Στις δίκες εκουσίας δικαιοδοσίας για την κήρυξη ιδιόγραφης διαθήκης ως κυρίας  (808  παρ. 3 Κ.Πολ.Δ.) δύναται να εξετάζοντ</w:t>
      </w:r>
      <w:r>
        <w:t xml:space="preserve">αι μάρτυρες στο ακροατήριο.  Στις περιπτώσεις αυτές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ίες λειτουργεί η ηλεκτρονική κατάθεση δικογράφων </w:t>
      </w:r>
      <w:r>
        <w:t>(Νέα τακτική διαδικασία, Περιουσιακές διαφορές) τα εν λόγω δικόγραφα κατατίθενται για το χρονικό διάστημα ισχύος της ΚΥΑ  ηλεκτρονικά.  Στις διαδικασίες που δεν είναι δυνατή η ηλεκτρονική κατάθεση  δικογράφου, αυτή θα γίνεται κάθε μέρα από  τους πληρεξουσί</w:t>
      </w:r>
      <w:r>
        <w:t>ους δικηγόρους, βάσει του τελευταίου ψηφίου  του αριθμού μητρώου του Δικηγορικού Συλλόγου των, από ώρα 9.00  έως 13.00, ως εξής:</w:t>
      </w:r>
    </w:p>
    <w:p w:rsidR="00B24935" w:rsidRDefault="00B84A9F">
      <w:pPr>
        <w:pStyle w:val="Textbody"/>
      </w:pPr>
      <w:r>
        <w:t>Κάθε Δευτέρα θα γίνεται δεκτή κατάθεση δικογράφων από πληρεξουσίους δικηγόρους των οποίων  ο αριθμός μητρώου έχει τελευταίο ψηφ</w:t>
      </w:r>
      <w:r>
        <w:t>ίο τους αριθμούς μηδέν (0) και ένα (1).</w:t>
      </w:r>
    </w:p>
    <w:p w:rsidR="00B24935" w:rsidRDefault="00B84A9F">
      <w:pPr>
        <w:pStyle w:val="Textbody"/>
      </w:pPr>
      <w:r>
        <w:t>Κάθε Τρίτη με αριθμό μητρώου που έχει τελευταίο ψηφίο τους αριθμούς δύο (2)  και τρία (3).</w:t>
      </w:r>
    </w:p>
    <w:p w:rsidR="00B24935" w:rsidRDefault="00B84A9F">
      <w:pPr>
        <w:pStyle w:val="Textbody"/>
      </w:pPr>
      <w:r>
        <w:t>Κάθε Τετάρτη με αριθμό μητρώου που έχει τελευταίο ψηφίο τους αριθμούς τέσσερα (4)  και πέντε (5).</w:t>
      </w:r>
    </w:p>
    <w:p w:rsidR="00B24935" w:rsidRDefault="00B84A9F">
      <w:pPr>
        <w:pStyle w:val="Textbody"/>
      </w:pPr>
      <w:r>
        <w:t>Κάθε Πέμπτη με αριθμό μητρώ</w:t>
      </w:r>
      <w:r>
        <w:t>ου που έχει τελευταίο ψηφίο τους αριθμούς  έξι (6) και επτά (7).</w:t>
      </w:r>
    </w:p>
    <w:p w:rsidR="00B24935" w:rsidRDefault="00B84A9F">
      <w:pPr>
        <w:pStyle w:val="Textbody"/>
      </w:pPr>
      <w:r>
        <w:t>Κάθε Παρασκευή με αριθμό μητρώου που έχει τελευταίο ψηφίο τους αριθμούς  οκτώ (8)  και εννέα (9).</w:t>
      </w:r>
    </w:p>
    <w:p w:rsidR="00B24935" w:rsidRDefault="00B84A9F">
      <w:pPr>
        <w:pStyle w:val="Standard"/>
        <w:spacing w:line="360" w:lineRule="auto"/>
        <w:jc w:val="both"/>
      </w:pPr>
      <w:r>
        <w:rPr>
          <w:rFonts w:ascii="Arial" w:hAnsi="Arial" w:cs="Arial"/>
          <w:sz w:val="28"/>
        </w:rPr>
        <w:t>- Η χορήγηση ή ανάκληση προσωρινών  διαταγών, συμπεριλαμβανομένων  του ν. 3869/2010, οι οποί</w:t>
      </w:r>
      <w:r>
        <w:rPr>
          <w:rFonts w:ascii="Arial" w:hAnsi="Arial" w:cs="Arial"/>
          <w:sz w:val="28"/>
        </w:rPr>
        <w:t>ες συζητούνται διά υπομνημάτων των πληρεξουσίων δικηγόρων των διαδίκων και χωρίς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(3ος όροφ</w:t>
      </w:r>
      <w:r>
        <w:rPr>
          <w:rFonts w:ascii="Arial" w:hAnsi="Arial" w:cs="Arial"/>
          <w:sz w:val="28"/>
        </w:rPr>
        <w:t xml:space="preserve">ος, 9.00 -13.00, </w:t>
      </w:r>
      <w:r>
        <w:rPr>
          <w:rFonts w:ascii="Arial" w:hAnsi="Arial" w:cs="Arial"/>
          <w:b/>
          <w:bCs/>
          <w:sz w:val="28"/>
        </w:rPr>
        <w:t>τηλ.  210</w:t>
      </w:r>
      <w:r>
        <w:rPr>
          <w:rFonts w:ascii="Arial" w:hAnsi="Arial" w:cs="Arial"/>
          <w:sz w:val="28"/>
        </w:rPr>
        <w:t>-</w:t>
      </w:r>
      <w:r>
        <w:rPr>
          <w:rFonts w:ascii="Arial" w:hAnsi="Arial" w:cs="Arial"/>
          <w:b/>
          <w:bCs/>
          <w:sz w:val="28"/>
        </w:rPr>
        <w:t>8068099),</w:t>
      </w:r>
      <w:r>
        <w:rPr>
          <w:rFonts w:ascii="Arial" w:hAnsi="Arial" w:cs="Arial"/>
          <w:sz w:val="28"/>
        </w:rPr>
        <w:t xml:space="preserve"> ο οποίος ορίζει τη διάρκεια της παράτασης.  Οι  προσωρινές διαταγές που έχουν χορηγηθεί επί αιτήσεων του ν. </w:t>
      </w:r>
      <w:r>
        <w:rPr>
          <w:rFonts w:ascii="Arial" w:hAnsi="Arial" w:cs="Arial"/>
          <w:sz w:val="28"/>
        </w:rPr>
        <w:lastRenderedPageBreak/>
        <w:t xml:space="preserve">3869/2010  και 4605/2019 (υπερχρεωμένα)  και έχουν ισχύ έως τη συζήτηση της υποθέσεως θα παρατείνονται οίκοθεν </w:t>
      </w:r>
      <w:r>
        <w:rPr>
          <w:rFonts w:ascii="Arial" w:hAnsi="Arial" w:cs="Arial"/>
          <w:sz w:val="28"/>
        </w:rPr>
        <w:t>από τον Ειρηνοδίκη  Υπηρεσίας,  ο  οποίος ορίζει  τη διάρκεια της παράτασης.</w:t>
      </w:r>
    </w:p>
    <w:p w:rsidR="00B24935" w:rsidRDefault="00B84A9F">
      <w:pPr>
        <w:pStyle w:val="Standard"/>
        <w:spacing w:line="360" w:lineRule="auto"/>
        <w:jc w:val="both"/>
        <w:rPr>
          <w:rFonts w:ascii="Arial" w:hAnsi="Arial" w:cs="Arial"/>
          <w:sz w:val="28"/>
        </w:rPr>
      </w:pPr>
      <w:r>
        <w:rPr>
          <w:rFonts w:ascii="Arial" w:hAnsi="Arial" w:cs="Arial"/>
          <w:sz w:val="28"/>
        </w:rPr>
        <w:t>-Θα κατατίθενται αιτήσεις για  χορήγηση νομικής βοήθειας.</w:t>
      </w:r>
    </w:p>
    <w:p w:rsidR="00B24935" w:rsidRDefault="00B84A9F">
      <w:pPr>
        <w:pStyle w:val="Standard"/>
        <w:spacing w:line="360" w:lineRule="auto"/>
        <w:jc w:val="both"/>
        <w:rPr>
          <w:rFonts w:ascii="Arial" w:hAnsi="Arial" w:cs="Arial"/>
          <w:sz w:val="28"/>
        </w:rPr>
      </w:pPr>
      <w:r>
        <w:rPr>
          <w:rFonts w:ascii="Arial" w:hAnsi="Arial" w:cs="Arial"/>
          <w:sz w:val="28"/>
        </w:rPr>
        <w:t>-</w:t>
      </w:r>
      <w:r>
        <w:rPr>
          <w:rFonts w:ascii="Arial" w:hAnsi="Arial" w:cs="Arial"/>
          <w:sz w:val="28"/>
          <w:u w:val="single"/>
        </w:rPr>
        <w:t xml:space="preserve">Οι καταθέσεις του τμήματος Εκουσίας Δικαιοδοσίας </w:t>
      </w:r>
      <w:r>
        <w:rPr>
          <w:rFonts w:ascii="Arial" w:hAnsi="Arial" w:cs="Arial"/>
          <w:sz w:val="28"/>
        </w:rPr>
        <w:t>και οι παραλαβές δικογράφων,πρακτικών διαθηκών και σχετικών θα γίνονται</w:t>
      </w:r>
      <w:r>
        <w:rPr>
          <w:rFonts w:ascii="Arial" w:hAnsi="Arial" w:cs="Arial"/>
          <w:sz w:val="28"/>
        </w:rPr>
        <w:t xml:space="preserve"> κατόπιν </w:t>
      </w:r>
      <w:r>
        <w:rPr>
          <w:rFonts w:ascii="Arial" w:hAnsi="Arial" w:cs="Arial"/>
          <w:b/>
          <w:bCs/>
          <w:sz w:val="28"/>
        </w:rPr>
        <w:t xml:space="preserve">τηλ.ραντεβού :   210-6142034  </w:t>
      </w:r>
      <w:r w:rsidRPr="0045640E">
        <w:rPr>
          <w:rFonts w:ascii="Arial" w:hAnsi="Arial" w:cs="Arial"/>
          <w:b/>
          <w:bCs/>
          <w:sz w:val="28"/>
        </w:rPr>
        <w:t xml:space="preserve"> </w:t>
      </w:r>
      <w:r>
        <w:rPr>
          <w:rFonts w:ascii="Arial" w:hAnsi="Arial" w:cs="Arial"/>
          <w:b/>
          <w:bCs/>
          <w:sz w:val="28"/>
        </w:rPr>
        <w:t xml:space="preserve">και μέσω  </w:t>
      </w:r>
    </w:p>
    <w:p w:rsidR="00B24935" w:rsidRDefault="00B84A9F">
      <w:pPr>
        <w:pStyle w:val="Standard"/>
        <w:spacing w:line="360" w:lineRule="auto"/>
        <w:jc w:val="both"/>
        <w:rPr>
          <w:rFonts w:ascii="Arial" w:hAnsi="Arial" w:cs="Arial"/>
          <w:sz w:val="28"/>
        </w:rPr>
      </w:pPr>
      <w:r>
        <w:rPr>
          <w:rFonts w:ascii="Arial" w:hAnsi="Arial" w:cs="Arial"/>
          <w:b/>
          <w:bCs/>
          <w:sz w:val="28"/>
          <w:lang w:val="en-US"/>
        </w:rPr>
        <w:t>e</w:t>
      </w:r>
      <w:r w:rsidRPr="0045640E">
        <w:rPr>
          <w:rFonts w:ascii="Arial" w:hAnsi="Arial" w:cs="Arial"/>
          <w:b/>
          <w:bCs/>
          <w:sz w:val="28"/>
        </w:rPr>
        <w:t>-</w:t>
      </w:r>
      <w:r>
        <w:rPr>
          <w:rFonts w:ascii="Arial" w:hAnsi="Arial" w:cs="Arial"/>
          <w:b/>
          <w:bCs/>
          <w:sz w:val="28"/>
          <w:lang w:val="en-US"/>
        </w:rPr>
        <w:t>mail</w:t>
      </w:r>
      <w:r w:rsidRPr="0045640E">
        <w:rPr>
          <w:rFonts w:ascii="Arial" w:hAnsi="Arial" w:cs="Arial"/>
          <w:b/>
          <w:bCs/>
          <w:sz w:val="28"/>
        </w:rPr>
        <w:t>:</w:t>
      </w:r>
      <w:r>
        <w:rPr>
          <w:rFonts w:ascii="Arial" w:hAnsi="Arial" w:cs="Arial"/>
          <w:b/>
          <w:bCs/>
          <w:sz w:val="28"/>
          <w:lang w:val="en-US"/>
        </w:rPr>
        <w:t>eirinodikeioamarousiou</w:t>
      </w:r>
      <w:r w:rsidRPr="0045640E">
        <w:rPr>
          <w:rFonts w:ascii="Arial" w:hAnsi="Arial" w:cs="Arial"/>
          <w:b/>
          <w:bCs/>
          <w:sz w:val="28"/>
        </w:rPr>
        <w:t>@</w:t>
      </w:r>
      <w:r>
        <w:rPr>
          <w:rFonts w:ascii="Arial" w:hAnsi="Arial" w:cs="Arial"/>
          <w:b/>
          <w:bCs/>
          <w:sz w:val="28"/>
          <w:lang w:val="en-US"/>
        </w:rPr>
        <w:t>gmail</w:t>
      </w:r>
      <w:r w:rsidRPr="0045640E">
        <w:rPr>
          <w:rFonts w:ascii="Arial" w:hAnsi="Arial" w:cs="Arial"/>
          <w:b/>
          <w:bCs/>
          <w:sz w:val="28"/>
        </w:rPr>
        <w:t>.</w:t>
      </w:r>
      <w:r>
        <w:rPr>
          <w:rFonts w:ascii="Arial" w:hAnsi="Arial" w:cs="Arial"/>
          <w:b/>
          <w:bCs/>
          <w:sz w:val="28"/>
          <w:lang w:val="en-US"/>
        </w:rPr>
        <w:t>com</w:t>
      </w:r>
    </w:p>
    <w:p w:rsidR="00B24935" w:rsidRDefault="00B84A9F">
      <w:pPr>
        <w:pStyle w:val="Standard"/>
        <w:spacing w:line="360" w:lineRule="auto"/>
        <w:jc w:val="both"/>
        <w:rPr>
          <w:rFonts w:ascii="Arial" w:hAnsi="Arial" w:cs="Arial"/>
          <w:sz w:val="28"/>
        </w:rPr>
      </w:pPr>
      <w:r>
        <w:rPr>
          <w:rFonts w:ascii="Arial" w:hAnsi="Arial" w:cs="Arial"/>
          <w:sz w:val="28"/>
        </w:rPr>
        <w:t>-Θα πραγματοποιείται κατάθεση αιτήσεων  δημοσίευσης διαθήκης και  κήρυξης</w:t>
      </w:r>
      <w:r>
        <w:rPr>
          <w:rFonts w:ascii="Arial" w:hAnsi="Arial" w:cs="Arial"/>
          <w:sz w:val="28"/>
        </w:rPr>
        <w:t xml:space="preserve"> κυρίας.</w:t>
      </w:r>
    </w:p>
    <w:p w:rsidR="00B24935" w:rsidRDefault="00B84A9F">
      <w:pPr>
        <w:pStyle w:val="Standard"/>
        <w:spacing w:line="360" w:lineRule="auto"/>
        <w:jc w:val="both"/>
        <w:rPr>
          <w:rFonts w:ascii="Arial" w:hAnsi="Arial" w:cs="Arial"/>
          <w:sz w:val="28"/>
        </w:rPr>
      </w:pPr>
      <w:r>
        <w:rPr>
          <w:rFonts w:ascii="Arial" w:hAnsi="Arial" w:cs="Arial"/>
          <w:sz w:val="28"/>
        </w:rPr>
        <w:t>-Θα πραγματοποιούνται καταθέσεις αιτήσεων  κληρονομητηρίων και θα δημοσιεύονται.</w:t>
      </w:r>
    </w:p>
    <w:p w:rsidR="00B24935" w:rsidRDefault="00B84A9F">
      <w:pPr>
        <w:pStyle w:val="Standard"/>
        <w:spacing w:line="360" w:lineRule="auto"/>
        <w:jc w:val="both"/>
      </w:pPr>
      <w:r>
        <w:rPr>
          <w:rFonts w:ascii="Arial" w:hAnsi="Arial" w:cs="Arial"/>
          <w:sz w:val="28"/>
        </w:rPr>
        <w:t>-Θα  βεβαιώνεται το γνήσιο της υπογραφής για τα συναινετικά διαζύγια.</w:t>
      </w:r>
    </w:p>
    <w:p w:rsidR="00B24935" w:rsidRDefault="00B84A9F">
      <w:pPr>
        <w:pStyle w:val="Standard"/>
        <w:spacing w:line="360" w:lineRule="auto"/>
        <w:jc w:val="both"/>
      </w:pPr>
      <w:r>
        <w:rPr>
          <w:rFonts w:ascii="Arial" w:eastAsia="Arial" w:hAnsi="Arial" w:cs="Arial"/>
          <w:sz w:val="28"/>
        </w:rPr>
        <w:t xml:space="preserve">Οι αιτήσεις για έκδοση διαταγών πληρωμής και διαταγών απόδοσης μισθίου θα κατατίθενται από τους </w:t>
      </w:r>
      <w:r>
        <w:rPr>
          <w:rFonts w:ascii="Arial" w:eastAsia="Arial" w:hAnsi="Arial" w:cs="Arial"/>
          <w:sz w:val="28"/>
        </w:rPr>
        <w:t>πληρεξουσίους δικηγόρους βάσει του τελευταίου ψηφίου του αριθμού μητρώου του Δικηγορικού τους Συλλόγου,όπως παραπάνω αναφέρεται και για την κατάθεση των δικογράφων.</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-Θα γίνονται  δηλώσεις τρίτων.</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-Θα γίνονται δηλώσεις αποποίησης κληρονομιάς.</w:t>
      </w:r>
    </w:p>
    <w:p w:rsidR="00B24935" w:rsidRDefault="00B84A9F">
      <w:pPr>
        <w:pStyle w:val="Standard"/>
        <w:spacing w:line="360" w:lineRule="auto"/>
        <w:jc w:val="both"/>
      </w:pPr>
      <w:r>
        <w:rPr>
          <w:rFonts w:ascii="Arial" w:eastAsia="Arial" w:hAnsi="Arial" w:cs="Arial"/>
          <w:sz w:val="28"/>
          <w:szCs w:val="28"/>
        </w:rPr>
        <w:t>-Θα</w:t>
      </w:r>
      <w:r>
        <w:rPr>
          <w:rFonts w:ascii="Arial" w:eastAsia="Arial" w:hAnsi="Arial" w:cs="Arial"/>
          <w:b/>
          <w:bCs/>
          <w:sz w:val="28"/>
          <w:szCs w:val="28"/>
        </w:rPr>
        <w:t xml:space="preserve"> </w:t>
      </w:r>
      <w:r>
        <w:rPr>
          <w:rFonts w:ascii="Arial" w:hAnsi="Arial" w:cs="Arial"/>
          <w:sz w:val="28"/>
          <w:szCs w:val="28"/>
        </w:rPr>
        <w:t>χορηγούντα</w:t>
      </w:r>
      <w:r>
        <w:rPr>
          <w:rFonts w:ascii="Arial" w:hAnsi="Arial" w:cs="Arial"/>
          <w:sz w:val="28"/>
          <w:szCs w:val="28"/>
        </w:rPr>
        <w:t>ι απόγραφα.</w:t>
      </w:r>
    </w:p>
    <w:p w:rsidR="00B24935" w:rsidRDefault="00B84A9F">
      <w:pPr>
        <w:pStyle w:val="Standard"/>
        <w:spacing w:line="360" w:lineRule="auto"/>
        <w:jc w:val="both"/>
      </w:pPr>
      <w:r>
        <w:rPr>
          <w:rFonts w:ascii="Arial" w:hAnsi="Arial" w:cs="Arial"/>
          <w:sz w:val="28"/>
          <w:szCs w:val="28"/>
        </w:rPr>
        <w:t xml:space="preserve">-Το αρχείο θα λειτουργεί κατόπιν ραντεβού μέσω </w:t>
      </w:r>
      <w:r>
        <w:rPr>
          <w:rFonts w:ascii="Arial" w:hAnsi="Arial" w:cs="Arial"/>
          <w:sz w:val="28"/>
          <w:szCs w:val="28"/>
          <w:lang w:val="en-US"/>
        </w:rPr>
        <w:t>e</w:t>
      </w:r>
      <w:r w:rsidRPr="0045640E">
        <w:rPr>
          <w:rFonts w:ascii="Arial" w:hAnsi="Arial" w:cs="Arial"/>
          <w:sz w:val="28"/>
          <w:szCs w:val="28"/>
        </w:rPr>
        <w:t>-</w:t>
      </w:r>
      <w:r>
        <w:rPr>
          <w:rFonts w:ascii="Arial" w:hAnsi="Arial" w:cs="Arial"/>
          <w:sz w:val="28"/>
          <w:szCs w:val="28"/>
          <w:lang w:val="en-US"/>
        </w:rPr>
        <w:t>mail</w:t>
      </w:r>
      <w:r w:rsidRPr="0045640E">
        <w:rPr>
          <w:rFonts w:ascii="Arial" w:hAnsi="Arial" w:cs="Arial"/>
          <w:sz w:val="28"/>
          <w:szCs w:val="28"/>
        </w:rPr>
        <w:t xml:space="preserve">: </w:t>
      </w:r>
      <w:hyperlink r:id="rId10" w:history="1">
        <w:r>
          <w:rPr>
            <w:rStyle w:val="Internetlink"/>
            <w:rFonts w:ascii="Arial" w:hAnsi="Arial" w:cs="Arial"/>
            <w:sz w:val="28"/>
            <w:szCs w:val="28"/>
            <w:lang w:val="en-US"/>
          </w:rPr>
          <w:t>eiramaro</w:t>
        </w:r>
      </w:hyperlink>
      <w:hyperlink r:id="rId11" w:history="1">
        <w:r>
          <w:rPr>
            <w:rStyle w:val="Internetlink"/>
            <w:rFonts w:ascii="Arial" w:hAnsi="Arial" w:cs="Arial"/>
            <w:sz w:val="28"/>
            <w:szCs w:val="28"/>
          </w:rPr>
          <w:t>@</w:t>
        </w:r>
      </w:hyperlink>
      <w:hyperlink r:id="rId12" w:history="1">
        <w:r>
          <w:rPr>
            <w:rStyle w:val="Internetlink"/>
            <w:rFonts w:ascii="Arial" w:hAnsi="Arial" w:cs="Arial"/>
            <w:sz w:val="28"/>
            <w:szCs w:val="28"/>
            <w:lang w:val="en-US"/>
          </w:rPr>
          <w:t>otenet</w:t>
        </w:r>
        <w:r w:rsidRPr="0045640E">
          <w:rPr>
            <w:rStyle w:val="Internetlink"/>
            <w:rFonts w:ascii="Arial" w:hAnsi="Arial" w:cs="Arial"/>
            <w:sz w:val="28"/>
            <w:szCs w:val="28"/>
          </w:rPr>
          <w:t>.</w:t>
        </w:r>
        <w:r>
          <w:rPr>
            <w:rStyle w:val="Internetlink"/>
            <w:rFonts w:ascii="Arial" w:hAnsi="Arial" w:cs="Arial"/>
            <w:sz w:val="28"/>
            <w:szCs w:val="28"/>
            <w:lang w:val="en-US"/>
          </w:rPr>
          <w:t>gr</w:t>
        </w:r>
      </w:hyperlink>
    </w:p>
    <w:p w:rsidR="00B24935" w:rsidRDefault="00B84A9F">
      <w:pPr>
        <w:pStyle w:val="Standard"/>
        <w:jc w:val="both"/>
      </w:pPr>
      <w:r>
        <w:rPr>
          <w:rFonts w:ascii="Arial" w:hAnsi="Arial" w:cs="Arial"/>
          <w:sz w:val="28"/>
          <w:lang w:val="en-US"/>
        </w:rPr>
        <w:t>eirinodikeioamarousiou</w:t>
      </w:r>
      <w:r w:rsidRPr="0045640E">
        <w:rPr>
          <w:rFonts w:ascii="Arial" w:hAnsi="Arial" w:cs="Arial"/>
          <w:sz w:val="28"/>
        </w:rPr>
        <w:t>@</w:t>
      </w:r>
      <w:r>
        <w:rPr>
          <w:rFonts w:ascii="Arial" w:hAnsi="Arial" w:cs="Arial"/>
          <w:sz w:val="28"/>
          <w:lang w:val="en-US"/>
        </w:rPr>
        <w:t>gmail</w:t>
      </w:r>
      <w:r w:rsidRPr="0045640E">
        <w:rPr>
          <w:rFonts w:ascii="Arial" w:hAnsi="Arial" w:cs="Arial"/>
          <w:sz w:val="28"/>
        </w:rPr>
        <w:t>.</w:t>
      </w:r>
      <w:r>
        <w:rPr>
          <w:rFonts w:ascii="Arial" w:hAnsi="Arial" w:cs="Arial"/>
          <w:sz w:val="28"/>
          <w:lang w:val="en-US"/>
        </w:rPr>
        <w:t>com</w:t>
      </w:r>
    </w:p>
    <w:p w:rsidR="00B24935" w:rsidRDefault="00B84A9F">
      <w:pPr>
        <w:pStyle w:val="Standard"/>
        <w:spacing w:line="360" w:lineRule="auto"/>
        <w:jc w:val="both"/>
        <w:rPr>
          <w:rFonts w:ascii="Arial" w:eastAsia="Arial" w:hAnsi="Arial" w:cs="Arial"/>
          <w:sz w:val="28"/>
          <w:szCs w:val="28"/>
        </w:rPr>
      </w:pPr>
      <w:r>
        <w:rPr>
          <w:rFonts w:ascii="Arial" w:eastAsia="Arial" w:hAnsi="Arial" w:cs="Arial"/>
          <w:sz w:val="28"/>
          <w:szCs w:val="28"/>
        </w:rPr>
        <w:t xml:space="preserve">                                          </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 xml:space="preserve">-Στο Τμήμα Προανάκρισης θα διεκπεραιώνονται </w:t>
      </w:r>
      <w:r>
        <w:rPr>
          <w:rFonts w:ascii="Arial" w:eastAsia="Arial" w:hAnsi="Arial" w:cs="Arial"/>
          <w:b/>
          <w:bCs/>
          <w:sz w:val="28"/>
        </w:rPr>
        <w:t>μόνο</w:t>
      </w:r>
      <w:r>
        <w:rPr>
          <w:rFonts w:ascii="Arial" w:eastAsia="Arial" w:hAnsi="Arial" w:cs="Arial"/>
          <w:sz w:val="28"/>
        </w:rPr>
        <w:t xml:space="preserve"> οι επείγουσες και κατεπείγουσες δικογραφίες.</w:t>
      </w:r>
    </w:p>
    <w:p w:rsidR="00B24935" w:rsidRDefault="00B24935">
      <w:pPr>
        <w:pStyle w:val="Standard"/>
        <w:spacing w:line="360" w:lineRule="auto"/>
        <w:jc w:val="both"/>
        <w:rPr>
          <w:rFonts w:ascii="Arial" w:eastAsia="Arial" w:hAnsi="Arial" w:cs="Arial"/>
          <w:sz w:val="28"/>
        </w:rPr>
      </w:pP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 xml:space="preserve">Οι γραμματείς του Δικαστηρίου κατά το ως άνω χρονικό διάστημα δεν θα εξυπηρετούν το κοινό και τους πληρεξουσίους δικηγόρους σε άλλα </w:t>
      </w:r>
      <w:r>
        <w:rPr>
          <w:rFonts w:ascii="Arial" w:eastAsia="Arial" w:hAnsi="Arial" w:cs="Arial"/>
          <w:sz w:val="28"/>
        </w:rPr>
        <w:lastRenderedPageBreak/>
        <w:t>αντικείμενα, πλην των προβλεπομένων ως άνω εξαιρέσεων λειτουργίας του δικαστη</w:t>
      </w:r>
      <w:r>
        <w:rPr>
          <w:rFonts w:ascii="Arial" w:eastAsia="Arial" w:hAnsi="Arial" w:cs="Arial"/>
          <w:sz w:val="28"/>
        </w:rPr>
        <w:t>ρίου.</w:t>
      </w:r>
    </w:p>
    <w:p w:rsidR="00B24935" w:rsidRDefault="00B24935">
      <w:pPr>
        <w:pStyle w:val="Standard"/>
        <w:spacing w:line="360" w:lineRule="auto"/>
        <w:jc w:val="both"/>
      </w:pP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ΟΙ ΕΙΣΕΡΧΟΜΕΝΟΙ ΣΤΟ ΚΑΤΑΣΤΗΜΑ ΤΟΥ ΕΙΡΗΝΟΔΙΚΕΙΟΥ, ΠΑΡΑΚΑΛΟΥΝΤΑΙ ΟΠΩΣ ΤΗΡΟΥΝ ΤΑ ΠΡΟΒΛΕΠΟΜΕΝΑ ΜΕΤΡΑ ΑΣΦΑΛΕΙΑΣ,  ΄ΗΤΟΙ:</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1.Χρήση μάσκας σε  όλους τους χώρους και αντισηπτικό.</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2. Είσοδος στους χώρους των γραφείων επιτρέπεται, κάθε φορά, σε ένα άτομο.</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3. Μ</w:t>
      </w:r>
      <w:r>
        <w:rPr>
          <w:rFonts w:ascii="Arial" w:eastAsia="Arial" w:hAnsi="Arial" w:cs="Arial"/>
          <w:sz w:val="28"/>
        </w:rPr>
        <w:t>η υπέρβαση του αριθμού των δεκαπέντε (15) ατόμων στις αίθουσες των ακροατηρίων.</w:t>
      </w:r>
    </w:p>
    <w:p w:rsidR="00B24935" w:rsidRDefault="00B84A9F">
      <w:pPr>
        <w:pStyle w:val="Standard"/>
        <w:spacing w:line="360" w:lineRule="auto"/>
        <w:jc w:val="both"/>
      </w:pPr>
      <w:r>
        <w:rPr>
          <w:rFonts w:ascii="Arial" w:eastAsia="Arial" w:hAnsi="Arial" w:cs="Arial"/>
          <w:sz w:val="28"/>
        </w:rPr>
        <w:t xml:space="preserve">            </w:t>
      </w:r>
      <w:r>
        <w:rPr>
          <w:rFonts w:ascii="Arial" w:hAnsi="Arial" w:cs="Arial"/>
          <w:sz w:val="28"/>
        </w:rPr>
        <w:t>Η  Διευθύνουσα το Ειρηνοδικείο Αμαρουσίου</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 xml:space="preserve">                         </w:t>
      </w:r>
    </w:p>
    <w:p w:rsidR="00B24935" w:rsidRDefault="00B84A9F">
      <w:pPr>
        <w:pStyle w:val="Standard"/>
        <w:spacing w:line="360" w:lineRule="auto"/>
        <w:jc w:val="both"/>
        <w:rPr>
          <w:rFonts w:ascii="Arial" w:eastAsia="Arial" w:hAnsi="Arial" w:cs="Arial"/>
          <w:sz w:val="28"/>
        </w:rPr>
      </w:pPr>
      <w:r>
        <w:rPr>
          <w:rFonts w:ascii="Arial" w:eastAsia="Arial" w:hAnsi="Arial" w:cs="Arial"/>
          <w:sz w:val="28"/>
        </w:rPr>
        <w:t xml:space="preserve">                          </w:t>
      </w:r>
    </w:p>
    <w:p w:rsidR="00B24935" w:rsidRDefault="00B84A9F">
      <w:pPr>
        <w:pStyle w:val="Standard"/>
        <w:spacing w:line="360" w:lineRule="auto"/>
        <w:jc w:val="both"/>
      </w:pPr>
      <w:r>
        <w:rPr>
          <w:rFonts w:ascii="Arial" w:eastAsia="Arial" w:hAnsi="Arial" w:cs="Arial"/>
          <w:sz w:val="28"/>
        </w:rPr>
        <w:t xml:space="preserve">                       </w:t>
      </w:r>
      <w:r>
        <w:rPr>
          <w:rFonts w:ascii="Arial" w:hAnsi="Arial" w:cs="Arial"/>
          <w:sz w:val="28"/>
        </w:rPr>
        <w:t xml:space="preserve">ΑΝΔΡΙΑΝΗ  ΜΠΑΪΡΑΚΤΑΡΗ       </w:t>
      </w:r>
    </w:p>
    <w:sectPr w:rsidR="00B24935">
      <w:footerReference w:type="default" r:id="rId13"/>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9F" w:rsidRDefault="00B84A9F">
      <w:pPr>
        <w:rPr>
          <w:rFonts w:hint="eastAsia"/>
        </w:rPr>
      </w:pPr>
      <w:r>
        <w:separator/>
      </w:r>
    </w:p>
  </w:endnote>
  <w:endnote w:type="continuationSeparator" w:id="0">
    <w:p w:rsidR="00B84A9F" w:rsidRDefault="00B84A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CE" w:rsidRDefault="00B84A9F">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F42CCE" w:rsidRDefault="00B84A9F">
                          <w:pPr>
                            <w:pStyle w:val="a5"/>
                          </w:pPr>
                          <w:r>
                            <w:rPr>
                              <w:rStyle w:val="a6"/>
                            </w:rPr>
                            <w:fldChar w:fldCharType="begin"/>
                          </w:r>
                          <w:r>
                            <w:rPr>
                              <w:rStyle w:val="a6"/>
                            </w:rPr>
                            <w:instrText xml:space="preserve"> PAGE </w:instrText>
                          </w:r>
                          <w:r>
                            <w:rPr>
                              <w:rStyle w:val="a6"/>
                            </w:rPr>
                            <w:fldChar w:fldCharType="separate"/>
                          </w:r>
                          <w:r w:rsidR="0045640E">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F42CCE" w:rsidRDefault="00B84A9F">
                    <w:pPr>
                      <w:pStyle w:val="a5"/>
                    </w:pPr>
                    <w:r>
                      <w:rPr>
                        <w:rStyle w:val="a6"/>
                      </w:rPr>
                      <w:fldChar w:fldCharType="begin"/>
                    </w:r>
                    <w:r>
                      <w:rPr>
                        <w:rStyle w:val="a6"/>
                      </w:rPr>
                      <w:instrText xml:space="preserve"> PAGE </w:instrText>
                    </w:r>
                    <w:r>
                      <w:rPr>
                        <w:rStyle w:val="a6"/>
                      </w:rPr>
                      <w:fldChar w:fldCharType="separate"/>
                    </w:r>
                    <w:r w:rsidR="0045640E">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9F" w:rsidRDefault="00B84A9F">
      <w:pPr>
        <w:rPr>
          <w:rFonts w:hint="eastAsia"/>
        </w:rPr>
      </w:pPr>
      <w:r>
        <w:rPr>
          <w:color w:val="000000"/>
        </w:rPr>
        <w:ptab w:relativeTo="margin" w:alignment="center" w:leader="none"/>
      </w:r>
    </w:p>
  </w:footnote>
  <w:footnote w:type="continuationSeparator" w:id="0">
    <w:p w:rsidR="00B84A9F" w:rsidRDefault="00B84A9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94343"/>
    <w:multiLevelType w:val="multilevel"/>
    <w:tmpl w:val="678A87B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4935"/>
    <w:rsid w:val="0045640E"/>
    <w:rsid w:val="00B24935"/>
    <w:rsid w:val="00B84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CAD6"/>
  <w15:docId w15:val="{C9D63D5C-D81E-4572-98F9-AE404BA5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 w:type="character" w:customStyle="1" w:styleId="enn">
    <w:name w:val="en_n"/>
    <w:basedOn w:val="a0"/>
    <w:rsid w:val="0045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hyperlink" Target="mailto:eiramar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ramaro@otenet.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ramaro@otenet.gr" TargetMode="External"/><Relationship Id="rId4" Type="http://schemas.openxmlformats.org/officeDocument/2006/relationships/webSettings" Target="webSettings.xml"/><Relationship Id="rId9" Type="http://schemas.openxmlformats.org/officeDocument/2006/relationships/hyperlink" Target="mailto:eiramaro@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4398</Words>
  <Characters>23752</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2021-04-12T15:48:00Z</cp:lastPrinted>
  <dcterms:created xsi:type="dcterms:W3CDTF">2021-04-12T14:52:00Z</dcterms:created>
  <dcterms:modified xsi:type="dcterms:W3CDTF">2021-04-12T14:52:00Z</dcterms:modified>
</cp:coreProperties>
</file>