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AD5" w:rsidRDefault="00306913" w:rsidP="00A13AD5">
      <w:pPr>
        <w:spacing w:after="0" w:line="240" w:lineRule="auto"/>
        <w:rPr>
          <w:rFonts w:ascii="Arial" w:hAnsi="Arial" w:cs="Arial"/>
          <w:b/>
          <w:sz w:val="28"/>
          <w:szCs w:val="28"/>
        </w:rPr>
      </w:pPr>
      <w:bookmarkStart w:id="0" w:name="_GoBack"/>
      <w:bookmarkEnd w:id="0"/>
      <w:r>
        <w:rPr>
          <w:noProof/>
          <w:lang w:eastAsia="el-GR"/>
        </w:rPr>
        <w:drawing>
          <wp:anchor distT="0" distB="0" distL="114300" distR="114300" simplePos="0" relativeHeight="251658240" behindDoc="0" locked="0" layoutInCell="1" allowOverlap="1">
            <wp:simplePos x="0" y="0"/>
            <wp:positionH relativeFrom="column">
              <wp:posOffset>447675</wp:posOffset>
            </wp:positionH>
            <wp:positionV relativeFrom="paragraph">
              <wp:posOffset>-76200</wp:posOffset>
            </wp:positionV>
            <wp:extent cx="819150" cy="819150"/>
            <wp:effectExtent l="19050" t="0" r="0" b="0"/>
            <wp:wrapSquare wrapText="bothSides"/>
            <wp:docPr id="1" name="Εικόνα 1" descr="ΕΛΛΗΝΙΚΗ ΔΗΜΟΚΡΑΤΙΑ – ΠΕΡΙΦΕΡΕΙΑ ΝΟΤΙΟΥ ΑΙΓΑΙΟΥ | oikologicarodia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ΛΛΗΝΙΚΗ ΔΗΜΟΚΡΑΤΙΑ – ΠΕΡΙΦΕΡΕΙΑ ΝΟΤΙΟΥ ΑΙΓΑΙΟΥ | oikologicarodiaka"/>
                    <pic:cNvPicPr>
                      <a:picLocks noChangeAspect="1" noChangeArrowheads="1"/>
                    </pic:cNvPicPr>
                  </pic:nvPicPr>
                  <pic:blipFill>
                    <a:blip r:embed="rId5" cstate="print"/>
                    <a:srcRect/>
                    <a:stretch>
                      <a:fillRect/>
                    </a:stretch>
                  </pic:blipFill>
                  <pic:spPr bwMode="auto">
                    <a:xfrm>
                      <a:off x="0" y="0"/>
                      <a:ext cx="819150" cy="819150"/>
                    </a:xfrm>
                    <a:prstGeom prst="rect">
                      <a:avLst/>
                    </a:prstGeom>
                    <a:noFill/>
                    <a:ln w="9525">
                      <a:noFill/>
                      <a:miter lim="800000"/>
                      <a:headEnd/>
                      <a:tailEnd/>
                    </a:ln>
                  </pic:spPr>
                </pic:pic>
              </a:graphicData>
            </a:graphic>
          </wp:anchor>
        </w:drawing>
      </w:r>
    </w:p>
    <w:p w:rsidR="00306913" w:rsidRDefault="00306913" w:rsidP="00A13AD5">
      <w:pPr>
        <w:spacing w:after="0" w:line="240" w:lineRule="auto"/>
        <w:rPr>
          <w:rFonts w:ascii="Arial" w:hAnsi="Arial" w:cs="Arial"/>
          <w:b/>
          <w:sz w:val="28"/>
          <w:szCs w:val="28"/>
        </w:rPr>
      </w:pPr>
    </w:p>
    <w:p w:rsidR="00306913" w:rsidRDefault="00306913" w:rsidP="00A13AD5">
      <w:pPr>
        <w:spacing w:after="0" w:line="240" w:lineRule="auto"/>
        <w:rPr>
          <w:rFonts w:ascii="Arial" w:hAnsi="Arial" w:cs="Arial"/>
          <w:b/>
          <w:sz w:val="28"/>
          <w:szCs w:val="28"/>
        </w:rPr>
      </w:pPr>
    </w:p>
    <w:p w:rsidR="00306913" w:rsidRDefault="00306913" w:rsidP="00A13AD5">
      <w:pPr>
        <w:spacing w:after="0" w:line="240" w:lineRule="auto"/>
        <w:rPr>
          <w:rFonts w:ascii="Arial" w:hAnsi="Arial" w:cs="Arial"/>
          <w:b/>
          <w:sz w:val="28"/>
          <w:szCs w:val="28"/>
        </w:rPr>
      </w:pPr>
    </w:p>
    <w:p w:rsidR="00A13AD5" w:rsidRPr="00F165E7" w:rsidRDefault="00A13AD5" w:rsidP="00A13AD5">
      <w:pPr>
        <w:spacing w:after="0" w:line="240" w:lineRule="auto"/>
        <w:rPr>
          <w:rFonts w:cs="Arial"/>
          <w:b/>
          <w:sz w:val="28"/>
          <w:szCs w:val="28"/>
        </w:rPr>
      </w:pPr>
      <w:r w:rsidRPr="00F165E7">
        <w:rPr>
          <w:rFonts w:cs="Arial"/>
          <w:b/>
          <w:sz w:val="28"/>
          <w:szCs w:val="28"/>
        </w:rPr>
        <w:t xml:space="preserve">ΕΛΛΗΝΙΚΗ ΔΗΜΟΚΡΑΤΙΑ </w:t>
      </w:r>
    </w:p>
    <w:p w:rsidR="00A13AD5" w:rsidRPr="00F165E7" w:rsidRDefault="00A13AD5" w:rsidP="00A13AD5">
      <w:pPr>
        <w:spacing w:after="0" w:line="240" w:lineRule="auto"/>
        <w:rPr>
          <w:rFonts w:cs="Arial"/>
          <w:b/>
          <w:sz w:val="28"/>
          <w:szCs w:val="28"/>
        </w:rPr>
      </w:pPr>
      <w:r w:rsidRPr="00F165E7">
        <w:rPr>
          <w:rFonts w:cs="Arial"/>
          <w:b/>
          <w:sz w:val="28"/>
          <w:szCs w:val="28"/>
        </w:rPr>
        <w:t xml:space="preserve">ΕΙΡΗΝΟΔΙΚΕΙΟ ΙΛΙΟΥ </w:t>
      </w:r>
    </w:p>
    <w:p w:rsidR="00A13AD5" w:rsidRPr="00F165E7" w:rsidRDefault="00A13AD5" w:rsidP="00A13AD5">
      <w:pPr>
        <w:spacing w:after="0" w:line="240" w:lineRule="auto"/>
        <w:rPr>
          <w:rFonts w:cs="Arial"/>
          <w:b/>
          <w:sz w:val="28"/>
          <w:szCs w:val="28"/>
        </w:rPr>
      </w:pPr>
      <w:r w:rsidRPr="00F165E7">
        <w:rPr>
          <w:rFonts w:cs="Arial"/>
          <w:b/>
          <w:sz w:val="28"/>
          <w:szCs w:val="28"/>
        </w:rPr>
        <w:t xml:space="preserve">ΜΑΝΑΚΗ 11 ΙΛΙΟΝ </w:t>
      </w:r>
    </w:p>
    <w:p w:rsidR="00A13AD5" w:rsidRPr="00F165E7" w:rsidRDefault="00A13AD5" w:rsidP="00A13AD5">
      <w:pPr>
        <w:spacing w:after="0" w:line="240" w:lineRule="auto"/>
        <w:rPr>
          <w:rFonts w:cs="Arial"/>
          <w:b/>
          <w:sz w:val="28"/>
          <w:szCs w:val="28"/>
        </w:rPr>
      </w:pPr>
      <w:r w:rsidRPr="00F165E7">
        <w:rPr>
          <w:rFonts w:cs="Arial"/>
          <w:b/>
          <w:sz w:val="28"/>
          <w:szCs w:val="28"/>
        </w:rPr>
        <w:t xml:space="preserve">ΤΚ. 131 22 </w:t>
      </w:r>
    </w:p>
    <w:p w:rsidR="00A13AD5" w:rsidRPr="00F165E7" w:rsidRDefault="00A13AD5" w:rsidP="00A13AD5">
      <w:pPr>
        <w:spacing w:after="0" w:line="240" w:lineRule="auto"/>
        <w:rPr>
          <w:rFonts w:cs="Arial"/>
          <w:b/>
          <w:sz w:val="28"/>
          <w:szCs w:val="28"/>
        </w:rPr>
      </w:pPr>
      <w:r w:rsidRPr="00F165E7">
        <w:rPr>
          <w:rFonts w:cs="Arial"/>
          <w:b/>
          <w:sz w:val="28"/>
          <w:szCs w:val="28"/>
        </w:rPr>
        <w:t xml:space="preserve">ΤΗΛ. 2132127650 </w:t>
      </w:r>
    </w:p>
    <w:p w:rsidR="00140E5A" w:rsidRPr="00F165E7" w:rsidRDefault="00A13AD5" w:rsidP="00A13AD5">
      <w:pPr>
        <w:spacing w:after="0" w:line="240" w:lineRule="auto"/>
        <w:jc w:val="both"/>
        <w:rPr>
          <w:rFonts w:eastAsia="Times New Roman" w:cs="Times New Roman"/>
          <w:b/>
          <w:bCs/>
          <w:sz w:val="28"/>
          <w:szCs w:val="28"/>
          <w:lang w:eastAsia="el-GR"/>
        </w:rPr>
      </w:pPr>
      <w:r w:rsidRPr="00F165E7">
        <w:rPr>
          <w:rFonts w:cs="Arial"/>
          <w:b/>
          <w:sz w:val="28"/>
          <w:szCs w:val="28"/>
        </w:rPr>
        <w:t>ΦΑΞ. 2132127694-2132127695</w:t>
      </w:r>
    </w:p>
    <w:p w:rsidR="00306913" w:rsidRDefault="00306913" w:rsidP="00140E5A">
      <w:pPr>
        <w:spacing w:after="160"/>
        <w:ind w:firstLine="5103"/>
        <w:jc w:val="both"/>
        <w:rPr>
          <w:rFonts w:ascii="Calibri" w:eastAsia="Times New Roman" w:hAnsi="Calibri" w:cs="Times New Roman"/>
          <w:b/>
          <w:bCs/>
          <w:sz w:val="28"/>
          <w:szCs w:val="28"/>
          <w:lang w:eastAsia="el-GR"/>
        </w:rPr>
      </w:pPr>
    </w:p>
    <w:p w:rsidR="00A2025C" w:rsidRPr="00BD0095" w:rsidRDefault="00A2025C" w:rsidP="00140E5A">
      <w:pPr>
        <w:spacing w:after="160"/>
        <w:ind w:firstLine="5103"/>
        <w:jc w:val="both"/>
        <w:rPr>
          <w:rFonts w:ascii="Calibri" w:eastAsia="Times New Roman" w:hAnsi="Calibri" w:cs="Times New Roman"/>
          <w:lang w:eastAsia="el-GR"/>
        </w:rPr>
      </w:pPr>
      <w:r w:rsidRPr="00BD0095">
        <w:rPr>
          <w:rFonts w:ascii="Calibri" w:eastAsia="Times New Roman" w:hAnsi="Calibri" w:cs="Times New Roman"/>
          <w:b/>
          <w:bCs/>
          <w:sz w:val="28"/>
          <w:szCs w:val="28"/>
          <w:lang w:eastAsia="el-GR"/>
        </w:rPr>
        <w:t>Προς</w:t>
      </w:r>
    </w:p>
    <w:p w:rsidR="00140E5A" w:rsidRDefault="00EB1608" w:rsidP="00140E5A">
      <w:pPr>
        <w:spacing w:after="160" w:line="240" w:lineRule="auto"/>
        <w:ind w:firstLine="2977"/>
        <w:rPr>
          <w:rFonts w:ascii="Calibri" w:eastAsia="Times New Roman" w:hAnsi="Calibri" w:cs="Times New Roman"/>
          <w:b/>
          <w:bCs/>
          <w:sz w:val="28"/>
          <w:szCs w:val="28"/>
          <w:lang w:eastAsia="el-GR"/>
        </w:rPr>
      </w:pPr>
      <w:r>
        <w:rPr>
          <w:rFonts w:ascii="Calibri" w:eastAsia="Times New Roman" w:hAnsi="Calibri" w:cs="Times New Roman"/>
          <w:b/>
          <w:bCs/>
          <w:sz w:val="28"/>
          <w:szCs w:val="28"/>
          <w:lang w:eastAsia="el-GR"/>
        </w:rPr>
        <w:t xml:space="preserve">                       </w:t>
      </w:r>
      <w:r w:rsidR="00A2025C" w:rsidRPr="00BD0095">
        <w:rPr>
          <w:rFonts w:ascii="Calibri" w:eastAsia="Times New Roman" w:hAnsi="Calibri" w:cs="Times New Roman"/>
          <w:b/>
          <w:bCs/>
          <w:sz w:val="28"/>
          <w:szCs w:val="28"/>
          <w:lang w:eastAsia="el-GR"/>
        </w:rPr>
        <w:t>1.</w:t>
      </w:r>
      <w:r w:rsidR="00F76F5A">
        <w:rPr>
          <w:rFonts w:ascii="Calibri" w:eastAsia="Times New Roman" w:hAnsi="Calibri" w:cs="Times New Roman"/>
          <w:b/>
          <w:bCs/>
          <w:sz w:val="28"/>
          <w:szCs w:val="28"/>
          <w:lang w:eastAsia="el-GR"/>
        </w:rPr>
        <w:t xml:space="preserve"> </w:t>
      </w:r>
      <w:r w:rsidR="00734008">
        <w:rPr>
          <w:rFonts w:ascii="Calibri" w:eastAsia="Times New Roman" w:hAnsi="Calibri" w:cs="Times New Roman"/>
          <w:b/>
          <w:bCs/>
          <w:sz w:val="28"/>
          <w:szCs w:val="28"/>
          <w:lang w:eastAsia="el-GR"/>
        </w:rPr>
        <w:t xml:space="preserve"> </w:t>
      </w:r>
      <w:r w:rsidR="00F76F5A">
        <w:rPr>
          <w:rFonts w:ascii="Calibri" w:eastAsia="Times New Roman" w:hAnsi="Calibri" w:cs="Times New Roman"/>
          <w:b/>
          <w:bCs/>
          <w:sz w:val="28"/>
          <w:szCs w:val="28"/>
          <w:lang w:eastAsia="el-GR"/>
        </w:rPr>
        <w:t xml:space="preserve"> Υπουργείο </w:t>
      </w:r>
      <w:r w:rsidR="00A2025C" w:rsidRPr="00BD0095">
        <w:rPr>
          <w:rFonts w:ascii="Calibri" w:eastAsia="Times New Roman" w:hAnsi="Calibri" w:cs="Times New Roman"/>
          <w:b/>
          <w:bCs/>
          <w:sz w:val="28"/>
          <w:szCs w:val="28"/>
          <w:lang w:eastAsia="el-GR"/>
        </w:rPr>
        <w:t xml:space="preserve"> Δικαιοσύνης </w:t>
      </w:r>
    </w:p>
    <w:p w:rsidR="00A2025C" w:rsidRPr="00BD0095" w:rsidRDefault="00140E5A" w:rsidP="00140E5A">
      <w:pPr>
        <w:spacing w:after="160" w:line="240" w:lineRule="auto"/>
        <w:ind w:left="45" w:firstLine="2835"/>
        <w:rPr>
          <w:rFonts w:ascii="Calibri" w:eastAsia="Times New Roman" w:hAnsi="Calibri" w:cs="Times New Roman"/>
          <w:lang w:eastAsia="el-GR"/>
        </w:rPr>
      </w:pPr>
      <w:r>
        <w:rPr>
          <w:rFonts w:ascii="Calibri" w:eastAsia="Times New Roman" w:hAnsi="Calibri" w:cs="Times New Roman"/>
          <w:b/>
          <w:bCs/>
          <w:sz w:val="28"/>
          <w:szCs w:val="28"/>
          <w:lang w:eastAsia="el-GR"/>
        </w:rPr>
        <w:t xml:space="preserve">     </w:t>
      </w:r>
      <w:r w:rsidR="00F76F5A">
        <w:rPr>
          <w:rFonts w:ascii="Calibri" w:eastAsia="Times New Roman" w:hAnsi="Calibri" w:cs="Times New Roman"/>
          <w:b/>
          <w:bCs/>
          <w:sz w:val="28"/>
          <w:szCs w:val="28"/>
          <w:lang w:eastAsia="el-GR"/>
        </w:rPr>
        <w:t xml:space="preserve">  </w:t>
      </w:r>
      <w:r w:rsidR="00EB1608">
        <w:rPr>
          <w:rFonts w:ascii="Calibri" w:eastAsia="Times New Roman" w:hAnsi="Calibri" w:cs="Times New Roman"/>
          <w:b/>
          <w:bCs/>
          <w:sz w:val="28"/>
          <w:szCs w:val="28"/>
          <w:lang w:eastAsia="el-GR"/>
        </w:rPr>
        <w:t xml:space="preserve">                        </w:t>
      </w:r>
      <w:r w:rsidR="00F76F5A">
        <w:rPr>
          <w:rFonts w:ascii="Calibri" w:eastAsia="Times New Roman" w:hAnsi="Calibri" w:cs="Times New Roman"/>
          <w:b/>
          <w:bCs/>
          <w:sz w:val="28"/>
          <w:szCs w:val="28"/>
          <w:lang w:eastAsia="el-GR"/>
        </w:rPr>
        <w:t xml:space="preserve"> </w:t>
      </w:r>
      <w:r w:rsidR="00A2025C" w:rsidRPr="00BD0095">
        <w:rPr>
          <w:rFonts w:ascii="Calibri" w:eastAsia="Times New Roman" w:hAnsi="Calibri" w:cs="Times New Roman"/>
          <w:b/>
          <w:bCs/>
          <w:sz w:val="28"/>
          <w:szCs w:val="28"/>
          <w:lang w:eastAsia="el-GR"/>
        </w:rPr>
        <w:t>(Γραφείο Υπουργού)</w:t>
      </w:r>
    </w:p>
    <w:p w:rsidR="00A2025C" w:rsidRPr="00BD0095" w:rsidRDefault="00EB1608" w:rsidP="00140E5A">
      <w:pPr>
        <w:spacing w:after="160" w:line="240" w:lineRule="auto"/>
        <w:ind w:firstLine="2977"/>
        <w:rPr>
          <w:rFonts w:ascii="Calibri" w:eastAsia="Times New Roman" w:hAnsi="Calibri" w:cs="Times New Roman"/>
          <w:lang w:eastAsia="el-GR"/>
        </w:rPr>
      </w:pPr>
      <w:r>
        <w:rPr>
          <w:rFonts w:ascii="Calibri" w:eastAsia="Times New Roman" w:hAnsi="Calibri" w:cs="Times New Roman"/>
          <w:b/>
          <w:bCs/>
          <w:sz w:val="28"/>
          <w:szCs w:val="28"/>
          <w:lang w:eastAsia="el-GR"/>
        </w:rPr>
        <w:t xml:space="preserve">                       </w:t>
      </w:r>
      <w:r w:rsidR="00734008">
        <w:rPr>
          <w:rFonts w:ascii="Calibri" w:eastAsia="Times New Roman" w:hAnsi="Calibri" w:cs="Times New Roman"/>
          <w:b/>
          <w:bCs/>
          <w:sz w:val="28"/>
          <w:szCs w:val="28"/>
          <w:lang w:eastAsia="el-GR"/>
        </w:rPr>
        <w:t>2</w:t>
      </w:r>
      <w:r w:rsidR="00A2025C" w:rsidRPr="00BD0095">
        <w:rPr>
          <w:rFonts w:ascii="Calibri" w:eastAsia="Times New Roman" w:hAnsi="Calibri" w:cs="Times New Roman"/>
          <w:b/>
          <w:bCs/>
          <w:sz w:val="28"/>
          <w:szCs w:val="28"/>
          <w:lang w:eastAsia="el-GR"/>
        </w:rPr>
        <w:t>. Τον Δικηγορικό Σύλλογο Αθηνών</w:t>
      </w:r>
    </w:p>
    <w:p w:rsidR="00140E5A" w:rsidRDefault="00A2025C" w:rsidP="00140E5A">
      <w:pPr>
        <w:spacing w:before="100" w:beforeAutospacing="1" w:after="100" w:afterAutospacing="1" w:line="240" w:lineRule="auto"/>
        <w:ind w:firstLine="2977"/>
        <w:rPr>
          <w:rFonts w:ascii="Times New Roman" w:eastAsia="Times New Roman" w:hAnsi="Times New Roman" w:cs="Times New Roman"/>
          <w:color w:val="000000"/>
          <w:sz w:val="27"/>
          <w:szCs w:val="27"/>
          <w:u w:val="single"/>
          <w:lang w:eastAsia="el-GR"/>
        </w:rPr>
      </w:pPr>
      <w:r w:rsidRPr="00BD0095">
        <w:rPr>
          <w:rFonts w:ascii="Calibri" w:eastAsia="Times New Roman" w:hAnsi="Calibri" w:cs="Times New Roman"/>
          <w:b/>
          <w:bCs/>
          <w:sz w:val="28"/>
          <w:szCs w:val="28"/>
          <w:lang w:eastAsia="el-GR"/>
        </w:rPr>
        <w:t>        </w:t>
      </w:r>
      <w:r w:rsidR="00BD0095" w:rsidRPr="00A2025C">
        <w:rPr>
          <w:rFonts w:ascii="Times New Roman" w:eastAsia="Times New Roman" w:hAnsi="Times New Roman" w:cs="Times New Roman"/>
          <w:color w:val="000000"/>
          <w:sz w:val="27"/>
          <w:szCs w:val="27"/>
          <w:lang w:val="en-US" w:eastAsia="el-GR"/>
        </w:rPr>
        <w:t>  </w:t>
      </w:r>
    </w:p>
    <w:p w:rsidR="00BD0095" w:rsidRPr="00F165E7" w:rsidRDefault="00BD0095" w:rsidP="00306913">
      <w:pPr>
        <w:spacing w:before="100" w:beforeAutospacing="1" w:after="100" w:afterAutospacing="1" w:line="360" w:lineRule="auto"/>
        <w:ind w:firstLine="567"/>
        <w:jc w:val="both"/>
        <w:rPr>
          <w:rFonts w:eastAsia="Times New Roman" w:cs="Times New Roman"/>
          <w:sz w:val="24"/>
          <w:szCs w:val="24"/>
          <w:lang w:eastAsia="el-GR"/>
        </w:rPr>
      </w:pPr>
      <w:r w:rsidRPr="00F165E7">
        <w:rPr>
          <w:rFonts w:eastAsia="Times New Roman" w:cs="Times New Roman"/>
          <w:color w:val="000000"/>
          <w:sz w:val="27"/>
          <w:szCs w:val="27"/>
          <w:u w:val="single"/>
          <w:lang w:eastAsia="el-GR"/>
        </w:rPr>
        <w:t>Ο Προϊστάμενος του Ειρηνοδικείου Ιλίου</w:t>
      </w:r>
      <w:r w:rsidRPr="00F165E7">
        <w:rPr>
          <w:rFonts w:eastAsia="Times New Roman" w:cs="Times New Roman"/>
          <w:color w:val="000000"/>
          <w:sz w:val="27"/>
          <w:szCs w:val="27"/>
          <w:lang w:eastAsia="el-GR"/>
        </w:rPr>
        <w:t xml:space="preserve"> Χρήστος Καραγιαννίδης, αφού έλαβε υπόψη  το άρθρο 1,  ΑΑ 4, της με αριθμ. Δ1α/ΓΠ.οικ. 71342/6-11-2020 ΚΥΑ, ΦΕΚ 4899 Β/6-11-2020, που αφορά τον τρόπο λειτουργίας των δικαστηρίων προς το σκοπό αντιμε</w:t>
      </w:r>
      <w:r w:rsidR="00306913" w:rsidRPr="00F165E7">
        <w:rPr>
          <w:rFonts w:eastAsia="Times New Roman" w:cs="Times New Roman"/>
          <w:color w:val="000000"/>
          <w:sz w:val="27"/>
          <w:szCs w:val="27"/>
          <w:lang w:eastAsia="el-GR"/>
        </w:rPr>
        <w:t>τώπισης της διασποράς του κορωνο</w:t>
      </w:r>
      <w:r w:rsidRPr="00F165E7">
        <w:rPr>
          <w:rFonts w:eastAsia="Times New Roman" w:cs="Times New Roman"/>
          <w:color w:val="000000"/>
          <w:sz w:val="27"/>
          <w:szCs w:val="27"/>
          <w:lang w:eastAsia="el-GR"/>
        </w:rPr>
        <w:t xml:space="preserve">ϊού </w:t>
      </w:r>
      <w:r w:rsidRPr="00F165E7">
        <w:rPr>
          <w:rFonts w:eastAsia="Times New Roman" w:cs="Times New Roman"/>
          <w:color w:val="000000"/>
          <w:sz w:val="27"/>
          <w:szCs w:val="27"/>
          <w:lang w:val="en-GB" w:eastAsia="el-GR"/>
        </w:rPr>
        <w:t>COVID</w:t>
      </w:r>
      <w:r w:rsidRPr="00F165E7">
        <w:rPr>
          <w:rFonts w:eastAsia="Times New Roman" w:cs="Times New Roman"/>
          <w:color w:val="000000"/>
          <w:sz w:val="27"/>
          <w:szCs w:val="27"/>
          <w:lang w:eastAsia="el-GR"/>
        </w:rPr>
        <w:t xml:space="preserve">-19  και με κύριο γνώμονα την εύρυθμη και ασφαλή λειτουργία του Ειρηνοδικείου Ιλίου καθώς και τη μεγαλύτερη δυνατή αποφυγή συγχρωτισμού, αποφάσισε ότι για το χρονικό διάστημα από </w:t>
      </w:r>
      <w:r w:rsidRPr="00F165E7">
        <w:rPr>
          <w:rFonts w:eastAsia="Times New Roman" w:cs="Times New Roman"/>
          <w:b/>
          <w:color w:val="000000"/>
          <w:sz w:val="27"/>
          <w:szCs w:val="27"/>
          <w:lang w:eastAsia="el-GR"/>
        </w:rPr>
        <w:t>9-11-2020</w:t>
      </w:r>
      <w:r w:rsidRPr="00F165E7">
        <w:rPr>
          <w:rFonts w:eastAsia="Times New Roman" w:cs="Times New Roman"/>
          <w:color w:val="000000"/>
          <w:sz w:val="27"/>
          <w:szCs w:val="27"/>
          <w:lang w:eastAsia="el-GR"/>
        </w:rPr>
        <w:t xml:space="preserve"> έως και </w:t>
      </w:r>
      <w:r w:rsidRPr="00F165E7">
        <w:rPr>
          <w:rFonts w:eastAsia="Times New Roman" w:cs="Times New Roman"/>
          <w:b/>
          <w:color w:val="000000"/>
          <w:sz w:val="27"/>
          <w:szCs w:val="27"/>
          <w:lang w:eastAsia="el-GR"/>
        </w:rPr>
        <w:t>30-11-2020</w:t>
      </w:r>
      <w:r w:rsidRPr="00F165E7">
        <w:rPr>
          <w:rFonts w:eastAsia="Times New Roman" w:cs="Times New Roman"/>
          <w:color w:val="000000"/>
          <w:sz w:val="27"/>
          <w:szCs w:val="27"/>
          <w:lang w:eastAsia="el-GR"/>
        </w:rPr>
        <w:t xml:space="preserve"> ισχύουν τα εξής:</w:t>
      </w:r>
    </w:p>
    <w:p w:rsidR="00306913" w:rsidRPr="00F165E7" w:rsidRDefault="00BD0095" w:rsidP="00306913">
      <w:pPr>
        <w:pStyle w:val="a4"/>
        <w:numPr>
          <w:ilvl w:val="0"/>
          <w:numId w:val="1"/>
        </w:numPr>
        <w:spacing w:before="100" w:beforeAutospacing="1" w:after="100" w:afterAutospacing="1" w:line="360" w:lineRule="auto"/>
        <w:ind w:left="714" w:hanging="357"/>
        <w:jc w:val="both"/>
        <w:rPr>
          <w:rFonts w:eastAsia="Times New Roman" w:cs="Times New Roman"/>
          <w:sz w:val="24"/>
          <w:szCs w:val="24"/>
          <w:lang w:eastAsia="el-GR"/>
        </w:rPr>
      </w:pPr>
      <w:r w:rsidRPr="00F165E7">
        <w:rPr>
          <w:rFonts w:eastAsia="Times New Roman" w:cs="Times New Roman"/>
          <w:color w:val="000000"/>
          <w:sz w:val="27"/>
          <w:szCs w:val="27"/>
          <w:lang w:eastAsia="el-GR"/>
        </w:rPr>
        <w:t>Θα πραγματοποιούνται οι δίκες της τακτικής διαδικασίας, που δικάζονται σύμφωνα με τις διατάξεις του ν. 4335/2015 [νέα τακτική].</w:t>
      </w:r>
    </w:p>
    <w:p w:rsidR="00306913" w:rsidRPr="00F165E7" w:rsidRDefault="00BD0095" w:rsidP="00306913">
      <w:pPr>
        <w:pStyle w:val="a4"/>
        <w:numPr>
          <w:ilvl w:val="0"/>
          <w:numId w:val="1"/>
        </w:numPr>
        <w:spacing w:before="100" w:beforeAutospacing="1" w:after="100" w:afterAutospacing="1" w:line="360" w:lineRule="auto"/>
        <w:ind w:left="714" w:hanging="357"/>
        <w:jc w:val="both"/>
        <w:rPr>
          <w:rFonts w:eastAsia="Times New Roman" w:cs="Times New Roman"/>
          <w:sz w:val="24"/>
          <w:szCs w:val="24"/>
          <w:lang w:eastAsia="el-GR"/>
        </w:rPr>
      </w:pPr>
      <w:r w:rsidRPr="00F165E7">
        <w:rPr>
          <w:rFonts w:eastAsia="Times New Roman" w:cs="Times New Roman"/>
          <w:color w:val="000000"/>
          <w:sz w:val="27"/>
          <w:szCs w:val="27"/>
          <w:lang w:eastAsia="el-GR"/>
        </w:rPr>
        <w:t>Θα πραγματοποιούνται όλες οι δίκες που συζητούνται χωρίς εξέταση μαρτύρων. Για το σκοπό αυτό μέχρι ώρα 12:</w:t>
      </w:r>
      <w:r w:rsidR="00911BCF">
        <w:rPr>
          <w:rFonts w:eastAsia="Times New Roman" w:cs="Times New Roman"/>
          <w:color w:val="000000"/>
          <w:sz w:val="27"/>
          <w:szCs w:val="27"/>
          <w:lang w:eastAsia="el-GR"/>
        </w:rPr>
        <w:t>0</w:t>
      </w:r>
      <w:r w:rsidRPr="00F165E7">
        <w:rPr>
          <w:rFonts w:eastAsia="Times New Roman" w:cs="Times New Roman"/>
          <w:color w:val="000000"/>
          <w:sz w:val="27"/>
          <w:szCs w:val="27"/>
          <w:lang w:eastAsia="el-GR"/>
        </w:rPr>
        <w:t xml:space="preserve">0 πμ της προηγουμένης της δικασίμου εργάσιμης ημέρας, θα κοινοποιείται στη γραμματεία του Ειρηνοδικείου μέσω μηνύματος ηλεκτρονικού ταχυδρομείου </w:t>
      </w:r>
      <w:r w:rsidR="0068008E">
        <w:rPr>
          <w:rFonts w:eastAsia="Times New Roman" w:cs="Times New Roman"/>
          <w:color w:val="000000"/>
          <w:sz w:val="27"/>
          <w:szCs w:val="27"/>
          <w:lang w:eastAsia="el-GR"/>
        </w:rPr>
        <w:t xml:space="preserve">στο </w:t>
      </w:r>
      <w:r w:rsidR="0068008E">
        <w:rPr>
          <w:rFonts w:eastAsia="Times New Roman" w:cs="Times New Roman"/>
          <w:color w:val="000000"/>
          <w:sz w:val="27"/>
          <w:szCs w:val="27"/>
          <w:lang w:val="en-US" w:eastAsia="el-GR"/>
        </w:rPr>
        <w:t>email</w:t>
      </w:r>
      <w:r w:rsidR="0068008E" w:rsidRPr="0068008E">
        <w:rPr>
          <w:rFonts w:eastAsia="Times New Roman" w:cs="Times New Roman"/>
          <w:color w:val="000000"/>
          <w:sz w:val="27"/>
          <w:szCs w:val="27"/>
          <w:lang w:eastAsia="el-GR"/>
        </w:rPr>
        <w:t xml:space="preserve"> </w:t>
      </w:r>
      <w:hyperlink r:id="rId6" w:history="1">
        <w:r w:rsidR="0068008E" w:rsidRPr="0076403F">
          <w:rPr>
            <w:rStyle w:val="-"/>
            <w:rFonts w:eastAsia="Times New Roman" w:cs="Times New Roman"/>
            <w:sz w:val="27"/>
            <w:szCs w:val="27"/>
            <w:lang w:val="en-US" w:eastAsia="el-GR"/>
          </w:rPr>
          <w:t>eirinodikioiliou</w:t>
        </w:r>
        <w:r w:rsidR="0068008E" w:rsidRPr="0076403F">
          <w:rPr>
            <w:rStyle w:val="-"/>
            <w:rFonts w:eastAsia="Times New Roman" w:cs="Times New Roman"/>
            <w:sz w:val="27"/>
            <w:szCs w:val="27"/>
            <w:lang w:eastAsia="el-GR"/>
          </w:rPr>
          <w:t>@</w:t>
        </w:r>
        <w:r w:rsidR="0068008E" w:rsidRPr="0076403F">
          <w:rPr>
            <w:rStyle w:val="-"/>
            <w:rFonts w:eastAsia="Times New Roman" w:cs="Times New Roman"/>
            <w:sz w:val="27"/>
            <w:szCs w:val="27"/>
            <w:lang w:val="en-US" w:eastAsia="el-GR"/>
          </w:rPr>
          <w:t>otenet</w:t>
        </w:r>
        <w:r w:rsidR="0068008E" w:rsidRPr="0076403F">
          <w:rPr>
            <w:rStyle w:val="-"/>
            <w:rFonts w:eastAsia="Times New Roman" w:cs="Times New Roman"/>
            <w:sz w:val="27"/>
            <w:szCs w:val="27"/>
            <w:lang w:eastAsia="el-GR"/>
          </w:rPr>
          <w:t>.</w:t>
        </w:r>
        <w:r w:rsidR="0068008E" w:rsidRPr="0076403F">
          <w:rPr>
            <w:rStyle w:val="-"/>
            <w:rFonts w:eastAsia="Times New Roman" w:cs="Times New Roman"/>
            <w:sz w:val="27"/>
            <w:szCs w:val="27"/>
            <w:lang w:val="en-US" w:eastAsia="el-GR"/>
          </w:rPr>
          <w:t>gr</w:t>
        </w:r>
      </w:hyperlink>
      <w:r w:rsidR="0068008E" w:rsidRPr="0068008E">
        <w:rPr>
          <w:rFonts w:eastAsia="Times New Roman" w:cs="Times New Roman"/>
          <w:color w:val="000000"/>
          <w:sz w:val="27"/>
          <w:szCs w:val="27"/>
          <w:lang w:eastAsia="el-GR"/>
        </w:rPr>
        <w:t xml:space="preserve"> </w:t>
      </w:r>
      <w:r w:rsidRPr="00F165E7">
        <w:rPr>
          <w:rFonts w:eastAsia="Times New Roman" w:cs="Times New Roman"/>
          <w:color w:val="000000"/>
          <w:sz w:val="27"/>
          <w:szCs w:val="27"/>
          <w:lang w:eastAsia="el-GR"/>
        </w:rPr>
        <w:t xml:space="preserve">δήλωση των πληρεξουσίων δικηγόρων </w:t>
      </w:r>
      <w:r w:rsidR="008B4435" w:rsidRPr="008B4435">
        <w:rPr>
          <w:rFonts w:eastAsia="Times New Roman" w:cs="Times New Roman"/>
          <w:color w:val="000000"/>
          <w:sz w:val="27"/>
          <w:szCs w:val="27"/>
          <w:lang w:eastAsia="el-GR"/>
        </w:rPr>
        <w:t>όλων</w:t>
      </w:r>
      <w:r w:rsidR="008B4435">
        <w:rPr>
          <w:rFonts w:eastAsia="Times New Roman" w:cs="Times New Roman"/>
          <w:color w:val="000000"/>
          <w:sz w:val="27"/>
          <w:szCs w:val="27"/>
          <w:lang w:eastAsia="el-GR"/>
        </w:rPr>
        <w:t xml:space="preserve"> </w:t>
      </w:r>
      <w:r w:rsidRPr="00F165E7">
        <w:rPr>
          <w:rFonts w:eastAsia="Times New Roman" w:cs="Times New Roman"/>
          <w:color w:val="000000"/>
          <w:sz w:val="27"/>
          <w:szCs w:val="27"/>
          <w:lang w:eastAsia="el-GR"/>
        </w:rPr>
        <w:t>των ενδιαφερομένων διαδίκων</w:t>
      </w:r>
      <w:r w:rsidR="008B4435">
        <w:rPr>
          <w:rFonts w:eastAsia="Times New Roman" w:cs="Times New Roman"/>
          <w:color w:val="000000"/>
          <w:sz w:val="27"/>
          <w:szCs w:val="27"/>
          <w:lang w:eastAsia="el-GR"/>
        </w:rPr>
        <w:t xml:space="preserve"> </w:t>
      </w:r>
      <w:r w:rsidR="008B4435" w:rsidRPr="008B4435">
        <w:rPr>
          <w:rFonts w:eastAsia="Times New Roman" w:cs="Times New Roman"/>
          <w:color w:val="000000"/>
          <w:sz w:val="27"/>
          <w:szCs w:val="27"/>
          <w:lang w:eastAsia="el-GR"/>
        </w:rPr>
        <w:t>εκάστης υποθέσεως</w:t>
      </w:r>
      <w:r w:rsidRPr="00F165E7">
        <w:rPr>
          <w:rFonts w:eastAsia="Times New Roman" w:cs="Times New Roman"/>
          <w:color w:val="000000"/>
          <w:sz w:val="27"/>
          <w:szCs w:val="27"/>
          <w:lang w:eastAsia="el-GR"/>
        </w:rPr>
        <w:t xml:space="preserve">, ότι η συγκεκριμένη </w:t>
      </w:r>
      <w:r w:rsidRPr="00F165E7">
        <w:rPr>
          <w:rFonts w:eastAsia="Times New Roman" w:cs="Times New Roman"/>
          <w:color w:val="000000"/>
          <w:sz w:val="27"/>
          <w:szCs w:val="27"/>
          <w:lang w:eastAsia="el-GR"/>
        </w:rPr>
        <w:lastRenderedPageBreak/>
        <w:t xml:space="preserve">υπόθεσή τους θα εκδικαστεί χωρίς την εξέταση μαρτύρων και η δήλωση αυτή θα αποτελεί προϋπόθεση για να ενταχθεί η υπόθεση προς εκφώνηση στο οικείο πινάκιο ή έκθεμα. </w:t>
      </w:r>
    </w:p>
    <w:p w:rsidR="00306913" w:rsidRPr="00F165E7" w:rsidRDefault="00BD0095" w:rsidP="00306913">
      <w:pPr>
        <w:pStyle w:val="a4"/>
        <w:numPr>
          <w:ilvl w:val="0"/>
          <w:numId w:val="1"/>
        </w:numPr>
        <w:spacing w:before="100" w:beforeAutospacing="1" w:after="100" w:afterAutospacing="1" w:line="360" w:lineRule="auto"/>
        <w:ind w:left="714" w:hanging="357"/>
        <w:jc w:val="both"/>
        <w:rPr>
          <w:rFonts w:eastAsia="Times New Roman" w:cs="Times New Roman"/>
          <w:sz w:val="24"/>
          <w:szCs w:val="24"/>
          <w:lang w:eastAsia="el-GR"/>
        </w:rPr>
      </w:pPr>
      <w:r w:rsidRPr="00F165E7">
        <w:rPr>
          <w:rFonts w:eastAsia="Times New Roman" w:cs="Times New Roman"/>
          <w:color w:val="000000"/>
          <w:sz w:val="27"/>
          <w:szCs w:val="27"/>
          <w:lang w:eastAsia="el-GR"/>
        </w:rPr>
        <w:t xml:space="preserve">Δεν αναστέλλονται οι προθεσμίες, που σχετίζονται με το χρόνο κατάθεσης δικογράφου της νέας τακτικής διαδικασίας. [άρθρα 215, 237, 238  </w:t>
      </w:r>
      <w:proofErr w:type="spellStart"/>
      <w:r w:rsidRPr="00F165E7">
        <w:rPr>
          <w:rFonts w:eastAsia="Times New Roman" w:cs="Times New Roman"/>
          <w:color w:val="000000"/>
          <w:sz w:val="27"/>
          <w:szCs w:val="27"/>
          <w:lang w:eastAsia="el-GR"/>
        </w:rPr>
        <w:t>ΚΠολΔ</w:t>
      </w:r>
      <w:proofErr w:type="spellEnd"/>
      <w:r w:rsidRPr="00F165E7">
        <w:rPr>
          <w:rFonts w:eastAsia="Times New Roman" w:cs="Times New Roman"/>
          <w:color w:val="000000"/>
          <w:sz w:val="27"/>
          <w:szCs w:val="27"/>
          <w:lang w:eastAsia="el-GR"/>
        </w:rPr>
        <w:t>].</w:t>
      </w:r>
    </w:p>
    <w:p w:rsidR="00306913" w:rsidRPr="00F165E7" w:rsidRDefault="00306913" w:rsidP="00306913">
      <w:pPr>
        <w:pStyle w:val="a4"/>
        <w:numPr>
          <w:ilvl w:val="0"/>
          <w:numId w:val="1"/>
        </w:numPr>
        <w:spacing w:before="100" w:beforeAutospacing="1" w:after="100" w:afterAutospacing="1" w:line="360" w:lineRule="auto"/>
        <w:ind w:left="714" w:hanging="357"/>
        <w:jc w:val="both"/>
        <w:rPr>
          <w:rFonts w:eastAsia="Times New Roman" w:cs="Times New Roman"/>
          <w:sz w:val="24"/>
          <w:szCs w:val="24"/>
          <w:lang w:eastAsia="el-GR"/>
        </w:rPr>
      </w:pPr>
      <w:r w:rsidRPr="00F165E7">
        <w:rPr>
          <w:rFonts w:eastAsia="Times New Roman" w:cs="Times New Roman"/>
          <w:color w:val="000000"/>
          <w:sz w:val="27"/>
          <w:szCs w:val="27"/>
          <w:u w:val="single"/>
          <w:lang w:eastAsia="el-GR"/>
        </w:rPr>
        <w:t>Δ</w:t>
      </w:r>
      <w:r w:rsidR="00BD0095" w:rsidRPr="00F165E7">
        <w:rPr>
          <w:rFonts w:eastAsia="Times New Roman" w:cs="Times New Roman"/>
          <w:color w:val="000000"/>
          <w:sz w:val="27"/>
          <w:szCs w:val="27"/>
          <w:u w:val="single"/>
          <w:lang w:eastAsia="el-GR"/>
        </w:rPr>
        <w:t>εν αναστέλλονται οι δικονομικές προθεσμίες</w:t>
      </w:r>
      <w:r w:rsidR="00BD0095" w:rsidRPr="00F165E7">
        <w:rPr>
          <w:rFonts w:eastAsia="Times New Roman" w:cs="Times New Roman"/>
          <w:color w:val="000000"/>
          <w:sz w:val="27"/>
          <w:szCs w:val="27"/>
          <w:lang w:eastAsia="el-GR"/>
        </w:rPr>
        <w:t xml:space="preserve"> κατάθεσης προσθήκης-αντίκρουσης, τόσο στην τακτική όσο και στις ειδικές διαδικασίες, καθώς επίσης και στην κατάθεση σημειώματος στη διαδικασία των ασφαλιστικών μέτρων </w:t>
      </w:r>
      <w:r w:rsidR="00BD0095" w:rsidRPr="00F165E7">
        <w:rPr>
          <w:rFonts w:eastAsia="Times New Roman" w:cs="Times New Roman"/>
          <w:color w:val="000000"/>
          <w:sz w:val="27"/>
          <w:szCs w:val="27"/>
          <w:u w:val="single"/>
          <w:lang w:eastAsia="el-GR"/>
        </w:rPr>
        <w:t>για τις υποθέσεις, που έχουν συζητηθεί έως και τις 6-11-2020</w:t>
      </w:r>
      <w:r w:rsidRPr="00F165E7">
        <w:rPr>
          <w:rFonts w:eastAsia="Times New Roman" w:cs="Times New Roman"/>
          <w:color w:val="000000"/>
          <w:sz w:val="27"/>
          <w:szCs w:val="27"/>
          <w:lang w:eastAsia="el-GR"/>
        </w:rPr>
        <w:t>.</w:t>
      </w:r>
    </w:p>
    <w:p w:rsidR="00306913" w:rsidRPr="00F165E7" w:rsidRDefault="00BD0095" w:rsidP="00306913">
      <w:pPr>
        <w:pStyle w:val="a4"/>
        <w:numPr>
          <w:ilvl w:val="0"/>
          <w:numId w:val="1"/>
        </w:numPr>
        <w:spacing w:before="100" w:beforeAutospacing="1" w:after="100" w:afterAutospacing="1" w:line="360" w:lineRule="auto"/>
        <w:ind w:left="714" w:hanging="357"/>
        <w:jc w:val="both"/>
        <w:rPr>
          <w:rFonts w:eastAsia="Times New Roman" w:cs="Times New Roman"/>
          <w:color w:val="000000"/>
          <w:sz w:val="27"/>
          <w:szCs w:val="27"/>
          <w:lang w:eastAsia="el-GR"/>
        </w:rPr>
      </w:pPr>
      <w:r w:rsidRPr="00F165E7">
        <w:rPr>
          <w:rFonts w:eastAsia="Times New Roman" w:cs="Times New Roman"/>
          <w:color w:val="000000"/>
          <w:sz w:val="27"/>
          <w:szCs w:val="27"/>
          <w:lang w:eastAsia="el-GR"/>
        </w:rPr>
        <w:t xml:space="preserve">Θα συζητούνται </w:t>
      </w:r>
      <w:r w:rsidRPr="00F165E7">
        <w:rPr>
          <w:rFonts w:eastAsia="Times New Roman" w:cs="Times New Roman"/>
          <w:i/>
          <w:color w:val="000000"/>
          <w:sz w:val="27"/>
          <w:szCs w:val="27"/>
          <w:lang w:eastAsia="el-GR"/>
        </w:rPr>
        <w:t>συναινετικές προσημειώσεις</w:t>
      </w:r>
      <w:r w:rsidRPr="00F165E7">
        <w:rPr>
          <w:rFonts w:eastAsia="Times New Roman" w:cs="Times New Roman"/>
          <w:color w:val="000000"/>
          <w:sz w:val="27"/>
          <w:szCs w:val="27"/>
          <w:lang w:eastAsia="el-GR"/>
        </w:rPr>
        <w:t xml:space="preserve"> υποθήκης με έγγραφη διαδικασία σύμφωνα με το άρθρο 17 του ν. 4864/2020.</w:t>
      </w:r>
    </w:p>
    <w:p w:rsidR="00306913" w:rsidRPr="00F165E7" w:rsidRDefault="00BD0095" w:rsidP="00306913">
      <w:pPr>
        <w:pStyle w:val="a4"/>
        <w:numPr>
          <w:ilvl w:val="0"/>
          <w:numId w:val="1"/>
        </w:numPr>
        <w:spacing w:before="100" w:beforeAutospacing="1" w:after="100" w:afterAutospacing="1" w:line="360" w:lineRule="auto"/>
        <w:ind w:left="714" w:hanging="357"/>
        <w:jc w:val="both"/>
        <w:rPr>
          <w:rFonts w:eastAsia="Times New Roman" w:cs="Times New Roman"/>
          <w:sz w:val="24"/>
          <w:szCs w:val="24"/>
          <w:lang w:eastAsia="el-GR"/>
        </w:rPr>
      </w:pPr>
      <w:r w:rsidRPr="00F165E7">
        <w:rPr>
          <w:rFonts w:eastAsia="Times New Roman" w:cs="Times New Roman"/>
          <w:color w:val="000000"/>
          <w:sz w:val="27"/>
          <w:szCs w:val="27"/>
          <w:lang w:eastAsia="el-GR"/>
        </w:rPr>
        <w:t xml:space="preserve">Θα πραγματοποιούνται δίκες ασφαλιστικών μέτρων που έχουν ως αντικείμενο εγγυοδοσία, εγγραφή ή εξάλειψη ή μεταρρύθμιση προσημείωσης υποθήκης, συντηρητικής κατάσχεσης κινητής ή ακίνητης περιουσίας, δικαστική μεσεγγύηση, σφράγιση, αποσφράγιση, απογραφή και δημόσια κατάθεση, κατά τα άρθρα 737, 738 </w:t>
      </w:r>
      <w:proofErr w:type="spellStart"/>
      <w:r w:rsidRPr="00F165E7">
        <w:rPr>
          <w:rFonts w:eastAsia="Times New Roman" w:cs="Times New Roman"/>
          <w:color w:val="000000"/>
          <w:sz w:val="27"/>
          <w:szCs w:val="27"/>
          <w:lang w:eastAsia="el-GR"/>
        </w:rPr>
        <w:t>ΚΠολΔ</w:t>
      </w:r>
      <w:proofErr w:type="spellEnd"/>
      <w:r w:rsidRPr="00F165E7">
        <w:rPr>
          <w:rFonts w:eastAsia="Times New Roman" w:cs="Times New Roman"/>
          <w:color w:val="000000"/>
          <w:sz w:val="27"/>
          <w:szCs w:val="27"/>
          <w:lang w:eastAsia="el-GR"/>
        </w:rPr>
        <w:t xml:space="preserve">, Ευρωπαϊκή Διαταγή δέσμευσης λογαριασμού, </w:t>
      </w:r>
      <w:proofErr w:type="spellStart"/>
      <w:r w:rsidRPr="00F165E7">
        <w:rPr>
          <w:rFonts w:eastAsia="Times New Roman" w:cs="Times New Roman"/>
          <w:color w:val="000000"/>
          <w:sz w:val="27"/>
          <w:szCs w:val="27"/>
          <w:lang w:eastAsia="el-GR"/>
        </w:rPr>
        <w:t>κατ</w:t>
      </w:r>
      <w:proofErr w:type="spellEnd"/>
      <w:r w:rsidRPr="00F165E7">
        <w:rPr>
          <w:rFonts w:eastAsia="Times New Roman" w:cs="Times New Roman"/>
          <w:color w:val="000000"/>
          <w:sz w:val="27"/>
          <w:szCs w:val="27"/>
          <w:lang w:eastAsia="el-GR"/>
        </w:rPr>
        <w:t xml:space="preserve"> άρθρο 738Α </w:t>
      </w:r>
      <w:proofErr w:type="spellStart"/>
      <w:r w:rsidRPr="00F165E7">
        <w:rPr>
          <w:rFonts w:eastAsia="Times New Roman" w:cs="Times New Roman"/>
          <w:color w:val="000000"/>
          <w:sz w:val="27"/>
          <w:szCs w:val="27"/>
          <w:lang w:eastAsia="el-GR"/>
        </w:rPr>
        <w:t>ΚΠολΔ</w:t>
      </w:r>
      <w:proofErr w:type="spellEnd"/>
      <w:r w:rsidRPr="00F165E7">
        <w:rPr>
          <w:rFonts w:eastAsia="Times New Roman" w:cs="Times New Roman"/>
          <w:color w:val="000000"/>
          <w:sz w:val="27"/>
          <w:szCs w:val="27"/>
          <w:lang w:eastAsia="el-GR"/>
        </w:rPr>
        <w:t xml:space="preserve">, οι ανακλήσεις αυτών, καθώς και οι σχετικές με αυτές διαφορές του άρθρου 702 </w:t>
      </w:r>
      <w:proofErr w:type="spellStart"/>
      <w:r w:rsidRPr="00F165E7">
        <w:rPr>
          <w:rFonts w:eastAsia="Times New Roman" w:cs="Times New Roman"/>
          <w:color w:val="000000"/>
          <w:sz w:val="27"/>
          <w:szCs w:val="27"/>
          <w:lang w:eastAsia="el-GR"/>
        </w:rPr>
        <w:t>ΚΠολΔ</w:t>
      </w:r>
      <w:proofErr w:type="spellEnd"/>
      <w:r w:rsidRPr="00F165E7">
        <w:rPr>
          <w:rFonts w:eastAsia="Times New Roman" w:cs="Times New Roman"/>
          <w:color w:val="000000"/>
          <w:sz w:val="27"/>
          <w:szCs w:val="27"/>
          <w:lang w:eastAsia="el-GR"/>
        </w:rPr>
        <w:t>.</w:t>
      </w:r>
    </w:p>
    <w:p w:rsidR="00306913" w:rsidRPr="00F165E7" w:rsidRDefault="00BD0095" w:rsidP="00306913">
      <w:pPr>
        <w:pStyle w:val="a4"/>
        <w:numPr>
          <w:ilvl w:val="0"/>
          <w:numId w:val="1"/>
        </w:numPr>
        <w:spacing w:before="100" w:beforeAutospacing="1" w:after="100" w:afterAutospacing="1" w:line="360" w:lineRule="auto"/>
        <w:ind w:left="714" w:hanging="357"/>
        <w:jc w:val="both"/>
        <w:rPr>
          <w:rFonts w:eastAsia="Times New Roman" w:cs="Times New Roman"/>
          <w:sz w:val="24"/>
          <w:szCs w:val="24"/>
          <w:lang w:eastAsia="el-GR"/>
        </w:rPr>
      </w:pPr>
      <w:r w:rsidRPr="00F165E7">
        <w:rPr>
          <w:rFonts w:eastAsia="Times New Roman" w:cs="Times New Roman"/>
          <w:color w:val="000000"/>
          <w:sz w:val="27"/>
          <w:szCs w:val="27"/>
          <w:lang w:eastAsia="el-GR"/>
        </w:rPr>
        <w:t>Θα χορηγούνται ή θα ανακαλούνται προσωρινές διαταγές που συζητούνται χωρίς κλήτευση του καθ ου. Οι προσωρινές διαταγές που έχουν χορηγηθεί και έχουν ισχύ έως τη συζήτηση της υπόθεσης, θα παρατείνονται μέχρις εκδόσεως αποφάσεως επί της αιτήσεως,  με απόφαση του Ειρηνοδίκη προσδιορισμού ασφαλιστικών μέτρων και συζήτησης προσωρινών διαταγών.</w:t>
      </w:r>
    </w:p>
    <w:p w:rsidR="00306913" w:rsidRPr="00F165E7" w:rsidRDefault="00BD0095" w:rsidP="00306913">
      <w:pPr>
        <w:pStyle w:val="a4"/>
        <w:numPr>
          <w:ilvl w:val="0"/>
          <w:numId w:val="1"/>
        </w:numPr>
        <w:spacing w:before="100" w:beforeAutospacing="1" w:after="100" w:afterAutospacing="1" w:line="360" w:lineRule="auto"/>
        <w:ind w:left="714" w:hanging="357"/>
        <w:jc w:val="both"/>
        <w:rPr>
          <w:rFonts w:eastAsia="Times New Roman" w:cs="Times New Roman"/>
          <w:sz w:val="24"/>
          <w:szCs w:val="24"/>
          <w:lang w:eastAsia="el-GR"/>
        </w:rPr>
      </w:pPr>
      <w:r w:rsidRPr="00F165E7">
        <w:rPr>
          <w:rFonts w:eastAsia="Times New Roman" w:cs="Times New Roman"/>
          <w:color w:val="000000"/>
          <w:sz w:val="27"/>
          <w:szCs w:val="27"/>
          <w:lang w:eastAsia="el-GR"/>
        </w:rPr>
        <w:t xml:space="preserve">Δεν θα συζητούνται προσωρινές διαταγές υπερχρεωμένων. Οι προσωρινές διαταγές, που έχουν </w:t>
      </w:r>
      <w:r w:rsidR="0068008E">
        <w:rPr>
          <w:rFonts w:eastAsia="Times New Roman" w:cs="Times New Roman"/>
          <w:color w:val="000000"/>
          <w:sz w:val="27"/>
          <w:szCs w:val="27"/>
          <w:lang w:eastAsia="el-GR"/>
        </w:rPr>
        <w:t xml:space="preserve">ήδη </w:t>
      </w:r>
      <w:r w:rsidRPr="00F165E7">
        <w:rPr>
          <w:rFonts w:eastAsia="Times New Roman" w:cs="Times New Roman"/>
          <w:color w:val="000000"/>
          <w:sz w:val="27"/>
          <w:szCs w:val="27"/>
          <w:lang w:eastAsia="el-GR"/>
        </w:rPr>
        <w:t xml:space="preserve">χορηγηθεί επί αιτήσεων των ν. </w:t>
      </w:r>
      <w:r w:rsidRPr="00F165E7">
        <w:rPr>
          <w:rFonts w:eastAsia="Times New Roman" w:cs="Times New Roman"/>
          <w:color w:val="000000"/>
          <w:sz w:val="27"/>
          <w:szCs w:val="27"/>
          <w:lang w:eastAsia="el-GR"/>
        </w:rPr>
        <w:lastRenderedPageBreak/>
        <w:t>3869/2010 και 4605/2019 και έχουν ισχύ έως τη συζήτηση της υποθέσεως θα παρατείνονται μέχρι εκδόσεως αποφάσεως από τον Ειρηνοδίκη Υπηρεσίας</w:t>
      </w:r>
      <w:r w:rsidR="00E42B92">
        <w:rPr>
          <w:rFonts w:eastAsia="Times New Roman" w:cs="Times New Roman"/>
          <w:color w:val="000000"/>
          <w:sz w:val="27"/>
          <w:szCs w:val="27"/>
          <w:lang w:eastAsia="el-GR"/>
        </w:rPr>
        <w:t xml:space="preserve"> </w:t>
      </w:r>
      <w:r w:rsidR="00E42B92" w:rsidRPr="00F165E7">
        <w:rPr>
          <w:rFonts w:eastAsia="Times New Roman" w:cs="Times New Roman"/>
          <w:color w:val="000000"/>
          <w:sz w:val="27"/>
          <w:szCs w:val="27"/>
          <w:lang w:eastAsia="el-GR"/>
        </w:rPr>
        <w:t>μέχρι</w:t>
      </w:r>
      <w:r w:rsidR="00E42B92">
        <w:rPr>
          <w:rFonts w:eastAsia="Times New Roman" w:cs="Times New Roman"/>
          <w:color w:val="000000"/>
          <w:sz w:val="27"/>
          <w:szCs w:val="27"/>
          <w:lang w:eastAsia="el-GR"/>
        </w:rPr>
        <w:t>ς</w:t>
      </w:r>
      <w:r w:rsidR="00E42B92" w:rsidRPr="00F165E7">
        <w:rPr>
          <w:rFonts w:eastAsia="Times New Roman" w:cs="Times New Roman"/>
          <w:color w:val="000000"/>
          <w:sz w:val="27"/>
          <w:szCs w:val="27"/>
          <w:lang w:eastAsia="el-GR"/>
        </w:rPr>
        <w:t xml:space="preserve"> εκδόσεως αποφάσεως</w:t>
      </w:r>
      <w:r w:rsidRPr="00F165E7">
        <w:rPr>
          <w:rFonts w:eastAsia="Times New Roman" w:cs="Times New Roman"/>
          <w:color w:val="000000"/>
          <w:sz w:val="27"/>
          <w:szCs w:val="27"/>
          <w:lang w:eastAsia="el-GR"/>
        </w:rPr>
        <w:t>.</w:t>
      </w:r>
    </w:p>
    <w:p w:rsidR="00BD0095" w:rsidRPr="00F165E7" w:rsidRDefault="00BD0095" w:rsidP="00306913">
      <w:pPr>
        <w:pStyle w:val="a4"/>
        <w:numPr>
          <w:ilvl w:val="0"/>
          <w:numId w:val="1"/>
        </w:numPr>
        <w:spacing w:before="100" w:beforeAutospacing="1" w:after="100" w:afterAutospacing="1" w:line="360" w:lineRule="auto"/>
        <w:ind w:left="714" w:hanging="357"/>
        <w:jc w:val="both"/>
        <w:rPr>
          <w:rFonts w:eastAsia="Times New Roman" w:cs="Times New Roman"/>
          <w:sz w:val="24"/>
          <w:szCs w:val="24"/>
          <w:lang w:eastAsia="el-GR"/>
        </w:rPr>
      </w:pPr>
      <w:r w:rsidRPr="00F165E7">
        <w:rPr>
          <w:rFonts w:eastAsia="Times New Roman" w:cs="Times New Roman"/>
          <w:color w:val="000000"/>
          <w:sz w:val="27"/>
          <w:szCs w:val="27"/>
          <w:lang w:eastAsia="el-GR"/>
        </w:rPr>
        <w:t>Στις διαδικασίες, που είναι δυνατή η ηλεκτρονική κατάθεση δικογράφου θα τηρείται αποκλειστικά ο τρόπος αυτός κατάθεσης. Στις  διαδικασίες, που δεν είναι δυνατή η ηλεκτρονική κατάθεση για το χρονικό διάστημα από 9-11-2020 μέχρι 30-11-2020 η κατάθεση δικογράφων θα πραγματοποιείται κάθε μέρα από πληρεξούσιους δικηγόρους, κάθε ένας από τους οποίους θα μπορεί να καταθέσει μέχρι δύο [2] δικόγραφα βάσει του τελευταίου ψηφίου του αριθμού μητρώου του Δικηγορικού Συλλόγου του από ώρα 09.00 έως 13.00 ως εξής:</w:t>
      </w:r>
    </w:p>
    <w:p w:rsidR="00BD0095" w:rsidRPr="00F165E7" w:rsidRDefault="00BD0095" w:rsidP="00306913">
      <w:pPr>
        <w:spacing w:before="100" w:beforeAutospacing="1" w:after="100" w:afterAutospacing="1" w:line="360" w:lineRule="auto"/>
        <w:ind w:left="709"/>
        <w:jc w:val="both"/>
        <w:rPr>
          <w:rFonts w:eastAsia="Times New Roman" w:cs="Times New Roman"/>
          <w:sz w:val="24"/>
          <w:szCs w:val="24"/>
          <w:lang w:eastAsia="el-GR"/>
        </w:rPr>
      </w:pPr>
      <w:r w:rsidRPr="00F165E7">
        <w:rPr>
          <w:rFonts w:eastAsia="Times New Roman" w:cs="Times New Roman"/>
          <w:color w:val="000000"/>
          <w:sz w:val="27"/>
          <w:szCs w:val="27"/>
          <w:lang w:eastAsia="el-GR"/>
        </w:rPr>
        <w:t xml:space="preserve">Κάθε </w:t>
      </w:r>
      <w:r w:rsidRPr="00F165E7">
        <w:rPr>
          <w:rFonts w:eastAsia="Times New Roman" w:cs="Times New Roman"/>
          <w:b/>
          <w:color w:val="000000"/>
          <w:sz w:val="27"/>
          <w:szCs w:val="27"/>
          <w:lang w:eastAsia="el-GR"/>
        </w:rPr>
        <w:t>Δευτέρα</w:t>
      </w:r>
      <w:r w:rsidRPr="00F165E7">
        <w:rPr>
          <w:rFonts w:eastAsia="Times New Roman" w:cs="Times New Roman"/>
          <w:color w:val="000000"/>
          <w:sz w:val="27"/>
          <w:szCs w:val="27"/>
          <w:lang w:eastAsia="el-GR"/>
        </w:rPr>
        <w:t xml:space="preserve"> θα γίνεται δεκτή κατάθεση δικογράφων από πληρεξουσίους δικηγόρους των οποίων ο αριθμός μητρώου έχει τελευταίο ψηφίο τους αριθμούς μηδέν (0) και ένα (1).</w:t>
      </w:r>
    </w:p>
    <w:p w:rsidR="00BD0095" w:rsidRPr="00F165E7" w:rsidRDefault="00BD0095" w:rsidP="00306913">
      <w:pPr>
        <w:spacing w:before="100" w:beforeAutospacing="1" w:after="100" w:afterAutospacing="1" w:line="360" w:lineRule="auto"/>
        <w:ind w:left="709"/>
        <w:jc w:val="both"/>
        <w:rPr>
          <w:rFonts w:eastAsia="Times New Roman" w:cs="Times New Roman"/>
          <w:sz w:val="24"/>
          <w:szCs w:val="24"/>
          <w:lang w:eastAsia="el-GR"/>
        </w:rPr>
      </w:pPr>
      <w:r w:rsidRPr="00F165E7">
        <w:rPr>
          <w:rFonts w:eastAsia="Times New Roman" w:cs="Times New Roman"/>
          <w:color w:val="000000"/>
          <w:sz w:val="27"/>
          <w:szCs w:val="27"/>
          <w:lang w:eastAsia="el-GR"/>
        </w:rPr>
        <w:t xml:space="preserve">Κάθε </w:t>
      </w:r>
      <w:r w:rsidRPr="00F165E7">
        <w:rPr>
          <w:rFonts w:eastAsia="Times New Roman" w:cs="Times New Roman"/>
          <w:b/>
          <w:color w:val="000000"/>
          <w:sz w:val="27"/>
          <w:szCs w:val="27"/>
          <w:lang w:eastAsia="el-GR"/>
        </w:rPr>
        <w:t>Τρίτη</w:t>
      </w:r>
      <w:r w:rsidRPr="00F165E7">
        <w:rPr>
          <w:rFonts w:eastAsia="Times New Roman" w:cs="Times New Roman"/>
          <w:color w:val="000000"/>
          <w:sz w:val="27"/>
          <w:szCs w:val="27"/>
          <w:lang w:eastAsia="el-GR"/>
        </w:rPr>
        <w:t xml:space="preserve"> με αριθμό μητρώου που έχει τελευταίο ψηφίο τους αριθμούς δύο (2) και τρία (3).</w:t>
      </w:r>
    </w:p>
    <w:p w:rsidR="00BD0095" w:rsidRPr="00F165E7" w:rsidRDefault="00BD0095" w:rsidP="00306913">
      <w:pPr>
        <w:spacing w:before="100" w:beforeAutospacing="1" w:after="100" w:afterAutospacing="1" w:line="360" w:lineRule="auto"/>
        <w:ind w:left="709"/>
        <w:jc w:val="both"/>
        <w:rPr>
          <w:rFonts w:eastAsia="Times New Roman" w:cs="Times New Roman"/>
          <w:sz w:val="24"/>
          <w:szCs w:val="24"/>
          <w:lang w:eastAsia="el-GR"/>
        </w:rPr>
      </w:pPr>
      <w:r w:rsidRPr="00F165E7">
        <w:rPr>
          <w:rFonts w:eastAsia="Times New Roman" w:cs="Times New Roman"/>
          <w:color w:val="000000"/>
          <w:sz w:val="27"/>
          <w:szCs w:val="27"/>
          <w:lang w:eastAsia="el-GR"/>
        </w:rPr>
        <w:t xml:space="preserve">Κάθε </w:t>
      </w:r>
      <w:r w:rsidRPr="00F165E7">
        <w:rPr>
          <w:rFonts w:eastAsia="Times New Roman" w:cs="Times New Roman"/>
          <w:b/>
          <w:color w:val="000000"/>
          <w:sz w:val="27"/>
          <w:szCs w:val="27"/>
          <w:lang w:eastAsia="el-GR"/>
        </w:rPr>
        <w:t>Τετάρτη</w:t>
      </w:r>
      <w:r w:rsidRPr="00F165E7">
        <w:rPr>
          <w:rFonts w:eastAsia="Times New Roman" w:cs="Times New Roman"/>
          <w:color w:val="000000"/>
          <w:sz w:val="27"/>
          <w:szCs w:val="27"/>
          <w:lang w:eastAsia="el-GR"/>
        </w:rPr>
        <w:t xml:space="preserve"> με αριθμό μητρώου που έχει τελευταίο ψηφίο τους αριθμούς τέσσερα (4) και πέντε (5).</w:t>
      </w:r>
    </w:p>
    <w:p w:rsidR="00BD0095" w:rsidRPr="00F165E7" w:rsidRDefault="00BD0095" w:rsidP="00306913">
      <w:pPr>
        <w:spacing w:before="100" w:beforeAutospacing="1" w:after="100" w:afterAutospacing="1" w:line="360" w:lineRule="auto"/>
        <w:ind w:left="709"/>
        <w:jc w:val="both"/>
        <w:rPr>
          <w:rFonts w:eastAsia="Times New Roman" w:cs="Times New Roman"/>
          <w:sz w:val="24"/>
          <w:szCs w:val="24"/>
          <w:lang w:eastAsia="el-GR"/>
        </w:rPr>
      </w:pPr>
      <w:r w:rsidRPr="00F165E7">
        <w:rPr>
          <w:rFonts w:eastAsia="Times New Roman" w:cs="Times New Roman"/>
          <w:color w:val="000000"/>
          <w:sz w:val="27"/>
          <w:szCs w:val="27"/>
          <w:lang w:eastAsia="el-GR"/>
        </w:rPr>
        <w:t xml:space="preserve">Κάθε </w:t>
      </w:r>
      <w:r w:rsidRPr="00F165E7">
        <w:rPr>
          <w:rFonts w:eastAsia="Times New Roman" w:cs="Times New Roman"/>
          <w:b/>
          <w:color w:val="000000"/>
          <w:sz w:val="27"/>
          <w:szCs w:val="27"/>
          <w:lang w:eastAsia="el-GR"/>
        </w:rPr>
        <w:t>Πέμπτη</w:t>
      </w:r>
      <w:r w:rsidRPr="00F165E7">
        <w:rPr>
          <w:rFonts w:eastAsia="Times New Roman" w:cs="Times New Roman"/>
          <w:color w:val="000000"/>
          <w:sz w:val="27"/>
          <w:szCs w:val="27"/>
          <w:lang w:eastAsia="el-GR"/>
        </w:rPr>
        <w:t xml:space="preserve"> με αριθμό μητρώου που έχει τελευταίο ψηφίο τους αριθμούς έξι (6) και επτά (7).</w:t>
      </w:r>
    </w:p>
    <w:p w:rsidR="00BD0095" w:rsidRPr="00F165E7" w:rsidRDefault="00BD0095" w:rsidP="00306913">
      <w:pPr>
        <w:spacing w:before="100" w:beforeAutospacing="1" w:after="100" w:afterAutospacing="1" w:line="360" w:lineRule="auto"/>
        <w:ind w:left="709"/>
        <w:jc w:val="both"/>
        <w:rPr>
          <w:rFonts w:eastAsia="Times New Roman" w:cs="Times New Roman"/>
          <w:sz w:val="24"/>
          <w:szCs w:val="24"/>
          <w:lang w:eastAsia="el-GR"/>
        </w:rPr>
      </w:pPr>
      <w:r w:rsidRPr="00F165E7">
        <w:rPr>
          <w:rFonts w:eastAsia="Times New Roman" w:cs="Times New Roman"/>
          <w:color w:val="000000"/>
          <w:sz w:val="27"/>
          <w:szCs w:val="27"/>
          <w:lang w:eastAsia="el-GR"/>
        </w:rPr>
        <w:t xml:space="preserve">Κάθε </w:t>
      </w:r>
      <w:r w:rsidRPr="00F165E7">
        <w:rPr>
          <w:rFonts w:eastAsia="Times New Roman" w:cs="Times New Roman"/>
          <w:b/>
          <w:color w:val="000000"/>
          <w:sz w:val="27"/>
          <w:szCs w:val="27"/>
          <w:lang w:eastAsia="el-GR"/>
        </w:rPr>
        <w:t>Παρασκευή</w:t>
      </w:r>
      <w:r w:rsidRPr="00F165E7">
        <w:rPr>
          <w:rFonts w:eastAsia="Times New Roman" w:cs="Times New Roman"/>
          <w:color w:val="000000"/>
          <w:sz w:val="27"/>
          <w:szCs w:val="27"/>
          <w:lang w:eastAsia="el-GR"/>
        </w:rPr>
        <w:t xml:space="preserve"> με αριθμό μητρώου που έχει τελευταίο ψηφίο τους αριθμούς οκτώ (8) και εννέα (9).</w:t>
      </w:r>
    </w:p>
    <w:p w:rsidR="00BD0095" w:rsidRPr="00F165E7" w:rsidRDefault="00BD0095" w:rsidP="004C1688">
      <w:pPr>
        <w:pStyle w:val="a4"/>
        <w:numPr>
          <w:ilvl w:val="0"/>
          <w:numId w:val="4"/>
        </w:numPr>
        <w:spacing w:before="100" w:beforeAutospacing="1" w:after="100" w:afterAutospacing="1" w:line="360" w:lineRule="auto"/>
        <w:jc w:val="both"/>
        <w:rPr>
          <w:rFonts w:eastAsia="Times New Roman" w:cs="Times New Roman"/>
          <w:sz w:val="24"/>
          <w:szCs w:val="24"/>
          <w:lang w:eastAsia="el-GR"/>
        </w:rPr>
      </w:pPr>
      <w:r w:rsidRPr="00F165E7">
        <w:rPr>
          <w:rFonts w:eastAsia="Times New Roman" w:cs="Times New Roman"/>
          <w:color w:val="000000"/>
          <w:sz w:val="27"/>
          <w:szCs w:val="27"/>
          <w:lang w:eastAsia="el-GR"/>
        </w:rPr>
        <w:t xml:space="preserve">Η προσέλευση των πληρεξουσίων δικηγόρων και η κατάθεση δικογράφων εκουσίας δικαιοδοσίας ανά ημέρα θα γίνεται με τον ίδιο ως άνω περιγραφόμενο στην παρούσα πράξη μας για τις λοιπές διαδικασίες </w:t>
      </w:r>
      <w:r w:rsidRPr="00F165E7">
        <w:rPr>
          <w:rFonts w:eastAsia="Times New Roman" w:cs="Times New Roman"/>
          <w:color w:val="000000"/>
          <w:sz w:val="27"/>
          <w:szCs w:val="27"/>
          <w:lang w:eastAsia="el-GR"/>
        </w:rPr>
        <w:lastRenderedPageBreak/>
        <w:t>τρόπο, ήτοι με βάση το τελευταίο ψηφίο του αριθμού μητρώου του Συλλόγου στον οποίο είναι εγγεγραμμένος έκαστος πληρεξούσιος δικηγόρος.</w:t>
      </w:r>
      <w:r w:rsidR="00306913" w:rsidRPr="00F165E7">
        <w:rPr>
          <w:rFonts w:eastAsia="Times New Roman" w:cs="Times New Roman"/>
          <w:color w:val="000000"/>
          <w:sz w:val="27"/>
          <w:szCs w:val="27"/>
          <w:lang w:eastAsia="el-GR"/>
        </w:rPr>
        <w:br/>
      </w:r>
      <w:r w:rsidRPr="00F165E7">
        <w:rPr>
          <w:rFonts w:eastAsia="Times New Roman" w:cs="Times New Roman"/>
          <w:color w:val="000000"/>
          <w:sz w:val="27"/>
          <w:szCs w:val="27"/>
          <w:lang w:eastAsia="el-GR"/>
        </w:rPr>
        <w:t xml:space="preserve">Η παραλαβή των επικυρωμένων αντιγράφων των δικογράφων </w:t>
      </w:r>
      <w:r w:rsidR="008B4435" w:rsidRPr="008B4435">
        <w:rPr>
          <w:rFonts w:eastAsia="Times New Roman" w:cs="Times New Roman"/>
          <w:color w:val="000000"/>
          <w:sz w:val="27"/>
          <w:szCs w:val="27"/>
          <w:lang w:eastAsia="el-GR"/>
        </w:rPr>
        <w:t>που θα κατατίθεντο ηλεκτ</w:t>
      </w:r>
      <w:r w:rsidR="008B4435">
        <w:rPr>
          <w:rFonts w:eastAsia="Times New Roman" w:cs="Times New Roman"/>
          <w:color w:val="000000"/>
          <w:sz w:val="27"/>
          <w:szCs w:val="27"/>
          <w:lang w:eastAsia="el-GR"/>
        </w:rPr>
        <w:t xml:space="preserve">ρονικά </w:t>
      </w:r>
      <w:r w:rsidRPr="00F165E7">
        <w:rPr>
          <w:rFonts w:eastAsia="Times New Roman" w:cs="Times New Roman"/>
          <w:color w:val="000000"/>
          <w:sz w:val="27"/>
          <w:szCs w:val="27"/>
          <w:lang w:eastAsia="el-GR"/>
        </w:rPr>
        <w:t xml:space="preserve">θα γίνεται από τα γραφεία της γραμματείας του Ειρηνοδικείου </w:t>
      </w:r>
      <w:r w:rsidR="00E42B92">
        <w:rPr>
          <w:rFonts w:eastAsia="Times New Roman" w:cs="Times New Roman"/>
          <w:color w:val="000000"/>
          <w:sz w:val="27"/>
          <w:szCs w:val="27"/>
          <w:lang w:eastAsia="el-GR"/>
        </w:rPr>
        <w:t xml:space="preserve">κατόπιν προγραμματισμένου ραντεβού </w:t>
      </w:r>
      <w:r w:rsidRPr="00F165E7">
        <w:rPr>
          <w:rFonts w:eastAsia="Times New Roman" w:cs="Times New Roman"/>
          <w:color w:val="000000"/>
          <w:sz w:val="27"/>
          <w:szCs w:val="27"/>
          <w:lang w:eastAsia="el-GR"/>
        </w:rPr>
        <w:t>την 3η εργάσιμη ημέρα από την παράδοση</w:t>
      </w:r>
      <w:r w:rsidR="00E42B92">
        <w:rPr>
          <w:rFonts w:eastAsia="Times New Roman" w:cs="Times New Roman"/>
          <w:color w:val="000000"/>
          <w:sz w:val="27"/>
          <w:szCs w:val="27"/>
          <w:lang w:eastAsia="el-GR"/>
        </w:rPr>
        <w:t xml:space="preserve"> </w:t>
      </w:r>
      <w:r w:rsidRPr="00F165E7">
        <w:rPr>
          <w:rFonts w:eastAsia="Times New Roman" w:cs="Times New Roman"/>
          <w:color w:val="000000"/>
          <w:sz w:val="27"/>
          <w:szCs w:val="27"/>
          <w:lang w:eastAsia="el-GR"/>
        </w:rPr>
        <w:t>του φακέλου</w:t>
      </w:r>
      <w:r w:rsidRPr="00F165E7">
        <w:rPr>
          <w:rFonts w:eastAsia="Times New Roman" w:cs="Times New Roman"/>
          <w:color w:val="000000"/>
          <w:sz w:val="24"/>
          <w:szCs w:val="24"/>
          <w:lang w:eastAsia="el-GR"/>
        </w:rPr>
        <w:t>.</w:t>
      </w:r>
      <w:r w:rsidR="00306913" w:rsidRPr="00F165E7">
        <w:rPr>
          <w:rFonts w:eastAsia="Times New Roman" w:cs="Times New Roman"/>
          <w:color w:val="000000"/>
          <w:sz w:val="24"/>
          <w:szCs w:val="24"/>
          <w:lang w:eastAsia="el-GR"/>
        </w:rPr>
        <w:br/>
      </w:r>
      <w:r w:rsidRPr="00F165E7">
        <w:rPr>
          <w:rFonts w:eastAsia="Times New Roman" w:cs="Times New Roman"/>
          <w:color w:val="000000"/>
          <w:sz w:val="27"/>
          <w:szCs w:val="27"/>
          <w:lang w:eastAsia="el-GR"/>
        </w:rPr>
        <w:t>Έκαστος προσερχόμενος για κατάθεση δεν θα μπορεί να παραδώσει πέραν των δύο φακέλων κατά την προσέλευσή του, τόσο για αιτήσεις εκούσιας δικαιοδοσίας όσο και για αιτήσεις που αφορούν κληρονομητήρια και σωματεία.</w:t>
      </w:r>
    </w:p>
    <w:p w:rsidR="00F165E7" w:rsidRPr="00F165E7" w:rsidRDefault="00BD0095" w:rsidP="00F165E7">
      <w:pPr>
        <w:pStyle w:val="a4"/>
        <w:numPr>
          <w:ilvl w:val="0"/>
          <w:numId w:val="1"/>
        </w:numPr>
        <w:spacing w:before="100" w:beforeAutospacing="1" w:after="100" w:afterAutospacing="1" w:line="360" w:lineRule="auto"/>
        <w:jc w:val="both"/>
        <w:rPr>
          <w:rFonts w:eastAsia="Times New Roman" w:cs="Times New Roman"/>
          <w:sz w:val="24"/>
          <w:szCs w:val="24"/>
          <w:lang w:eastAsia="el-GR"/>
        </w:rPr>
      </w:pPr>
      <w:r w:rsidRPr="00F165E7">
        <w:rPr>
          <w:rFonts w:eastAsia="Times New Roman" w:cs="Times New Roman"/>
          <w:color w:val="000000"/>
          <w:sz w:val="27"/>
          <w:szCs w:val="27"/>
          <w:lang w:eastAsia="el-GR"/>
        </w:rPr>
        <w:t>Δεν θα κατατίθενται αιτήσεις για έκδοση διαταγών πληρωμής ούτε για χορήγηση νομικής βοήθειας.</w:t>
      </w:r>
    </w:p>
    <w:p w:rsidR="00F165E7" w:rsidRPr="00F165E7" w:rsidRDefault="00BD0095" w:rsidP="00F165E7">
      <w:pPr>
        <w:pStyle w:val="a4"/>
        <w:numPr>
          <w:ilvl w:val="0"/>
          <w:numId w:val="1"/>
        </w:numPr>
        <w:spacing w:before="100" w:beforeAutospacing="1" w:after="100" w:afterAutospacing="1" w:line="360" w:lineRule="auto"/>
        <w:jc w:val="both"/>
        <w:rPr>
          <w:rFonts w:eastAsia="Times New Roman" w:cs="Times New Roman"/>
          <w:sz w:val="24"/>
          <w:szCs w:val="24"/>
          <w:lang w:eastAsia="el-GR"/>
        </w:rPr>
      </w:pPr>
      <w:r w:rsidRPr="00F165E7">
        <w:rPr>
          <w:rFonts w:eastAsia="Times New Roman" w:cs="Times New Roman"/>
          <w:color w:val="000000"/>
          <w:sz w:val="27"/>
          <w:szCs w:val="27"/>
          <w:lang w:eastAsia="el-GR"/>
        </w:rPr>
        <w:t xml:space="preserve">Θα δημοσιεύονται αποφάσεις, διατάξεις κληρονομητηρίων και σωματείων, </w:t>
      </w:r>
      <w:r w:rsidR="00BA6251" w:rsidRPr="00F165E7">
        <w:rPr>
          <w:rFonts w:eastAsia="Times New Roman" w:cs="Times New Roman"/>
          <w:color w:val="000000"/>
          <w:sz w:val="27"/>
          <w:szCs w:val="27"/>
          <w:lang w:eastAsia="el-GR"/>
        </w:rPr>
        <w:t>αντίγραφα των οποίων θα λαμβάνονται με ραντεβού κατόπιν συνεννοήσεως με την γραμματεία από τους πληρεξούσιους δικηγόρους των διαδίκων</w:t>
      </w:r>
      <w:r w:rsidRPr="00F165E7">
        <w:rPr>
          <w:rFonts w:eastAsia="Times New Roman" w:cs="Times New Roman"/>
          <w:color w:val="000000"/>
          <w:sz w:val="27"/>
          <w:szCs w:val="27"/>
          <w:lang w:eastAsia="el-GR"/>
        </w:rPr>
        <w:t>. Επίσης θα δημοσιεύονται οι ήδη κατατεθείσες διαθήκες.</w:t>
      </w:r>
    </w:p>
    <w:p w:rsidR="00F165E7" w:rsidRPr="00F165E7" w:rsidRDefault="00BD0095" w:rsidP="00F165E7">
      <w:pPr>
        <w:pStyle w:val="a4"/>
        <w:numPr>
          <w:ilvl w:val="0"/>
          <w:numId w:val="1"/>
        </w:numPr>
        <w:spacing w:before="100" w:beforeAutospacing="1" w:after="100" w:afterAutospacing="1" w:line="360" w:lineRule="auto"/>
        <w:jc w:val="both"/>
        <w:rPr>
          <w:rFonts w:eastAsia="Times New Roman" w:cs="Times New Roman"/>
          <w:sz w:val="24"/>
          <w:szCs w:val="24"/>
          <w:lang w:eastAsia="el-GR"/>
        </w:rPr>
      </w:pPr>
      <w:r w:rsidRPr="00F165E7">
        <w:rPr>
          <w:rFonts w:eastAsia="Times New Roman" w:cs="Times New Roman"/>
          <w:color w:val="000000"/>
          <w:sz w:val="27"/>
          <w:szCs w:val="27"/>
          <w:lang w:eastAsia="el-GR"/>
        </w:rPr>
        <w:t xml:space="preserve">Όσον αφορά την έκδοση  πιστοποιητικών, θα  χορηγούνται  μόνον όσα εκδίδονται ηλεκτρονικά, δηλαδή πιστοποιητικά περί μη δημοσίευσης διαθήκης, περί μη αποποίησης κληρονομίας, περί μη άσκησης ενδίκων μέσων και ανακοπών και περί μη ανάκλησης κληρονομητηρίου. Τα πιστοποιητικά αυτά εκδίδονται μέσω του συστήματος </w:t>
      </w:r>
      <w:hyperlink r:id="rId7" w:history="1">
        <w:r w:rsidR="00F165E7" w:rsidRPr="00446D80">
          <w:rPr>
            <w:rStyle w:val="-"/>
            <w:rFonts w:eastAsia="Times New Roman" w:cs="Times New Roman"/>
            <w:sz w:val="27"/>
            <w:szCs w:val="27"/>
            <w:lang w:val="en-US" w:eastAsia="el-GR"/>
          </w:rPr>
          <w:t>www</w:t>
        </w:r>
        <w:r w:rsidR="00F165E7" w:rsidRPr="00446D80">
          <w:rPr>
            <w:rStyle w:val="-"/>
            <w:rFonts w:eastAsia="Times New Roman" w:cs="Times New Roman"/>
            <w:sz w:val="27"/>
            <w:szCs w:val="27"/>
            <w:lang w:eastAsia="el-GR"/>
          </w:rPr>
          <w:t>.</w:t>
        </w:r>
        <w:r w:rsidR="00F165E7" w:rsidRPr="00446D80">
          <w:rPr>
            <w:rStyle w:val="-"/>
            <w:rFonts w:eastAsia="Times New Roman" w:cs="Times New Roman"/>
            <w:sz w:val="27"/>
            <w:szCs w:val="27"/>
            <w:lang w:val="en-US" w:eastAsia="el-GR"/>
          </w:rPr>
          <w:t>solon</w:t>
        </w:r>
        <w:r w:rsidR="00F165E7" w:rsidRPr="00446D80">
          <w:rPr>
            <w:rStyle w:val="-"/>
            <w:rFonts w:eastAsia="Times New Roman" w:cs="Times New Roman"/>
            <w:sz w:val="27"/>
            <w:szCs w:val="27"/>
            <w:lang w:eastAsia="el-GR"/>
          </w:rPr>
          <w:t>.</w:t>
        </w:r>
        <w:proofErr w:type="spellStart"/>
        <w:r w:rsidR="00F165E7" w:rsidRPr="00446D80">
          <w:rPr>
            <w:rStyle w:val="-"/>
            <w:rFonts w:eastAsia="Times New Roman" w:cs="Times New Roman"/>
            <w:sz w:val="27"/>
            <w:szCs w:val="27"/>
            <w:lang w:val="en-US" w:eastAsia="el-GR"/>
          </w:rPr>
          <w:t>gov</w:t>
        </w:r>
        <w:proofErr w:type="spellEnd"/>
        <w:r w:rsidR="00F165E7" w:rsidRPr="00446D80">
          <w:rPr>
            <w:rStyle w:val="-"/>
            <w:rFonts w:eastAsia="Times New Roman" w:cs="Times New Roman"/>
            <w:sz w:val="27"/>
            <w:szCs w:val="27"/>
            <w:lang w:eastAsia="el-GR"/>
          </w:rPr>
          <w:t>.</w:t>
        </w:r>
        <w:r w:rsidR="00F165E7" w:rsidRPr="00446D80">
          <w:rPr>
            <w:rStyle w:val="-"/>
            <w:rFonts w:eastAsia="Times New Roman" w:cs="Times New Roman"/>
            <w:sz w:val="27"/>
            <w:szCs w:val="27"/>
            <w:lang w:val="en-US" w:eastAsia="el-GR"/>
          </w:rPr>
          <w:t>gr</w:t>
        </w:r>
      </w:hyperlink>
      <w:r w:rsidRPr="00F165E7">
        <w:rPr>
          <w:rFonts w:eastAsia="Times New Roman" w:cs="Times New Roman"/>
          <w:color w:val="000000"/>
          <w:sz w:val="27"/>
          <w:szCs w:val="27"/>
          <w:lang w:eastAsia="el-GR"/>
        </w:rPr>
        <w:t>.</w:t>
      </w:r>
    </w:p>
    <w:p w:rsidR="00F165E7" w:rsidRPr="002F2ED1" w:rsidRDefault="00F165E7" w:rsidP="00F165E7">
      <w:pPr>
        <w:pStyle w:val="a4"/>
        <w:numPr>
          <w:ilvl w:val="0"/>
          <w:numId w:val="1"/>
        </w:numPr>
        <w:spacing w:before="100" w:beforeAutospacing="1" w:after="100" w:afterAutospacing="1" w:line="360" w:lineRule="auto"/>
        <w:jc w:val="both"/>
        <w:rPr>
          <w:rFonts w:eastAsia="Times New Roman" w:cs="Times New Roman"/>
          <w:sz w:val="24"/>
          <w:szCs w:val="24"/>
          <w:lang w:eastAsia="el-GR"/>
        </w:rPr>
      </w:pPr>
      <w:r>
        <w:rPr>
          <w:rFonts w:eastAsia="Times New Roman" w:cs="Times New Roman"/>
          <w:color w:val="000000"/>
          <w:sz w:val="27"/>
          <w:szCs w:val="27"/>
          <w:lang w:eastAsia="el-GR"/>
        </w:rPr>
        <w:t>Έ</w:t>
      </w:r>
      <w:r w:rsidR="00BD0095" w:rsidRPr="00F165E7">
        <w:rPr>
          <w:rFonts w:eastAsia="Times New Roman" w:cs="Times New Roman"/>
          <w:color w:val="000000"/>
          <w:sz w:val="27"/>
          <w:szCs w:val="27"/>
          <w:lang w:eastAsia="el-GR"/>
        </w:rPr>
        <w:t>νορκες βεβαιώσεις θα πραγματοποιούνται μόνο κατόπιν κλήσεως και προτείνεται ο χρονοκαταμερισμός τους σε όλη τη διάρκεια της ημέρας αλλά και της κάθε ώρας (</w:t>
      </w:r>
      <w:r w:rsidR="00E42B92">
        <w:rPr>
          <w:rFonts w:eastAsia="Times New Roman" w:cs="Times New Roman"/>
          <w:color w:val="000000"/>
          <w:sz w:val="27"/>
          <w:szCs w:val="27"/>
          <w:lang w:eastAsia="el-GR"/>
        </w:rPr>
        <w:t xml:space="preserve">π.χ. </w:t>
      </w:r>
      <w:r w:rsidR="00BD0095" w:rsidRPr="00F165E7">
        <w:rPr>
          <w:rFonts w:eastAsia="Times New Roman" w:cs="Times New Roman"/>
          <w:color w:val="000000"/>
          <w:sz w:val="27"/>
          <w:szCs w:val="27"/>
          <w:lang w:eastAsia="el-GR"/>
        </w:rPr>
        <w:t xml:space="preserve">10.10, 10.15 κλπ.) κατόπιν συνεννοήσεως με τον αντίστοιχο υπεύθυνο γραμματέα για την όσο το δυνατόν αποφυγή του παρατηρούμενου  στο τμήμα συνωστισμού προς όφελος όλων. </w:t>
      </w:r>
    </w:p>
    <w:p w:rsidR="002F2ED1" w:rsidRPr="00F165E7" w:rsidRDefault="002F2ED1" w:rsidP="00F165E7">
      <w:pPr>
        <w:pStyle w:val="a4"/>
        <w:numPr>
          <w:ilvl w:val="0"/>
          <w:numId w:val="1"/>
        </w:numPr>
        <w:spacing w:before="100" w:beforeAutospacing="1" w:after="100" w:afterAutospacing="1" w:line="360" w:lineRule="auto"/>
        <w:jc w:val="both"/>
        <w:rPr>
          <w:rFonts w:eastAsia="Times New Roman" w:cs="Times New Roman"/>
          <w:sz w:val="24"/>
          <w:szCs w:val="24"/>
          <w:lang w:eastAsia="el-GR"/>
        </w:rPr>
      </w:pPr>
      <w:r>
        <w:rPr>
          <w:rFonts w:eastAsia="Times New Roman" w:cs="Times New Roman"/>
          <w:color w:val="000000"/>
          <w:sz w:val="27"/>
          <w:szCs w:val="27"/>
          <w:lang w:eastAsia="el-GR"/>
        </w:rPr>
        <w:lastRenderedPageBreak/>
        <w:t>Η λειτουργία  του Πταισματοδικείου Ιλίου διενεργείται  σύμφωνα με τις ισχύουσες διατάξεις του ΚΠΔ.</w:t>
      </w:r>
    </w:p>
    <w:p w:rsidR="00BD0095" w:rsidRPr="00F165E7" w:rsidRDefault="00BD0095" w:rsidP="00F165E7">
      <w:pPr>
        <w:pStyle w:val="a4"/>
        <w:numPr>
          <w:ilvl w:val="0"/>
          <w:numId w:val="1"/>
        </w:numPr>
        <w:spacing w:before="100" w:beforeAutospacing="1" w:after="100" w:afterAutospacing="1" w:line="360" w:lineRule="auto"/>
        <w:jc w:val="both"/>
        <w:rPr>
          <w:rFonts w:eastAsia="Times New Roman" w:cs="Times New Roman"/>
          <w:sz w:val="24"/>
          <w:szCs w:val="24"/>
          <w:lang w:eastAsia="el-GR"/>
        </w:rPr>
      </w:pPr>
      <w:r w:rsidRPr="00F165E7">
        <w:rPr>
          <w:rFonts w:eastAsia="Times New Roman" w:cs="Times New Roman"/>
          <w:color w:val="000000"/>
          <w:sz w:val="27"/>
          <w:szCs w:val="27"/>
          <w:lang w:eastAsia="el-GR"/>
        </w:rPr>
        <w:t>Οι γραμματείς του Δικαστηρίου κατά το ως άνω χρονικό διάστημα δεν θα εξυπηρετούν το κοινό και τους πληρεξουσίους δικηγόρους σε άλλα αντικείμενα, πλην των προβλεπόμενων ως άνω εξαιρέσεων λειτουργίας του Δικαστηρίου.</w:t>
      </w:r>
    </w:p>
    <w:p w:rsidR="00500D44" w:rsidRDefault="00BD0095" w:rsidP="00F165E7">
      <w:pPr>
        <w:spacing w:before="100" w:beforeAutospacing="1" w:after="100" w:afterAutospacing="1" w:line="360" w:lineRule="auto"/>
        <w:jc w:val="both"/>
        <w:rPr>
          <w:rFonts w:eastAsia="Times New Roman" w:cs="Times New Roman"/>
          <w:color w:val="000000"/>
          <w:sz w:val="27"/>
          <w:szCs w:val="27"/>
          <w:lang w:eastAsia="el-GR"/>
        </w:rPr>
      </w:pPr>
      <w:r w:rsidRPr="00F165E7">
        <w:rPr>
          <w:rFonts w:eastAsia="Times New Roman" w:cs="Times New Roman"/>
          <w:color w:val="000000"/>
          <w:sz w:val="27"/>
          <w:szCs w:val="27"/>
          <w:lang w:eastAsia="el-GR"/>
        </w:rPr>
        <w:t xml:space="preserve">          Ο </w:t>
      </w:r>
      <w:r w:rsidR="00BA6251" w:rsidRPr="00E42B92">
        <w:rPr>
          <w:rFonts w:eastAsia="Times New Roman" w:cs="Times New Roman"/>
          <w:color w:val="000000"/>
          <w:sz w:val="27"/>
          <w:szCs w:val="27"/>
          <w:lang w:eastAsia="el-GR"/>
        </w:rPr>
        <w:t>Προϊστάμενος</w:t>
      </w:r>
      <w:r w:rsidRPr="00F165E7">
        <w:rPr>
          <w:rFonts w:eastAsia="Times New Roman" w:cs="Times New Roman"/>
          <w:color w:val="000000"/>
          <w:sz w:val="27"/>
          <w:szCs w:val="27"/>
          <w:lang w:eastAsia="el-GR"/>
        </w:rPr>
        <w:t xml:space="preserve"> το Ειρηνοδικείου Ιλίου μερίμνησε, επίσης, για τη λήψη  των αναγκαίων μέτρων για την προστασία όλων των δικαστών, υπαλλήλων, δικηγόρων και κοινού και ειδικότερα : </w:t>
      </w:r>
    </w:p>
    <w:p w:rsidR="00BD0095" w:rsidRPr="00F165E7" w:rsidRDefault="00BD0095" w:rsidP="00F165E7">
      <w:pPr>
        <w:spacing w:before="100" w:beforeAutospacing="1" w:after="100" w:afterAutospacing="1" w:line="360" w:lineRule="auto"/>
        <w:jc w:val="both"/>
        <w:rPr>
          <w:rFonts w:eastAsia="Times New Roman" w:cs="Times New Roman"/>
          <w:sz w:val="24"/>
          <w:szCs w:val="24"/>
          <w:lang w:eastAsia="el-GR"/>
        </w:rPr>
      </w:pPr>
      <w:r w:rsidRPr="00F165E7">
        <w:rPr>
          <w:rFonts w:eastAsia="Times New Roman" w:cs="Times New Roman"/>
          <w:color w:val="000000"/>
          <w:sz w:val="27"/>
          <w:szCs w:val="27"/>
          <w:lang w:eastAsia="el-GR"/>
        </w:rPr>
        <w:t>α) την υποχρεωτική χρήση μη ιατρικής μάσκας από τους δικαστές, γραμματείς, συνηγόρους, διαδίκους και λοιπούς παρισταμένους εντός των χώρων του Δικαστηρίου, β) για τη διαθεσιμότητα αλκοολούχου αντισηπτικού διαλύματος σε όλους τους χώρους του Ειρηνοδικείου, γ) την τήρηση 1,5 μέτρου απόστασης μεταξύ φυσικών προσώπων, δ) τον καθορισμό ανώτατου ορίου εισερχομένων εντός του ακροατηρίου του Ειρηνοδικείου στα 15 άτομα με ευθύνη του δικάζοντος εκάστοτε δικαστού.</w:t>
      </w:r>
    </w:p>
    <w:p w:rsidR="00500D44" w:rsidRDefault="00500D44" w:rsidP="00500D44">
      <w:pPr>
        <w:spacing w:before="100" w:beforeAutospacing="1" w:after="100" w:afterAutospacing="1" w:line="240" w:lineRule="auto"/>
        <w:jc w:val="center"/>
        <w:rPr>
          <w:rFonts w:eastAsia="Times New Roman" w:cs="Times New Roman"/>
          <w:color w:val="000000"/>
          <w:sz w:val="27"/>
          <w:szCs w:val="27"/>
          <w:lang w:eastAsia="el-GR"/>
        </w:rPr>
      </w:pPr>
    </w:p>
    <w:p w:rsidR="0018249A" w:rsidRDefault="0018249A" w:rsidP="00500D44">
      <w:pPr>
        <w:spacing w:before="100" w:beforeAutospacing="1" w:after="100" w:afterAutospacing="1" w:line="240" w:lineRule="auto"/>
        <w:jc w:val="center"/>
        <w:rPr>
          <w:rFonts w:eastAsia="Times New Roman" w:cs="Times New Roman"/>
          <w:color w:val="000000"/>
          <w:sz w:val="27"/>
          <w:szCs w:val="27"/>
          <w:lang w:eastAsia="el-GR"/>
        </w:rPr>
      </w:pPr>
      <w:r>
        <w:rPr>
          <w:rFonts w:eastAsia="Times New Roman" w:cs="Times New Roman"/>
          <w:color w:val="000000"/>
          <w:sz w:val="27"/>
          <w:szCs w:val="27"/>
          <w:lang w:eastAsia="el-GR"/>
        </w:rPr>
        <w:t>Ίλιον, 9-11-2020</w:t>
      </w:r>
    </w:p>
    <w:p w:rsidR="00BD0095" w:rsidRPr="00F165E7" w:rsidRDefault="00BD0095" w:rsidP="00500D44">
      <w:pPr>
        <w:spacing w:before="100" w:beforeAutospacing="1" w:after="100" w:afterAutospacing="1" w:line="240" w:lineRule="auto"/>
        <w:jc w:val="center"/>
        <w:rPr>
          <w:rFonts w:eastAsia="Times New Roman" w:cs="Times New Roman"/>
          <w:sz w:val="24"/>
          <w:szCs w:val="24"/>
          <w:lang w:eastAsia="el-GR"/>
        </w:rPr>
      </w:pPr>
      <w:r w:rsidRPr="00F165E7">
        <w:rPr>
          <w:rFonts w:eastAsia="Times New Roman" w:cs="Times New Roman"/>
          <w:color w:val="000000"/>
          <w:sz w:val="27"/>
          <w:szCs w:val="27"/>
          <w:lang w:eastAsia="el-GR"/>
        </w:rPr>
        <w:t xml:space="preserve">Ο </w:t>
      </w:r>
      <w:r w:rsidR="00BA6251" w:rsidRPr="00E42B92">
        <w:rPr>
          <w:rFonts w:eastAsia="Times New Roman" w:cs="Times New Roman"/>
          <w:color w:val="000000"/>
          <w:sz w:val="27"/>
          <w:szCs w:val="27"/>
          <w:lang w:eastAsia="el-GR"/>
        </w:rPr>
        <w:t>Προϊστάμενος</w:t>
      </w:r>
      <w:r w:rsidRPr="00F165E7">
        <w:rPr>
          <w:rFonts w:eastAsia="Times New Roman" w:cs="Times New Roman"/>
          <w:color w:val="000000"/>
          <w:sz w:val="27"/>
          <w:szCs w:val="27"/>
          <w:lang w:eastAsia="el-GR"/>
        </w:rPr>
        <w:t xml:space="preserve"> το</w:t>
      </w:r>
      <w:r w:rsidR="00481E66">
        <w:rPr>
          <w:rFonts w:eastAsia="Times New Roman" w:cs="Times New Roman"/>
          <w:color w:val="000000"/>
          <w:sz w:val="27"/>
          <w:szCs w:val="27"/>
          <w:lang w:eastAsia="el-GR"/>
        </w:rPr>
        <w:t>υ</w:t>
      </w:r>
      <w:r w:rsidRPr="00F165E7">
        <w:rPr>
          <w:rFonts w:eastAsia="Times New Roman" w:cs="Times New Roman"/>
          <w:color w:val="000000"/>
          <w:sz w:val="27"/>
          <w:szCs w:val="27"/>
          <w:lang w:eastAsia="el-GR"/>
        </w:rPr>
        <w:t xml:space="preserve"> Ειρηνοδικείο</w:t>
      </w:r>
      <w:r w:rsidR="00481E66">
        <w:rPr>
          <w:rFonts w:eastAsia="Times New Roman" w:cs="Times New Roman"/>
          <w:color w:val="000000"/>
          <w:sz w:val="27"/>
          <w:szCs w:val="27"/>
          <w:lang w:eastAsia="el-GR"/>
        </w:rPr>
        <w:t>υ</w:t>
      </w:r>
      <w:r w:rsidRPr="00F165E7">
        <w:rPr>
          <w:rFonts w:eastAsia="Times New Roman" w:cs="Times New Roman"/>
          <w:color w:val="000000"/>
          <w:sz w:val="27"/>
          <w:szCs w:val="27"/>
          <w:lang w:eastAsia="el-GR"/>
        </w:rPr>
        <w:t xml:space="preserve"> Ιλίου</w:t>
      </w:r>
    </w:p>
    <w:p w:rsidR="00500D44" w:rsidRDefault="00500D44" w:rsidP="00500D44">
      <w:pPr>
        <w:spacing w:before="100" w:beforeAutospacing="1" w:after="100" w:afterAutospacing="1" w:line="240" w:lineRule="auto"/>
        <w:jc w:val="center"/>
        <w:rPr>
          <w:rFonts w:eastAsia="Times New Roman" w:cs="Times New Roman"/>
          <w:color w:val="000000"/>
          <w:sz w:val="27"/>
          <w:szCs w:val="27"/>
          <w:lang w:eastAsia="el-GR"/>
        </w:rPr>
      </w:pPr>
    </w:p>
    <w:p w:rsidR="00500D44" w:rsidRDefault="00BD0095" w:rsidP="00500D44">
      <w:pPr>
        <w:spacing w:before="100" w:beforeAutospacing="1" w:after="100" w:afterAutospacing="1" w:line="240" w:lineRule="auto"/>
        <w:jc w:val="center"/>
        <w:rPr>
          <w:rFonts w:eastAsia="Times New Roman" w:cs="Times New Roman"/>
          <w:color w:val="000000"/>
          <w:sz w:val="27"/>
          <w:szCs w:val="27"/>
          <w:lang w:eastAsia="el-GR"/>
        </w:rPr>
      </w:pPr>
      <w:r w:rsidRPr="00F165E7">
        <w:rPr>
          <w:rFonts w:eastAsia="Times New Roman" w:cs="Times New Roman"/>
          <w:color w:val="000000"/>
          <w:sz w:val="27"/>
          <w:szCs w:val="27"/>
          <w:lang w:eastAsia="el-GR"/>
        </w:rPr>
        <w:t>ΧΡΗΣΤΟΣ ΚΑΡΑΓΙΑΝΝΙΔΗΣ</w:t>
      </w:r>
      <w:r w:rsidR="00500D44" w:rsidRPr="00500D44">
        <w:rPr>
          <w:rFonts w:eastAsia="Times New Roman" w:cs="Times New Roman"/>
          <w:color w:val="000000"/>
          <w:sz w:val="27"/>
          <w:szCs w:val="27"/>
          <w:lang w:eastAsia="el-GR"/>
        </w:rPr>
        <w:t xml:space="preserve"> </w:t>
      </w:r>
    </w:p>
    <w:p w:rsidR="00500D44" w:rsidRPr="00F165E7" w:rsidRDefault="00500D44">
      <w:pPr>
        <w:spacing w:before="100" w:beforeAutospacing="1" w:after="100" w:afterAutospacing="1" w:line="240" w:lineRule="auto"/>
        <w:jc w:val="center"/>
      </w:pPr>
      <w:r w:rsidRPr="00F165E7">
        <w:rPr>
          <w:rFonts w:eastAsia="Times New Roman" w:cs="Times New Roman"/>
          <w:color w:val="000000"/>
          <w:sz w:val="27"/>
          <w:szCs w:val="27"/>
          <w:lang w:eastAsia="el-GR"/>
        </w:rPr>
        <w:t>ΕΙΡΗΝΟΔΙΚΗΣ Β΄</w:t>
      </w:r>
    </w:p>
    <w:sectPr w:rsidR="00500D44" w:rsidRPr="00F165E7" w:rsidSect="00500D44">
      <w:pgSz w:w="11906" w:h="16838"/>
      <w:pgMar w:top="1440" w:right="1274"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07B99"/>
    <w:multiLevelType w:val="hybridMultilevel"/>
    <w:tmpl w:val="F7E6B51E"/>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59F3910"/>
    <w:multiLevelType w:val="hybridMultilevel"/>
    <w:tmpl w:val="B9B028E6"/>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D1C0CF4"/>
    <w:multiLevelType w:val="hybridMultilevel"/>
    <w:tmpl w:val="BBFA0FD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75F53BD"/>
    <w:multiLevelType w:val="hybridMultilevel"/>
    <w:tmpl w:val="871A7FF0"/>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95"/>
    <w:rsid w:val="0005789E"/>
    <w:rsid w:val="00140E5A"/>
    <w:rsid w:val="00171B26"/>
    <w:rsid w:val="0018249A"/>
    <w:rsid w:val="002F2ED1"/>
    <w:rsid w:val="00306913"/>
    <w:rsid w:val="00433C17"/>
    <w:rsid w:val="00481E66"/>
    <w:rsid w:val="004C1688"/>
    <w:rsid w:val="00500D44"/>
    <w:rsid w:val="005B73D9"/>
    <w:rsid w:val="0068008E"/>
    <w:rsid w:val="007302C1"/>
    <w:rsid w:val="00734008"/>
    <w:rsid w:val="007455C3"/>
    <w:rsid w:val="00781391"/>
    <w:rsid w:val="008B4435"/>
    <w:rsid w:val="00911BCF"/>
    <w:rsid w:val="00914BC1"/>
    <w:rsid w:val="00940993"/>
    <w:rsid w:val="009E0EA3"/>
    <w:rsid w:val="00A13AD5"/>
    <w:rsid w:val="00A2025C"/>
    <w:rsid w:val="00BA6251"/>
    <w:rsid w:val="00BD0095"/>
    <w:rsid w:val="00E42B92"/>
    <w:rsid w:val="00E84489"/>
    <w:rsid w:val="00EA3ECD"/>
    <w:rsid w:val="00EB1608"/>
    <w:rsid w:val="00F165E7"/>
    <w:rsid w:val="00F76F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4A47DE-B28E-4D3E-890E-E0704FE4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C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D0095"/>
    <w:rPr>
      <w:color w:val="0000FF"/>
      <w:u w:val="single"/>
    </w:rPr>
  </w:style>
  <w:style w:type="paragraph" w:styleId="Web">
    <w:name w:val="Normal (Web)"/>
    <w:basedOn w:val="a"/>
    <w:uiPriority w:val="99"/>
    <w:semiHidden/>
    <w:unhideWhenUsed/>
    <w:rsid w:val="00BD009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30691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06913"/>
    <w:rPr>
      <w:rFonts w:ascii="Tahoma" w:hAnsi="Tahoma" w:cs="Tahoma"/>
      <w:sz w:val="16"/>
      <w:szCs w:val="16"/>
    </w:rPr>
  </w:style>
  <w:style w:type="paragraph" w:styleId="a4">
    <w:name w:val="List Paragraph"/>
    <w:basedOn w:val="a"/>
    <w:uiPriority w:val="34"/>
    <w:qFormat/>
    <w:rsid w:val="00306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799044">
      <w:bodyDiv w:val="1"/>
      <w:marLeft w:val="0"/>
      <w:marRight w:val="0"/>
      <w:marTop w:val="0"/>
      <w:marBottom w:val="0"/>
      <w:divBdr>
        <w:top w:val="none" w:sz="0" w:space="0" w:color="auto"/>
        <w:left w:val="none" w:sz="0" w:space="0" w:color="auto"/>
        <w:bottom w:val="none" w:sz="0" w:space="0" w:color="auto"/>
        <w:right w:val="none" w:sz="0" w:space="0" w:color="auto"/>
      </w:divBdr>
      <w:divsChild>
        <w:div w:id="356006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lon.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irinodikioiliou@otenet.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1103</Words>
  <Characters>5957</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Γραφείο</dc:creator>
  <cp:keywords/>
  <dc:description/>
  <cp:lastModifiedBy>User</cp:lastModifiedBy>
  <cp:revision>2</cp:revision>
  <cp:lastPrinted>2020-11-09T08:01:00Z</cp:lastPrinted>
  <dcterms:created xsi:type="dcterms:W3CDTF">2020-11-09T09:44:00Z</dcterms:created>
  <dcterms:modified xsi:type="dcterms:W3CDTF">2020-11-09T09:44:00Z</dcterms:modified>
</cp:coreProperties>
</file>