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28810" w14:textId="77777777" w:rsidR="00983559" w:rsidRPr="0034381C" w:rsidRDefault="00F40D29" w:rsidP="0034381C">
      <w:pPr>
        <w:pStyle w:val="Web"/>
        <w:shd w:val="clear" w:color="auto" w:fill="FFFFFF"/>
        <w:spacing w:before="0" w:after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202020"/>
          <w:sz w:val="28"/>
          <w:szCs w:val="28"/>
        </w:rPr>
      </w:pPr>
      <w:bookmarkStart w:id="0" w:name="_GoBack"/>
      <w:bookmarkEnd w:id="0"/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>Α Ν Α Κ Ο Ι Ν Ω Σ Η</w:t>
      </w:r>
    </w:p>
    <w:p w14:paraId="0AFAB51B" w14:textId="77777777" w:rsidR="0034381C" w:rsidRPr="0034381C" w:rsidRDefault="0034381C" w:rsidP="0034381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02020"/>
          <w:sz w:val="28"/>
          <w:szCs w:val="28"/>
        </w:rPr>
      </w:pP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ΤΗΛΕΦΩΝΑ </w:t>
      </w:r>
      <w:r w:rsidR="00FF3C9A"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>ΕΞΥΠΗΡΕΤΗΣΗ</w:t>
      </w: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>Σ</w:t>
      </w:r>
      <w:r w:rsidR="00FF3C9A"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 ΔΙΚΗΓΟΡΩΝ </w:t>
      </w:r>
    </w:p>
    <w:p w14:paraId="4F027C2A" w14:textId="77777777" w:rsidR="0034381C" w:rsidRPr="0034381C" w:rsidRDefault="0034381C" w:rsidP="0034381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02020"/>
          <w:sz w:val="28"/>
          <w:szCs w:val="28"/>
        </w:rPr>
      </w:pP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ΣΕ ΤΑΜΕΙΟ ΝΟΜΙΚΩΝ (ΤΑΝ)  ΚΑΙ </w:t>
      </w:r>
    </w:p>
    <w:p w14:paraId="2D62294E" w14:textId="77777777" w:rsidR="00FF3C9A" w:rsidRDefault="0034381C" w:rsidP="0034381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02020"/>
          <w:sz w:val="28"/>
          <w:szCs w:val="28"/>
        </w:rPr>
      </w:pP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>ΤΑΜΕΙΟ ΠΡΟΝΟΙΑΣ (ΤΥΔΑ)</w:t>
      </w:r>
    </w:p>
    <w:p w14:paraId="29D76B35" w14:textId="77777777" w:rsidR="0034381C" w:rsidRPr="0034381C" w:rsidRDefault="0034381C" w:rsidP="0034381C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02020"/>
          <w:sz w:val="28"/>
          <w:szCs w:val="28"/>
        </w:rPr>
      </w:pPr>
    </w:p>
    <w:p w14:paraId="483889E0" w14:textId="77777777" w:rsidR="0034381C" w:rsidRPr="0034381C" w:rsidRDefault="0034381C" w:rsidP="0034381C">
      <w:pPr>
        <w:jc w:val="both"/>
        <w:rPr>
          <w:sz w:val="28"/>
          <w:szCs w:val="28"/>
        </w:rPr>
      </w:pPr>
      <w:r w:rsidRPr="0034381C">
        <w:rPr>
          <w:sz w:val="28"/>
          <w:szCs w:val="28"/>
        </w:rPr>
        <w:t xml:space="preserve">Πέραν των δυνατοτήτων για κλείσιμο ραντεβού, μέσω της ιστοσελίδας του </w:t>
      </w:r>
      <w:r w:rsidRPr="0034381C">
        <w:rPr>
          <w:sz w:val="28"/>
          <w:szCs w:val="28"/>
          <w:lang w:val="en-US"/>
        </w:rPr>
        <w:t>e</w:t>
      </w:r>
      <w:r w:rsidRPr="0034381C">
        <w:rPr>
          <w:sz w:val="28"/>
          <w:szCs w:val="28"/>
        </w:rPr>
        <w:t xml:space="preserve">-ΕΦΚΑ, τα μέλη του ΔΣΑ, μπορούν να επικοινωνούν με τους συναδέλφους που ο Σύλλογος έχει διαθέσει στο Ταμείο, για επίλυση προβλημάτων και εξέταση της πορείας των αιτημάτων </w:t>
      </w:r>
      <w:r w:rsidR="008235A8">
        <w:rPr>
          <w:sz w:val="28"/>
          <w:szCs w:val="28"/>
        </w:rPr>
        <w:t>τους,</w:t>
      </w:r>
      <w:r w:rsidRPr="0034381C">
        <w:rPr>
          <w:sz w:val="28"/>
          <w:szCs w:val="28"/>
        </w:rPr>
        <w:t xml:space="preserve"> στα ακόλουθα τηλέφωνα:</w:t>
      </w:r>
    </w:p>
    <w:p w14:paraId="3C0E2400" w14:textId="77777777" w:rsidR="0034381C" w:rsidRPr="0034381C" w:rsidRDefault="0034381C" w:rsidP="0034381C">
      <w:pPr>
        <w:jc w:val="both"/>
        <w:rPr>
          <w:b/>
          <w:sz w:val="28"/>
          <w:szCs w:val="28"/>
          <w:u w:val="single"/>
        </w:rPr>
      </w:pPr>
      <w:r w:rsidRPr="0034381C">
        <w:rPr>
          <w:b/>
          <w:sz w:val="28"/>
          <w:szCs w:val="28"/>
          <w:u w:val="single"/>
        </w:rPr>
        <w:t xml:space="preserve">ΤΑΜΕΙΟ ΝΟΜΙΚΩΝ (ΤΑΝ) : </w:t>
      </w:r>
    </w:p>
    <w:p w14:paraId="0587F4BC" w14:textId="77777777" w:rsidR="0034381C" w:rsidRPr="0034381C" w:rsidRDefault="0034381C" w:rsidP="0034381C">
      <w:pPr>
        <w:pStyle w:val="a4"/>
        <w:numPr>
          <w:ilvl w:val="0"/>
          <w:numId w:val="1"/>
        </w:numPr>
        <w:ind w:left="0"/>
        <w:jc w:val="both"/>
        <w:rPr>
          <w:rStyle w:val="a3"/>
          <w:b w:val="0"/>
          <w:bCs w:val="0"/>
          <w:sz w:val="28"/>
          <w:szCs w:val="28"/>
        </w:rPr>
      </w:pPr>
      <w:r w:rsidRPr="0034381C">
        <w:rPr>
          <w:b/>
          <w:sz w:val="28"/>
          <w:szCs w:val="28"/>
        </w:rPr>
        <w:t>Αγγελική Παρασκευά (για θέματα Μητρώου)</w:t>
      </w:r>
      <w:r w:rsidRPr="0034381C">
        <w:rPr>
          <w:rStyle w:val="a3"/>
          <w:b w:val="0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4381C">
        <w:rPr>
          <w:rStyle w:val="a3"/>
          <w:color w:val="202020"/>
          <w:sz w:val="28"/>
          <w:szCs w:val="28"/>
          <w:bdr w:val="none" w:sz="0" w:space="0" w:color="auto" w:frame="1"/>
        </w:rPr>
        <w:t>τηλ</w:t>
      </w:r>
      <w:proofErr w:type="spellEnd"/>
      <w:r w:rsidRPr="0034381C">
        <w:rPr>
          <w:rStyle w:val="a3"/>
          <w:color w:val="202020"/>
          <w:sz w:val="28"/>
          <w:szCs w:val="28"/>
          <w:bdr w:val="none" w:sz="0" w:space="0" w:color="auto" w:frame="1"/>
        </w:rPr>
        <w:t>. 210-52.96.233</w:t>
      </w:r>
    </w:p>
    <w:p w14:paraId="4BC496E1" w14:textId="77777777" w:rsidR="0034381C" w:rsidRPr="0034381C" w:rsidRDefault="0034381C" w:rsidP="0034381C">
      <w:pPr>
        <w:ind w:left="360"/>
        <w:jc w:val="both"/>
        <w:rPr>
          <w:b/>
          <w:sz w:val="2"/>
          <w:szCs w:val="28"/>
        </w:rPr>
      </w:pPr>
    </w:p>
    <w:p w14:paraId="4FDD139F" w14:textId="77777777" w:rsidR="0034381C" w:rsidRDefault="0034381C" w:rsidP="0034381C">
      <w:pPr>
        <w:pStyle w:val="a4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34381C">
        <w:rPr>
          <w:b/>
          <w:sz w:val="28"/>
          <w:szCs w:val="28"/>
        </w:rPr>
        <w:t xml:space="preserve">Ειρήνη Καμμένου (οικονομικά θέματα, εκκρεμότητες, ενημερότητες) </w:t>
      </w:r>
      <w:proofErr w:type="spellStart"/>
      <w:r w:rsidRPr="0034381C">
        <w:rPr>
          <w:b/>
          <w:sz w:val="28"/>
          <w:szCs w:val="28"/>
        </w:rPr>
        <w:t>τηλ</w:t>
      </w:r>
      <w:proofErr w:type="spellEnd"/>
      <w:r w:rsidRPr="0034381C">
        <w:rPr>
          <w:b/>
          <w:sz w:val="28"/>
          <w:szCs w:val="28"/>
        </w:rPr>
        <w:t>. 210-52.96.132</w:t>
      </w:r>
    </w:p>
    <w:p w14:paraId="6F46AB74" w14:textId="77777777" w:rsidR="0034381C" w:rsidRPr="0034381C" w:rsidRDefault="0034381C" w:rsidP="0034381C">
      <w:pPr>
        <w:pStyle w:val="a4"/>
        <w:rPr>
          <w:b/>
          <w:sz w:val="28"/>
          <w:szCs w:val="28"/>
        </w:rPr>
      </w:pPr>
    </w:p>
    <w:p w14:paraId="052C622D" w14:textId="77777777" w:rsidR="0034381C" w:rsidRPr="0034381C" w:rsidRDefault="0034381C" w:rsidP="0034381C">
      <w:pPr>
        <w:ind w:left="360"/>
        <w:jc w:val="center"/>
        <w:rPr>
          <w:b/>
          <w:sz w:val="28"/>
          <w:szCs w:val="28"/>
        </w:rPr>
      </w:pPr>
      <w:r w:rsidRPr="0034381C">
        <w:rPr>
          <w:b/>
          <w:sz w:val="28"/>
          <w:szCs w:val="28"/>
        </w:rPr>
        <w:t>καθημερινά από 9.00’ – 13.00΄</w:t>
      </w:r>
    </w:p>
    <w:p w14:paraId="12BF1485" w14:textId="77777777" w:rsidR="0034381C" w:rsidRPr="0034381C" w:rsidRDefault="0034381C" w:rsidP="0034381C">
      <w:pPr>
        <w:ind w:left="360"/>
        <w:jc w:val="both"/>
        <w:rPr>
          <w:rFonts w:cstheme="minorHAnsi"/>
          <w:b/>
          <w:sz w:val="28"/>
          <w:szCs w:val="28"/>
        </w:rPr>
      </w:pPr>
    </w:p>
    <w:p w14:paraId="4782E052" w14:textId="77777777" w:rsidR="0034381C" w:rsidRPr="0034381C" w:rsidRDefault="0034381C" w:rsidP="0034381C">
      <w:pPr>
        <w:pStyle w:val="Web"/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b/>
          <w:bCs/>
          <w:color w:val="202020"/>
          <w:sz w:val="28"/>
          <w:szCs w:val="28"/>
          <w:u w:val="single"/>
        </w:rPr>
      </w:pP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  <w:u w:val="single"/>
        </w:rPr>
        <w:t>ΤΑΜΕΙΟ ΠΡΟΝΟΙΑΣ (ΤΥΔΑ)</w:t>
      </w:r>
    </w:p>
    <w:p w14:paraId="02E497DD" w14:textId="77777777" w:rsidR="0034381C" w:rsidRPr="0034381C" w:rsidRDefault="0034381C" w:rsidP="0034381C">
      <w:pPr>
        <w:pStyle w:val="Web"/>
        <w:numPr>
          <w:ilvl w:val="0"/>
          <w:numId w:val="2"/>
        </w:numPr>
        <w:shd w:val="clear" w:color="auto" w:fill="FFFFFF"/>
        <w:spacing w:line="360" w:lineRule="auto"/>
        <w:ind w:left="0"/>
        <w:textAlignment w:val="baseline"/>
        <w:rPr>
          <w:rFonts w:asciiTheme="minorHAnsi" w:hAnsiTheme="minorHAnsi" w:cstheme="minorHAnsi"/>
          <w:b/>
          <w:bCs/>
          <w:color w:val="202020"/>
          <w:sz w:val="28"/>
          <w:szCs w:val="28"/>
        </w:rPr>
      </w:pP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Χρήστος </w:t>
      </w:r>
      <w:proofErr w:type="spellStart"/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>Καπέ</w:t>
      </w: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λ</w:t>
      </w: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>λας</w:t>
      </w:r>
      <w:proofErr w:type="spellEnd"/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τηλ</w:t>
      </w:r>
      <w:proofErr w:type="spellEnd"/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.  210- 36.60.938 </w:t>
      </w: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 </w:t>
      </w:r>
    </w:p>
    <w:p w14:paraId="16A2A63F" w14:textId="77777777" w:rsidR="0034381C" w:rsidRPr="0034381C" w:rsidRDefault="0034381C" w:rsidP="0034381C">
      <w:pPr>
        <w:pStyle w:val="Web"/>
        <w:numPr>
          <w:ilvl w:val="0"/>
          <w:numId w:val="2"/>
        </w:numPr>
        <w:shd w:val="clear" w:color="auto" w:fill="FFFFFF"/>
        <w:spacing w:line="360" w:lineRule="auto"/>
        <w:ind w:left="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>Βασιλική Γαλάνη</w:t>
      </w: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       </w:t>
      </w:r>
      <w:proofErr w:type="spellStart"/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τηλ</w:t>
      </w:r>
      <w:proofErr w:type="spellEnd"/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. 210- 36.</w:t>
      </w:r>
      <w:r w:rsidRPr="0034381C">
        <w:rPr>
          <w:rFonts w:asciiTheme="minorHAnsi" w:hAnsiTheme="minorHAnsi" w:cstheme="minorHAnsi"/>
          <w:b/>
          <w:bCs/>
          <w:color w:val="202020"/>
          <w:sz w:val="28"/>
          <w:szCs w:val="28"/>
        </w:rPr>
        <w:t>60.</w:t>
      </w:r>
      <w:r w:rsidRPr="0034381C">
        <w:rPr>
          <w:rFonts w:asciiTheme="minorHAnsi" w:hAnsiTheme="minorHAnsi" w:cstheme="minorHAnsi"/>
          <w:b/>
          <w:sz w:val="28"/>
          <w:szCs w:val="28"/>
        </w:rPr>
        <w:t>902</w:t>
      </w:r>
    </w:p>
    <w:p w14:paraId="78D071C3" w14:textId="77777777" w:rsidR="0034381C" w:rsidRPr="0034381C" w:rsidRDefault="0034381C" w:rsidP="0034381C">
      <w:pPr>
        <w:ind w:left="360"/>
        <w:jc w:val="center"/>
        <w:rPr>
          <w:b/>
          <w:sz w:val="28"/>
          <w:szCs w:val="28"/>
        </w:rPr>
      </w:pPr>
      <w:r w:rsidRPr="0034381C">
        <w:rPr>
          <w:b/>
          <w:sz w:val="28"/>
          <w:szCs w:val="28"/>
        </w:rPr>
        <w:t>καθημερινά από 9.00’ – 13.00΄</w:t>
      </w:r>
    </w:p>
    <w:p w14:paraId="6FA9437E" w14:textId="77777777" w:rsidR="00B24738" w:rsidRPr="0034381C" w:rsidRDefault="00B24738" w:rsidP="0034381C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</w:pPr>
    </w:p>
    <w:sectPr w:rsidR="00B24738" w:rsidRPr="0034381C" w:rsidSect="00374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4C8B"/>
    <w:multiLevelType w:val="hybridMultilevel"/>
    <w:tmpl w:val="8ED4E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95ACF"/>
    <w:multiLevelType w:val="hybridMultilevel"/>
    <w:tmpl w:val="DA127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59"/>
    <w:rsid w:val="001263FF"/>
    <w:rsid w:val="001E1D0D"/>
    <w:rsid w:val="00234BEB"/>
    <w:rsid w:val="0034381C"/>
    <w:rsid w:val="003749DF"/>
    <w:rsid w:val="005F6DA9"/>
    <w:rsid w:val="0072091C"/>
    <w:rsid w:val="00766218"/>
    <w:rsid w:val="008235A8"/>
    <w:rsid w:val="00983559"/>
    <w:rsid w:val="00B24738"/>
    <w:rsid w:val="00BD462A"/>
    <w:rsid w:val="00DA6424"/>
    <w:rsid w:val="00DB10A5"/>
    <w:rsid w:val="00DD158A"/>
    <w:rsid w:val="00E34DC9"/>
    <w:rsid w:val="00F40D29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7A2C"/>
  <w15:docId w15:val="{C34878C5-E4C4-4CFC-8B88-7DEB980A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8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83559"/>
    <w:rPr>
      <w:b/>
      <w:bCs/>
    </w:rPr>
  </w:style>
  <w:style w:type="character" w:styleId="-">
    <w:name w:val="Hyperlink"/>
    <w:basedOn w:val="a0"/>
    <w:uiPriority w:val="99"/>
    <w:semiHidden/>
    <w:unhideWhenUsed/>
    <w:rsid w:val="009835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Ελένη Μερτζάνη</dc:creator>
  <cp:lastModifiedBy>User</cp:lastModifiedBy>
  <cp:revision>2</cp:revision>
  <dcterms:created xsi:type="dcterms:W3CDTF">2021-01-29T11:25:00Z</dcterms:created>
  <dcterms:modified xsi:type="dcterms:W3CDTF">2021-01-29T11:25:00Z</dcterms:modified>
</cp:coreProperties>
</file>