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C1485" w14:textId="71CAF37C" w:rsidR="009230AD" w:rsidRPr="001B5EDC" w:rsidRDefault="009230AD" w:rsidP="009230AD">
      <w:pPr>
        <w:rPr>
          <w:rFonts w:cstheme="minorHAnsi"/>
          <w:b/>
          <w:sz w:val="28"/>
          <w:szCs w:val="28"/>
          <w:lang w:val="el-GR"/>
        </w:rPr>
      </w:pPr>
      <w:r w:rsidRPr="001B5EDC">
        <w:rPr>
          <w:rFonts w:cstheme="minorHAnsi"/>
          <w:noProof/>
          <w:lang w:val="el-GR"/>
        </w:rPr>
        <w:t xml:space="preserve">                     </w:t>
      </w:r>
    </w:p>
    <w:p w14:paraId="21EC03D7" w14:textId="77777777" w:rsidR="009230AD" w:rsidRPr="001B5EDC" w:rsidRDefault="009230AD" w:rsidP="009230AD">
      <w:pPr>
        <w:rPr>
          <w:rFonts w:cstheme="minorHAnsi"/>
          <w:b/>
          <w:lang w:val="el-GR"/>
        </w:rPr>
      </w:pPr>
      <w:r w:rsidRPr="001B5EDC">
        <w:rPr>
          <w:rFonts w:cstheme="minorHAnsi"/>
          <w:b/>
          <w:lang w:val="el-GR"/>
        </w:rPr>
        <w:t xml:space="preserve">               ΟΛΟΜΕΛΕΙΑ ΠΡΟΕΔΡΩΝ</w:t>
      </w:r>
    </w:p>
    <w:p w14:paraId="765C1A8E" w14:textId="77777777" w:rsidR="009230AD" w:rsidRPr="001B5EDC" w:rsidRDefault="009230AD" w:rsidP="009230AD">
      <w:pPr>
        <w:rPr>
          <w:rFonts w:cstheme="minorHAnsi"/>
          <w:b/>
          <w:lang w:val="el-GR"/>
        </w:rPr>
      </w:pPr>
      <w:r w:rsidRPr="001B5EDC">
        <w:rPr>
          <w:rFonts w:cstheme="minorHAnsi"/>
          <w:b/>
          <w:lang w:val="el-GR"/>
        </w:rPr>
        <w:t xml:space="preserve">     ΔΙΚΗΓΟΡΙΚΩΝ ΣΥΛΛΟΓΩΝ ΕΛΛΑΔΟΣ</w:t>
      </w:r>
    </w:p>
    <w:p w14:paraId="4673B66B" w14:textId="77777777" w:rsidR="009230AD" w:rsidRPr="001B5EDC" w:rsidRDefault="009230AD" w:rsidP="009230AD">
      <w:pPr>
        <w:ind w:left="5040" w:firstLine="720"/>
        <w:rPr>
          <w:rFonts w:cstheme="minorHAnsi"/>
          <w:lang w:val="el-GR"/>
        </w:rPr>
      </w:pPr>
    </w:p>
    <w:p w14:paraId="6029F206" w14:textId="77777777" w:rsidR="009230AD" w:rsidRPr="001B5EDC" w:rsidRDefault="009230AD" w:rsidP="009230AD">
      <w:pPr>
        <w:ind w:left="5040" w:firstLine="720"/>
        <w:rPr>
          <w:rFonts w:cstheme="minorHAnsi"/>
          <w:lang w:val="el-GR"/>
        </w:rPr>
      </w:pPr>
    </w:p>
    <w:p w14:paraId="4436B123" w14:textId="7168E444" w:rsidR="009230AD" w:rsidRPr="001B5EDC" w:rsidRDefault="009230AD" w:rsidP="009230AD">
      <w:pPr>
        <w:jc w:val="center"/>
        <w:rPr>
          <w:rFonts w:cstheme="minorHAnsi"/>
          <w:b/>
          <w:lang w:val="el-GR"/>
        </w:rPr>
      </w:pPr>
      <w:r w:rsidRPr="001B5EDC">
        <w:rPr>
          <w:rFonts w:cstheme="minorHAnsi"/>
          <w:b/>
          <w:lang w:val="el-GR"/>
        </w:rPr>
        <w:t xml:space="preserve">                                                                                                                     Αθήνα, 3/4/2020</w:t>
      </w:r>
    </w:p>
    <w:p w14:paraId="701347DF" w14:textId="2EB9353E" w:rsidR="00621CA1" w:rsidRDefault="00621CA1" w:rsidP="00B4782F">
      <w:pPr>
        <w:jc w:val="both"/>
        <w:rPr>
          <w:rFonts w:cstheme="minorHAnsi"/>
          <w:b/>
          <w:lang w:val="el-GR"/>
        </w:rPr>
      </w:pPr>
    </w:p>
    <w:p w14:paraId="123C4F7D" w14:textId="2EC21839" w:rsidR="00621CA1" w:rsidRDefault="00621CA1" w:rsidP="009230AD">
      <w:pPr>
        <w:ind w:left="5040" w:firstLine="720"/>
        <w:rPr>
          <w:rFonts w:cstheme="minorHAnsi"/>
          <w:b/>
          <w:lang w:val="el-GR"/>
        </w:rPr>
      </w:pPr>
    </w:p>
    <w:p w14:paraId="672803D1" w14:textId="66F1F012" w:rsidR="00621CA1" w:rsidRPr="00B4782F" w:rsidRDefault="00621CA1" w:rsidP="00621CA1">
      <w:pPr>
        <w:jc w:val="both"/>
        <w:rPr>
          <w:rFonts w:cstheme="minorHAnsi"/>
          <w:b/>
          <w:bCs/>
          <w:lang w:val="el-GR"/>
        </w:rPr>
      </w:pPr>
      <w:bookmarkStart w:id="0" w:name="_GoBack"/>
      <w:r w:rsidRPr="00B4782F">
        <w:rPr>
          <w:rFonts w:cstheme="minorHAnsi"/>
          <w:b/>
          <w:bCs/>
          <w:lang w:val="el-GR"/>
        </w:rPr>
        <w:t>Επιστολή του Προέδρου της Ολομέλειας των Προέδρων Δικηγορικών Συλλόγων Ελλάδος προς τον Υπουργό και τον Υφυπουργό Ψηφιακής Διακυβέρνησης και τον Υπουργό Δικαιοσύνης για τα επιβεβλημένα μέτρα προώθησης της ηλεκτρονικής δικαιοσύνης (</w:t>
      </w:r>
      <w:r w:rsidRPr="00B4782F">
        <w:rPr>
          <w:rFonts w:cstheme="minorHAnsi"/>
          <w:b/>
          <w:bCs/>
        </w:rPr>
        <w:t>e</w:t>
      </w:r>
      <w:r w:rsidRPr="00B4782F">
        <w:rPr>
          <w:rFonts w:cstheme="minorHAnsi"/>
          <w:b/>
          <w:bCs/>
          <w:lang w:val="el-GR"/>
        </w:rPr>
        <w:t>-</w:t>
      </w:r>
      <w:r w:rsidRPr="00B4782F">
        <w:rPr>
          <w:rFonts w:cstheme="minorHAnsi"/>
          <w:b/>
          <w:bCs/>
        </w:rPr>
        <w:t>justice</w:t>
      </w:r>
      <w:r w:rsidRPr="00B4782F">
        <w:rPr>
          <w:rFonts w:cstheme="minorHAnsi"/>
          <w:b/>
          <w:bCs/>
          <w:lang w:val="el-GR"/>
        </w:rPr>
        <w:t xml:space="preserve">) </w:t>
      </w:r>
    </w:p>
    <w:p w14:paraId="5315D2E0" w14:textId="77777777" w:rsidR="00621CA1" w:rsidRDefault="00621CA1" w:rsidP="009230AD">
      <w:pPr>
        <w:jc w:val="both"/>
        <w:rPr>
          <w:rFonts w:cstheme="minorHAnsi"/>
          <w:b/>
          <w:bCs/>
          <w:lang w:val="el-GR"/>
        </w:rPr>
      </w:pPr>
    </w:p>
    <w:p w14:paraId="67BA5139" w14:textId="6A93C97D" w:rsidR="00621CA1" w:rsidRDefault="00621CA1" w:rsidP="009230AD">
      <w:pPr>
        <w:jc w:val="both"/>
        <w:rPr>
          <w:rFonts w:cstheme="minorHAnsi"/>
          <w:b/>
          <w:bCs/>
          <w:lang w:val="el-GR"/>
        </w:rPr>
      </w:pPr>
    </w:p>
    <w:p w14:paraId="295E88F5" w14:textId="16DA62D8" w:rsidR="00631418" w:rsidRPr="001B5EDC" w:rsidRDefault="00147C58" w:rsidP="004D7687">
      <w:pPr>
        <w:jc w:val="both"/>
        <w:rPr>
          <w:rFonts w:cstheme="minorHAnsi"/>
          <w:lang w:val="el-GR"/>
        </w:rPr>
      </w:pPr>
      <w:r>
        <w:rPr>
          <w:rFonts w:cstheme="minorHAnsi"/>
          <w:lang w:val="el-GR"/>
        </w:rPr>
        <w:t xml:space="preserve">Σε συνέχεια </w:t>
      </w:r>
      <w:r w:rsidR="00DB5DF1">
        <w:rPr>
          <w:rFonts w:cstheme="minorHAnsi"/>
          <w:lang w:val="el-GR"/>
        </w:rPr>
        <w:t xml:space="preserve">προηγούμενων </w:t>
      </w:r>
      <w:r>
        <w:rPr>
          <w:rFonts w:cstheme="minorHAnsi"/>
          <w:lang w:val="el-GR"/>
        </w:rPr>
        <w:t xml:space="preserve">εγγράφων και προφορικών παρεμβάσεων της Ολομέλειας </w:t>
      </w:r>
      <w:r w:rsidRPr="00621CA1">
        <w:rPr>
          <w:rFonts w:cstheme="minorHAnsi"/>
          <w:lang w:val="el-GR"/>
        </w:rPr>
        <w:t>των Προέδρων Δικηγορικών Συλλόγων Ελλάδος</w:t>
      </w:r>
      <w:r>
        <w:rPr>
          <w:rFonts w:cstheme="minorHAnsi"/>
          <w:lang w:val="el-GR"/>
        </w:rPr>
        <w:t xml:space="preserve"> προς τους συναρμόδιους </w:t>
      </w:r>
      <w:r w:rsidR="00540604">
        <w:rPr>
          <w:rFonts w:cstheme="minorHAnsi"/>
          <w:lang w:val="el-GR"/>
        </w:rPr>
        <w:t>Υπουργούς</w:t>
      </w:r>
      <w:r>
        <w:rPr>
          <w:rFonts w:cstheme="minorHAnsi"/>
          <w:lang w:val="el-GR"/>
        </w:rPr>
        <w:t xml:space="preserve"> για τα θέματα ηλεκτρονικής </w:t>
      </w:r>
      <w:r w:rsidR="00540604">
        <w:rPr>
          <w:rFonts w:cstheme="minorHAnsi"/>
          <w:lang w:val="el-GR"/>
        </w:rPr>
        <w:t>δικαιοσύνης</w:t>
      </w:r>
      <w:r>
        <w:rPr>
          <w:rFonts w:cstheme="minorHAnsi"/>
          <w:lang w:val="el-GR"/>
        </w:rPr>
        <w:t xml:space="preserve">, και αφού ελήφθησαν υπ’ όψιν τα πορίσματα της Επιτροπής </w:t>
      </w:r>
      <w:r>
        <w:rPr>
          <w:rFonts w:cstheme="minorHAnsi"/>
        </w:rPr>
        <w:t>E</w:t>
      </w:r>
      <w:r w:rsidRPr="00621CA1">
        <w:rPr>
          <w:rFonts w:cstheme="minorHAnsi"/>
          <w:lang w:val="el-GR"/>
        </w:rPr>
        <w:t>-</w:t>
      </w:r>
      <w:r>
        <w:rPr>
          <w:rFonts w:cstheme="minorHAnsi"/>
        </w:rPr>
        <w:t>Justice</w:t>
      </w:r>
      <w:r w:rsidRPr="00621CA1">
        <w:rPr>
          <w:rFonts w:cstheme="minorHAnsi"/>
          <w:lang w:val="el-GR"/>
        </w:rPr>
        <w:t xml:space="preserve"> </w:t>
      </w:r>
      <w:r>
        <w:rPr>
          <w:rFonts w:cstheme="minorHAnsi"/>
          <w:lang w:val="el-GR"/>
        </w:rPr>
        <w:t xml:space="preserve">της Ολομέλειας, που συνεδρίασε </w:t>
      </w:r>
      <w:r w:rsidRPr="00B4782F">
        <w:rPr>
          <w:rFonts w:cstheme="minorHAnsi"/>
          <w:lang w:val="el-GR"/>
        </w:rPr>
        <w:t>με τηλεδιάσκεψη</w:t>
      </w:r>
      <w:r w:rsidRPr="00621CA1">
        <w:rPr>
          <w:rFonts w:cstheme="minorHAnsi"/>
          <w:lang w:val="el-GR"/>
        </w:rPr>
        <w:t xml:space="preserve"> </w:t>
      </w:r>
      <w:r w:rsidRPr="00B4782F">
        <w:rPr>
          <w:rFonts w:cstheme="minorHAnsi"/>
          <w:lang w:val="el-GR"/>
        </w:rPr>
        <w:t>την Δευτέρα 30.3.2020</w:t>
      </w:r>
      <w:r w:rsidR="00540604">
        <w:rPr>
          <w:rFonts w:cstheme="minorHAnsi"/>
          <w:lang w:val="el-GR"/>
        </w:rPr>
        <w:t xml:space="preserve"> [υπό την προεδρία του Παναγιώτη Περάκη (ΔΣΑ), Αντιπροέδρου του </w:t>
      </w:r>
      <w:r w:rsidR="00540604">
        <w:rPr>
          <w:rFonts w:cstheme="minorHAnsi"/>
        </w:rPr>
        <w:t>CCBE</w:t>
      </w:r>
      <w:r w:rsidR="00540604" w:rsidRPr="00B4782F">
        <w:rPr>
          <w:rFonts w:cstheme="minorHAnsi"/>
          <w:lang w:val="el-GR"/>
        </w:rPr>
        <w:t xml:space="preserve">, </w:t>
      </w:r>
      <w:r w:rsidR="00540604">
        <w:rPr>
          <w:rFonts w:cstheme="minorHAnsi"/>
          <w:lang w:val="el-GR"/>
        </w:rPr>
        <w:t xml:space="preserve">και με τη συμμετοχή των: </w:t>
      </w:r>
      <w:r w:rsidR="00540604" w:rsidRPr="00B4782F">
        <w:rPr>
          <w:rFonts w:cstheme="minorHAnsi"/>
          <w:lang w:val="el-GR"/>
        </w:rPr>
        <w:t>Μαρούσα</w:t>
      </w:r>
      <w:r w:rsidR="00540604">
        <w:rPr>
          <w:rFonts w:cstheme="minorHAnsi"/>
          <w:lang w:val="el-GR"/>
        </w:rPr>
        <w:t>ς</w:t>
      </w:r>
      <w:r w:rsidR="00540604" w:rsidRPr="00B4782F">
        <w:rPr>
          <w:rFonts w:cstheme="minorHAnsi"/>
          <w:lang w:val="el-GR"/>
        </w:rPr>
        <w:t xml:space="preserve"> Πρωτοπαπαδάκη (ΔΣΘ), Γιώργου Καραμιζάρη (ΔΣΠ), Κων/νο</w:t>
      </w:r>
      <w:r w:rsidR="00540604">
        <w:rPr>
          <w:rFonts w:cstheme="minorHAnsi"/>
          <w:lang w:val="el-GR"/>
        </w:rPr>
        <w:t>υ</w:t>
      </w:r>
      <w:r w:rsidR="00540604" w:rsidRPr="00B4782F">
        <w:rPr>
          <w:rFonts w:cstheme="minorHAnsi"/>
          <w:lang w:val="el-GR"/>
        </w:rPr>
        <w:t xml:space="preserve"> Βελισσαρίου (ΔΣ Λάρισας) Δημήτρη Τζέλλη (ΔΣ Καρδίτσας), Αθανασίου Πατσάκα (ΔΣ Καβάλας)</w:t>
      </w:r>
      <w:r w:rsidR="00540604">
        <w:rPr>
          <w:rFonts w:cstheme="minorHAnsi"/>
          <w:lang w:val="el-GR"/>
        </w:rPr>
        <w:t xml:space="preserve"> και</w:t>
      </w:r>
      <w:r w:rsidR="00540604" w:rsidRPr="00B4782F">
        <w:rPr>
          <w:rFonts w:cstheme="minorHAnsi"/>
          <w:lang w:val="el-GR"/>
        </w:rPr>
        <w:t xml:space="preserve"> Κωνσταντίνου Δημόπουλου (ΔΣ Κατερίνης)</w:t>
      </w:r>
      <w:r w:rsidR="00540604">
        <w:rPr>
          <w:rFonts w:cstheme="minorHAnsi"/>
          <w:lang w:val="el-GR"/>
        </w:rPr>
        <w:t>]</w:t>
      </w:r>
      <w:r>
        <w:rPr>
          <w:rFonts w:cstheme="minorHAnsi"/>
          <w:lang w:val="el-GR"/>
        </w:rPr>
        <w:t>, ο</w:t>
      </w:r>
      <w:r w:rsidRPr="00621CA1">
        <w:rPr>
          <w:rFonts w:cstheme="minorHAnsi"/>
          <w:lang w:val="el-GR"/>
        </w:rPr>
        <w:t xml:space="preserve"> Πρόεδρος της Ολομέλειας των Προέδρων Δικηγορικών Συλλόγων Ελλάδος, </w:t>
      </w:r>
      <w:r w:rsidRPr="00DF1537">
        <w:rPr>
          <w:rFonts w:cstheme="minorHAnsi"/>
          <w:b/>
          <w:bCs/>
          <w:lang w:val="el-GR"/>
        </w:rPr>
        <w:t>Δημήτρης Βερβεσός</w:t>
      </w:r>
      <w:r>
        <w:rPr>
          <w:rFonts w:cstheme="minorHAnsi"/>
          <w:b/>
          <w:bCs/>
          <w:lang w:val="el-GR"/>
        </w:rPr>
        <w:t xml:space="preserve"> </w:t>
      </w:r>
      <w:r w:rsidRPr="00540604">
        <w:rPr>
          <w:rFonts w:cstheme="minorHAnsi"/>
          <w:lang w:val="el-GR"/>
        </w:rPr>
        <w:t>απέστειλε</w:t>
      </w:r>
      <w:r>
        <w:rPr>
          <w:rFonts w:cstheme="minorHAnsi"/>
          <w:lang w:val="el-GR"/>
        </w:rPr>
        <w:t xml:space="preserve"> </w:t>
      </w:r>
      <w:r w:rsidR="00540604">
        <w:rPr>
          <w:rFonts w:cstheme="minorHAnsi"/>
          <w:lang w:val="el-GR"/>
        </w:rPr>
        <w:t>σήμερα ε</w:t>
      </w:r>
      <w:r w:rsidR="00621CA1" w:rsidRPr="00621CA1">
        <w:rPr>
          <w:rFonts w:cstheme="minorHAnsi"/>
          <w:lang w:val="el-GR"/>
        </w:rPr>
        <w:t>πιστολή προς τ</w:t>
      </w:r>
      <w:r w:rsidR="009230AD" w:rsidRPr="00621CA1">
        <w:rPr>
          <w:rFonts w:cstheme="minorHAnsi"/>
          <w:lang w:val="el-GR"/>
        </w:rPr>
        <w:t xml:space="preserve">ον Υπουργό Ψηφιακής Διακυβέρνησης, </w:t>
      </w:r>
      <w:r w:rsidR="009230AD" w:rsidRPr="00621CA1">
        <w:rPr>
          <w:rFonts w:cstheme="minorHAnsi"/>
          <w:b/>
          <w:bCs/>
          <w:lang w:val="el-GR"/>
        </w:rPr>
        <w:t>Κυριάκο Πιερρακάκη</w:t>
      </w:r>
      <w:r w:rsidR="00621CA1" w:rsidRPr="00621CA1">
        <w:rPr>
          <w:rFonts w:cstheme="minorHAnsi"/>
          <w:lang w:val="el-GR"/>
        </w:rPr>
        <w:t>, τ</w:t>
      </w:r>
      <w:r w:rsidR="0098262F" w:rsidRPr="00621CA1">
        <w:rPr>
          <w:rFonts w:cstheme="minorHAnsi"/>
          <w:lang w:val="el-GR"/>
        </w:rPr>
        <w:t xml:space="preserve">ον Υπουργό Δικαιοσύνης, </w:t>
      </w:r>
      <w:r w:rsidR="0098262F" w:rsidRPr="00621CA1">
        <w:rPr>
          <w:rFonts w:cstheme="minorHAnsi"/>
          <w:b/>
          <w:bCs/>
          <w:lang w:val="el-GR"/>
        </w:rPr>
        <w:t>Κωνσταντίνο Τσιάρα</w:t>
      </w:r>
      <w:r w:rsidR="00621CA1" w:rsidRPr="00621CA1">
        <w:rPr>
          <w:rFonts w:cstheme="minorHAnsi"/>
          <w:lang w:val="el-GR"/>
        </w:rPr>
        <w:t xml:space="preserve"> και τον </w:t>
      </w:r>
      <w:r w:rsidR="009230AD" w:rsidRPr="00621CA1">
        <w:rPr>
          <w:rFonts w:cstheme="minorHAnsi"/>
          <w:lang w:val="el-GR"/>
        </w:rPr>
        <w:t xml:space="preserve">Υφυπουργό Ψηφιακής Διακυβέρνησης, </w:t>
      </w:r>
      <w:r w:rsidR="009230AD" w:rsidRPr="00621CA1">
        <w:rPr>
          <w:rFonts w:cstheme="minorHAnsi"/>
          <w:b/>
          <w:bCs/>
          <w:lang w:val="el-GR"/>
        </w:rPr>
        <w:t>Γεώργιο Γεωργαντά</w:t>
      </w:r>
      <w:r w:rsidR="00621CA1" w:rsidRPr="00621CA1">
        <w:rPr>
          <w:rFonts w:cstheme="minorHAnsi"/>
          <w:lang w:val="el-GR"/>
        </w:rPr>
        <w:t xml:space="preserve"> </w:t>
      </w:r>
      <w:r w:rsidR="00621CA1">
        <w:rPr>
          <w:rFonts w:cstheme="minorHAnsi"/>
          <w:lang w:val="el-GR"/>
        </w:rPr>
        <w:t>για τα επιβεβλημένα μέτρα προώθησης της ηλεκτρονικής δικαιοσύνης (</w:t>
      </w:r>
      <w:r w:rsidR="00621CA1">
        <w:rPr>
          <w:rFonts w:cstheme="minorHAnsi"/>
        </w:rPr>
        <w:t>e</w:t>
      </w:r>
      <w:r w:rsidR="00621CA1" w:rsidRPr="00621CA1">
        <w:rPr>
          <w:rFonts w:cstheme="minorHAnsi"/>
          <w:lang w:val="el-GR"/>
        </w:rPr>
        <w:t>-</w:t>
      </w:r>
      <w:r w:rsidR="00621CA1">
        <w:rPr>
          <w:rFonts w:cstheme="minorHAnsi"/>
        </w:rPr>
        <w:t>justice</w:t>
      </w:r>
      <w:r w:rsidR="00621CA1" w:rsidRPr="00621CA1">
        <w:rPr>
          <w:rFonts w:cstheme="minorHAnsi"/>
          <w:lang w:val="el-GR"/>
        </w:rPr>
        <w:t>)</w:t>
      </w:r>
      <w:r w:rsidR="00621CA1">
        <w:rPr>
          <w:rFonts w:cstheme="minorHAnsi"/>
          <w:lang w:val="el-GR"/>
        </w:rPr>
        <w:t xml:space="preserve">, </w:t>
      </w:r>
      <w:r w:rsidR="00B4782F">
        <w:rPr>
          <w:rFonts w:cstheme="minorHAnsi"/>
          <w:lang w:val="el-GR"/>
        </w:rPr>
        <w:t>ιδίως στην τρέχουσα συγκυρία αναστολής λειτουργίας των δικαστηρίων λόγω των μέτρων κατά του κοροναϊού</w:t>
      </w:r>
      <w:r>
        <w:rPr>
          <w:rFonts w:cstheme="minorHAnsi"/>
          <w:lang w:val="el-GR"/>
        </w:rPr>
        <w:t xml:space="preserve">. </w:t>
      </w:r>
      <w:r w:rsidR="00B4782F">
        <w:rPr>
          <w:rFonts w:cstheme="minorHAnsi"/>
          <w:lang w:val="el-GR"/>
        </w:rPr>
        <w:t xml:space="preserve">Η επιστολή, ως εστάλη, έχει ως εξής: </w:t>
      </w:r>
    </w:p>
    <w:p w14:paraId="28757CA8" w14:textId="77777777" w:rsidR="009230AD" w:rsidRPr="001B5EDC" w:rsidRDefault="009230AD" w:rsidP="004D7687">
      <w:pPr>
        <w:jc w:val="both"/>
        <w:rPr>
          <w:rFonts w:cstheme="minorHAnsi"/>
          <w:lang w:val="el-GR"/>
        </w:rPr>
      </w:pPr>
    </w:p>
    <w:p w14:paraId="2E45F9BF" w14:textId="77777777" w:rsidR="00B4782F" w:rsidRPr="00B439C5" w:rsidRDefault="00B4782F" w:rsidP="00B4782F">
      <w:pPr>
        <w:jc w:val="both"/>
        <w:rPr>
          <w:rFonts w:cstheme="minorHAnsi"/>
          <w:b/>
          <w:bCs/>
          <w:i/>
          <w:iCs/>
          <w:lang w:val="el-GR"/>
        </w:rPr>
      </w:pPr>
      <w:r w:rsidRPr="00B439C5">
        <w:rPr>
          <w:rFonts w:cstheme="minorHAnsi"/>
          <w:b/>
          <w:bCs/>
          <w:i/>
          <w:iCs/>
          <w:lang w:val="el-GR"/>
        </w:rPr>
        <w:t>Αξιότιμοι κύριοι Υπουργοί,</w:t>
      </w:r>
    </w:p>
    <w:p w14:paraId="4D8AE59C" w14:textId="77777777" w:rsidR="00B4782F" w:rsidRPr="00DB5DF1" w:rsidRDefault="00B4782F" w:rsidP="00B4782F">
      <w:pPr>
        <w:jc w:val="both"/>
        <w:rPr>
          <w:rFonts w:cstheme="minorHAnsi"/>
          <w:b/>
          <w:bCs/>
          <w:i/>
          <w:iCs/>
          <w:lang w:val="el-GR"/>
        </w:rPr>
      </w:pPr>
      <w:r w:rsidRPr="00B439C5">
        <w:rPr>
          <w:rFonts w:cstheme="minorHAnsi"/>
          <w:b/>
          <w:bCs/>
          <w:i/>
          <w:iCs/>
          <w:lang w:val="el-GR"/>
        </w:rPr>
        <w:t>Αξιότιμε κύριε Υφυπουργέ,</w:t>
      </w:r>
    </w:p>
    <w:p w14:paraId="138E7AE5" w14:textId="77777777" w:rsidR="00631418" w:rsidRPr="00DF1537" w:rsidRDefault="00631418" w:rsidP="004D7687">
      <w:pPr>
        <w:jc w:val="both"/>
        <w:rPr>
          <w:rFonts w:cstheme="minorHAnsi"/>
          <w:lang w:val="el-GR"/>
        </w:rPr>
      </w:pPr>
    </w:p>
    <w:p w14:paraId="5C0D6C52" w14:textId="5D3CA416" w:rsidR="000B025C" w:rsidRPr="00DF1537" w:rsidRDefault="000B025C" w:rsidP="00DF1537">
      <w:pPr>
        <w:ind w:left="360"/>
        <w:jc w:val="both"/>
        <w:rPr>
          <w:rFonts w:cstheme="minorHAnsi"/>
          <w:lang w:val="el-GR"/>
        </w:rPr>
      </w:pPr>
      <w:r w:rsidRPr="00DF1537">
        <w:rPr>
          <w:rFonts w:cstheme="minorHAnsi"/>
          <w:lang w:val="el-GR"/>
        </w:rPr>
        <w:t xml:space="preserve">Η κρίση που ζούμε λόγω της πανδημίας του </w:t>
      </w:r>
      <w:r w:rsidR="008D7CF1" w:rsidRPr="00DF1537">
        <w:rPr>
          <w:rFonts w:cstheme="minorHAnsi"/>
          <w:lang w:val="el-GR"/>
        </w:rPr>
        <w:t>κοροναϊού</w:t>
      </w:r>
      <w:r w:rsidRPr="00DF1537">
        <w:rPr>
          <w:rFonts w:cstheme="minorHAnsi"/>
          <w:lang w:val="el-GR"/>
        </w:rPr>
        <w:t xml:space="preserve"> καθιστά </w:t>
      </w:r>
      <w:r w:rsidR="008D7CF1" w:rsidRPr="00DF1537">
        <w:rPr>
          <w:rFonts w:cstheme="minorHAnsi"/>
          <w:lang w:val="el-GR"/>
        </w:rPr>
        <w:t xml:space="preserve">πλέον </w:t>
      </w:r>
      <w:r w:rsidRPr="00DF1537">
        <w:rPr>
          <w:rFonts w:cstheme="minorHAnsi"/>
          <w:lang w:val="el-GR"/>
        </w:rPr>
        <w:t xml:space="preserve">αναγκαία και κατεπείγουσα την </w:t>
      </w:r>
      <w:r w:rsidR="008D7CF1" w:rsidRPr="00DF1537">
        <w:rPr>
          <w:rFonts w:cstheme="minorHAnsi"/>
          <w:lang w:val="el-GR"/>
        </w:rPr>
        <w:t xml:space="preserve">ευρύτερη δυνατή </w:t>
      </w:r>
      <w:r w:rsidRPr="00DF1537">
        <w:rPr>
          <w:rFonts w:cstheme="minorHAnsi"/>
          <w:b/>
          <w:bCs/>
          <w:lang w:val="el-GR"/>
        </w:rPr>
        <w:t>αξιοποίηση της νέας τεχνολογίας στο σύστημα απονομής της δικαιοσύνης</w:t>
      </w:r>
      <w:r w:rsidR="008D7CF1" w:rsidRPr="00DF1537">
        <w:rPr>
          <w:rFonts w:cstheme="minorHAnsi"/>
          <w:lang w:val="el-GR"/>
        </w:rPr>
        <w:t xml:space="preserve">, ώστε να βελτιωθούν για τους συλλειτουργούς της Δικαιοσύνης και τους πολίτες οι όροι απονομής της και να καταστεί η </w:t>
      </w:r>
      <w:r w:rsidR="0015527D" w:rsidRPr="00DF1537">
        <w:rPr>
          <w:rFonts w:cstheme="minorHAnsi"/>
          <w:lang w:val="el-GR"/>
        </w:rPr>
        <w:t xml:space="preserve">Δικαιοσύνη </w:t>
      </w:r>
      <w:r w:rsidRPr="00DF1537">
        <w:rPr>
          <w:rFonts w:cstheme="minorHAnsi"/>
          <w:lang w:val="el-GR"/>
        </w:rPr>
        <w:t xml:space="preserve">αποτελεσματικότερη, </w:t>
      </w:r>
      <w:r w:rsidR="008D7CF1" w:rsidRPr="00DF1537">
        <w:rPr>
          <w:rFonts w:cstheme="minorHAnsi"/>
          <w:lang w:val="el-GR"/>
        </w:rPr>
        <w:t xml:space="preserve">πάντοτε </w:t>
      </w:r>
      <w:r w:rsidRPr="00DF1537">
        <w:rPr>
          <w:rFonts w:cstheme="minorHAnsi"/>
          <w:lang w:val="el-GR"/>
        </w:rPr>
        <w:t>με διασφάλιση των εγγυήσεων του κράτους δικαίου και της δίκαιης δίκης.</w:t>
      </w:r>
      <w:r w:rsidR="008D7CF1" w:rsidRPr="00DF1537">
        <w:rPr>
          <w:rFonts w:cstheme="minorHAnsi"/>
          <w:lang w:val="el-GR"/>
        </w:rPr>
        <w:t xml:space="preserve"> Στο πλαίσιο αυτό, θεωρούμε αναγκαί</w:t>
      </w:r>
      <w:r w:rsidR="0098262F">
        <w:rPr>
          <w:rFonts w:cstheme="minorHAnsi"/>
          <w:lang w:val="el-GR"/>
        </w:rPr>
        <w:t>α τα εξής</w:t>
      </w:r>
      <w:r w:rsidR="008D7CF1" w:rsidRPr="00DF1537">
        <w:rPr>
          <w:rFonts w:cstheme="minorHAnsi"/>
          <w:lang w:val="el-GR"/>
        </w:rPr>
        <w:t xml:space="preserve">: </w:t>
      </w:r>
    </w:p>
    <w:p w14:paraId="0F058E3E" w14:textId="632EA6CE" w:rsidR="008D7CF1" w:rsidRPr="00DF1537" w:rsidRDefault="008D7CF1" w:rsidP="00DF1537">
      <w:pPr>
        <w:ind w:left="360"/>
        <w:jc w:val="both"/>
        <w:rPr>
          <w:rFonts w:cstheme="minorHAnsi"/>
          <w:lang w:val="el-GR"/>
        </w:rPr>
      </w:pPr>
    </w:p>
    <w:p w14:paraId="50ACC0FE" w14:textId="77777777" w:rsidR="00C01106" w:rsidRPr="00DF1537" w:rsidRDefault="00C01106" w:rsidP="00DF1537">
      <w:pPr>
        <w:pStyle w:val="a3"/>
        <w:numPr>
          <w:ilvl w:val="0"/>
          <w:numId w:val="1"/>
        </w:numPr>
        <w:ind w:left="360"/>
        <w:jc w:val="both"/>
        <w:rPr>
          <w:rFonts w:cstheme="minorHAnsi"/>
          <w:lang w:val="el-GR"/>
        </w:rPr>
      </w:pPr>
      <w:r w:rsidRPr="00DF1537">
        <w:rPr>
          <w:rFonts w:cs="Times New Roman"/>
          <w:lang w:val="el-GR"/>
        </w:rPr>
        <w:t xml:space="preserve">Αποτελεί πρωταρχική ανάγκη και προτεραιότητα ο άμεσος εφοδιασμός </w:t>
      </w:r>
      <w:r w:rsidRPr="00DF1537">
        <w:rPr>
          <w:rFonts w:cs="Times New Roman"/>
          <w:b/>
          <w:lang w:val="el-GR"/>
        </w:rPr>
        <w:t>όλων</w:t>
      </w:r>
      <w:r w:rsidRPr="00DF1537">
        <w:rPr>
          <w:rFonts w:cs="Times New Roman"/>
          <w:lang w:val="el-GR"/>
        </w:rPr>
        <w:t xml:space="preserve"> των </w:t>
      </w:r>
      <w:r w:rsidRPr="00DF1537">
        <w:rPr>
          <w:lang w:val="el-GR"/>
        </w:rPr>
        <w:t>Δ</w:t>
      </w:r>
      <w:r w:rsidRPr="00DF1537">
        <w:rPr>
          <w:rFonts w:cs="Times New Roman"/>
          <w:lang w:val="el-GR"/>
        </w:rPr>
        <w:t xml:space="preserve">ικηγόρων με </w:t>
      </w:r>
      <w:r w:rsidRPr="00DF1537">
        <w:rPr>
          <w:rFonts w:cs="Times New Roman"/>
          <w:b/>
          <w:bCs/>
          <w:lang w:val="el-GR"/>
        </w:rPr>
        <w:t>ψηφιακή υπογραφή</w:t>
      </w:r>
      <w:r w:rsidRPr="00DF1537">
        <w:rPr>
          <w:rFonts w:cs="Times New Roman"/>
          <w:lang w:val="el-GR"/>
        </w:rPr>
        <w:t xml:space="preserve">. Θα μπορούσε να εξετασθεί και η χρήση ηλεκτρονικής πλατφόρμας αντί για </w:t>
      </w:r>
      <w:r w:rsidRPr="00DF1537">
        <w:rPr>
          <w:rFonts w:cs="Times New Roman"/>
        </w:rPr>
        <w:t>stick</w:t>
      </w:r>
      <w:r w:rsidRPr="00DF1537">
        <w:rPr>
          <w:rFonts w:cs="Times New Roman"/>
          <w:lang w:val="el-GR"/>
        </w:rPr>
        <w:t xml:space="preserve"> τύπου </w:t>
      </w:r>
      <w:r w:rsidRPr="00DF1537">
        <w:rPr>
          <w:rFonts w:cs="Times New Roman"/>
        </w:rPr>
        <w:t>USB</w:t>
      </w:r>
      <w:r w:rsidRPr="00DF1537">
        <w:rPr>
          <w:rFonts w:cs="Times New Roman"/>
          <w:lang w:val="el-GR"/>
        </w:rPr>
        <w:t xml:space="preserve">, η οποία, πάντως, να παρέχει τις απαραίτητες </w:t>
      </w:r>
      <w:r w:rsidRPr="006C4DEB">
        <w:rPr>
          <w:rFonts w:eastAsia="Times New Roman" w:cs="Times New Roman"/>
          <w:color w:val="000000"/>
          <w:lang w:val="el-GR" w:eastAsia="el-GR"/>
        </w:rPr>
        <w:t>εγγυήσεις ταυτοποίησης και κρυπτογράφησης</w:t>
      </w:r>
      <w:r w:rsidRPr="00DF1537">
        <w:rPr>
          <w:rFonts w:eastAsia="Times New Roman" w:cs="Times New Roman"/>
          <w:color w:val="000000"/>
          <w:lang w:val="el-GR" w:eastAsia="el-GR"/>
        </w:rPr>
        <w:t xml:space="preserve"> και να</w:t>
      </w:r>
      <w:r w:rsidRPr="006C4DEB">
        <w:rPr>
          <w:rFonts w:eastAsia="Times New Roman" w:cs="Times New Roman"/>
          <w:color w:val="000000"/>
          <w:lang w:val="el-GR" w:eastAsia="el-GR"/>
        </w:rPr>
        <w:t xml:space="preserve"> </w:t>
      </w:r>
      <w:r w:rsidRPr="00DF1537">
        <w:rPr>
          <w:rFonts w:eastAsia="Times New Roman" w:cs="Times New Roman"/>
          <w:color w:val="000000"/>
          <w:lang w:val="el-GR" w:eastAsia="el-GR"/>
        </w:rPr>
        <w:t>εξασφαλίζει</w:t>
      </w:r>
      <w:r w:rsidRPr="006C4DEB">
        <w:rPr>
          <w:rFonts w:eastAsia="Times New Roman" w:cs="Times New Roman"/>
          <w:color w:val="000000"/>
          <w:lang w:val="el-GR" w:eastAsia="el-GR"/>
        </w:rPr>
        <w:t xml:space="preserve"> την ακεραιότητα του </w:t>
      </w:r>
      <w:r w:rsidRPr="00DF1537">
        <w:rPr>
          <w:rFonts w:eastAsia="Times New Roman" w:cs="Times New Roman"/>
          <w:color w:val="000000"/>
          <w:lang w:val="el-GR" w:eastAsia="el-GR"/>
        </w:rPr>
        <w:t>δικογράφου.</w:t>
      </w:r>
    </w:p>
    <w:p w14:paraId="2E3B9A5D" w14:textId="77777777" w:rsidR="00C01106" w:rsidRPr="00DF1537" w:rsidRDefault="00C01106" w:rsidP="00DF1537">
      <w:pPr>
        <w:pStyle w:val="a3"/>
        <w:ind w:left="360"/>
        <w:jc w:val="both"/>
        <w:rPr>
          <w:rFonts w:cstheme="minorHAnsi"/>
          <w:lang w:val="el-GR"/>
        </w:rPr>
      </w:pPr>
    </w:p>
    <w:p w14:paraId="5994578D" w14:textId="43C33011" w:rsidR="00684649" w:rsidRPr="00DF1537" w:rsidRDefault="00F8463A" w:rsidP="00DF1537">
      <w:pPr>
        <w:pStyle w:val="a3"/>
        <w:numPr>
          <w:ilvl w:val="0"/>
          <w:numId w:val="1"/>
        </w:numPr>
        <w:ind w:left="360"/>
        <w:jc w:val="both"/>
        <w:rPr>
          <w:rFonts w:cstheme="minorHAnsi"/>
          <w:lang w:val="el-GR"/>
        </w:rPr>
      </w:pPr>
      <w:r w:rsidRPr="00DF1537">
        <w:rPr>
          <w:rFonts w:cstheme="minorHAnsi"/>
          <w:lang w:val="el-GR"/>
        </w:rPr>
        <w:t xml:space="preserve">Να επεκταθεί </w:t>
      </w:r>
      <w:r w:rsidRPr="00DF1537">
        <w:rPr>
          <w:rFonts w:cstheme="minorHAnsi"/>
          <w:b/>
          <w:bCs/>
          <w:lang w:val="el-GR"/>
        </w:rPr>
        <w:t>η ηλεκτρονική κατάθεση δικογράφων</w:t>
      </w:r>
      <w:r w:rsidRPr="00DF1537">
        <w:rPr>
          <w:rFonts w:cstheme="minorHAnsi"/>
          <w:b/>
          <w:lang w:val="el-GR"/>
        </w:rPr>
        <w:t xml:space="preserve"> σε όλες τις διαφορές και διαδικασίες</w:t>
      </w:r>
      <w:r w:rsidRPr="00DF1537">
        <w:rPr>
          <w:rFonts w:cstheme="minorHAnsi"/>
          <w:lang w:val="el-GR"/>
        </w:rPr>
        <w:t xml:space="preserve"> (αντί του περιορισμένου αριθμού, που προβλέπεται σήμερα), καθώς και σε </w:t>
      </w:r>
      <w:r w:rsidRPr="00DF1537">
        <w:rPr>
          <w:rFonts w:cstheme="minorHAnsi"/>
          <w:lang w:val="el-GR"/>
        </w:rPr>
        <w:lastRenderedPageBreak/>
        <w:t>όλα τα δικαστήρια της Χώρας</w:t>
      </w:r>
      <w:r w:rsidR="00684649" w:rsidRPr="00DF1537">
        <w:rPr>
          <w:rFonts w:cstheme="minorHAnsi"/>
          <w:lang w:val="el-GR"/>
        </w:rPr>
        <w:t>, τα οποία είναι ήδη ενταγμένα στα ΟΣΔ</w:t>
      </w:r>
      <w:r w:rsidR="00DF1537">
        <w:rPr>
          <w:rFonts w:cstheme="minorHAnsi"/>
          <w:lang w:val="el-GR"/>
        </w:rPr>
        <w:t>Δ</w:t>
      </w:r>
      <w:r w:rsidR="00684649" w:rsidRPr="00DF1537">
        <w:rPr>
          <w:rFonts w:cstheme="minorHAnsi"/>
          <w:lang w:val="el-GR"/>
        </w:rPr>
        <w:t>Υ</w:t>
      </w:r>
      <w:r w:rsidR="00DF1537">
        <w:rPr>
          <w:rFonts w:cstheme="minorHAnsi"/>
          <w:lang w:val="el-GR"/>
        </w:rPr>
        <w:t>-</w:t>
      </w:r>
      <w:r w:rsidR="00684649" w:rsidRPr="00DF1537">
        <w:rPr>
          <w:rFonts w:cstheme="minorHAnsi"/>
          <w:lang w:val="el-GR"/>
        </w:rPr>
        <w:t>ΠΠ και ΟΣΔ</w:t>
      </w:r>
      <w:r w:rsidR="00DF1537">
        <w:rPr>
          <w:rFonts w:cstheme="minorHAnsi"/>
          <w:lang w:val="el-GR"/>
        </w:rPr>
        <w:t>Δ</w:t>
      </w:r>
      <w:r w:rsidR="00684649" w:rsidRPr="00DF1537">
        <w:rPr>
          <w:rFonts w:cstheme="minorHAnsi"/>
          <w:lang w:val="el-GR"/>
        </w:rPr>
        <w:t>Υ</w:t>
      </w:r>
      <w:r w:rsidR="00DF1537">
        <w:rPr>
          <w:rFonts w:cstheme="minorHAnsi"/>
          <w:lang w:val="el-GR"/>
        </w:rPr>
        <w:t>-</w:t>
      </w:r>
      <w:r w:rsidR="00684649" w:rsidRPr="00DF1537">
        <w:rPr>
          <w:rFonts w:cstheme="minorHAnsi"/>
          <w:lang w:val="el-GR"/>
        </w:rPr>
        <w:t>ΔΔ</w:t>
      </w:r>
      <w:r w:rsidRPr="00DF1537">
        <w:rPr>
          <w:rFonts w:cstheme="minorHAnsi"/>
          <w:lang w:val="el-GR"/>
        </w:rPr>
        <w:t>.</w:t>
      </w:r>
      <w:r w:rsidR="00684649" w:rsidRPr="00DF1537">
        <w:rPr>
          <w:rFonts w:cstheme="minorHAnsi"/>
          <w:lang w:val="el-GR"/>
        </w:rPr>
        <w:t xml:space="preserve"> Σταδιακά δε να επεκταθεί η </w:t>
      </w:r>
      <w:r w:rsidR="006A0F53">
        <w:rPr>
          <w:rFonts w:cstheme="minorHAnsi"/>
          <w:lang w:val="el-GR"/>
        </w:rPr>
        <w:t>ένταξη στα</w:t>
      </w:r>
      <w:r w:rsidR="00684649" w:rsidRPr="00DF1537">
        <w:rPr>
          <w:rFonts w:cstheme="minorHAnsi"/>
          <w:lang w:val="el-GR"/>
        </w:rPr>
        <w:t xml:space="preserve"> σ</w:t>
      </w:r>
      <w:r w:rsidR="006A0F53">
        <w:rPr>
          <w:rFonts w:cstheme="minorHAnsi"/>
          <w:lang w:val="el-GR"/>
        </w:rPr>
        <w:t>υ</w:t>
      </w:r>
      <w:r w:rsidR="00684649" w:rsidRPr="00DF1537">
        <w:rPr>
          <w:rFonts w:cstheme="minorHAnsi"/>
          <w:lang w:val="el-GR"/>
        </w:rPr>
        <w:t>στ</w:t>
      </w:r>
      <w:r w:rsidR="006A0F53">
        <w:rPr>
          <w:rFonts w:cstheme="minorHAnsi"/>
          <w:lang w:val="el-GR"/>
        </w:rPr>
        <w:t>ή</w:t>
      </w:r>
      <w:r w:rsidR="00684649" w:rsidRPr="00DF1537">
        <w:rPr>
          <w:rFonts w:cstheme="minorHAnsi"/>
          <w:lang w:val="el-GR"/>
        </w:rPr>
        <w:t>μα</w:t>
      </w:r>
      <w:r w:rsidR="006A0F53">
        <w:rPr>
          <w:rFonts w:cstheme="minorHAnsi"/>
          <w:lang w:val="el-GR"/>
        </w:rPr>
        <w:t>τα</w:t>
      </w:r>
      <w:r w:rsidR="00684649" w:rsidRPr="00DF1537">
        <w:rPr>
          <w:rFonts w:cstheme="minorHAnsi"/>
          <w:lang w:val="el-GR"/>
        </w:rPr>
        <w:t xml:space="preserve"> και των λοιπών δικαστηρίων.</w:t>
      </w:r>
    </w:p>
    <w:p w14:paraId="47117651" w14:textId="77777777" w:rsidR="00684649" w:rsidRPr="00DF1537" w:rsidRDefault="00684649" w:rsidP="00DF1537">
      <w:pPr>
        <w:pStyle w:val="a3"/>
        <w:rPr>
          <w:rFonts w:cstheme="minorHAnsi"/>
          <w:lang w:val="el-GR"/>
        </w:rPr>
      </w:pPr>
    </w:p>
    <w:p w14:paraId="5EFCD2F1" w14:textId="77777777" w:rsidR="0039391C" w:rsidRPr="00DF1537" w:rsidRDefault="00F8463A" w:rsidP="00DF1537">
      <w:pPr>
        <w:pStyle w:val="a3"/>
        <w:numPr>
          <w:ilvl w:val="0"/>
          <w:numId w:val="1"/>
        </w:numPr>
        <w:ind w:left="360"/>
        <w:jc w:val="both"/>
        <w:rPr>
          <w:rFonts w:cstheme="minorHAnsi"/>
          <w:lang w:val="el-GR"/>
        </w:rPr>
      </w:pPr>
      <w:r w:rsidRPr="00DF1537">
        <w:rPr>
          <w:rFonts w:cstheme="minorHAnsi"/>
          <w:lang w:val="el-GR"/>
        </w:rPr>
        <w:t xml:space="preserve">Να προβλεφθεί η </w:t>
      </w:r>
      <w:r w:rsidRPr="00DF1537">
        <w:rPr>
          <w:rFonts w:cstheme="minorHAnsi"/>
          <w:b/>
          <w:bCs/>
          <w:lang w:val="el-GR"/>
        </w:rPr>
        <w:t>ψηφιακή δημοσίευση</w:t>
      </w:r>
      <w:r w:rsidRPr="00DF1537">
        <w:rPr>
          <w:rFonts w:cstheme="minorHAnsi"/>
          <w:lang w:val="el-GR"/>
        </w:rPr>
        <w:t xml:space="preserve"> των δικαστικών αποφάσεων, παρέχοντας δυνατότητα πρόσβασης στους δικηγόρους. </w:t>
      </w:r>
      <w:r w:rsidR="00684649" w:rsidRPr="00DF1537">
        <w:rPr>
          <w:rFonts w:cstheme="minorHAnsi"/>
          <w:lang w:val="el-GR"/>
        </w:rPr>
        <w:t>Αν απαιτηθεί π</w:t>
      </w:r>
      <w:r w:rsidRPr="00DF1537">
        <w:rPr>
          <w:rFonts w:cstheme="minorHAnsi"/>
          <w:lang w:val="el-GR"/>
        </w:rPr>
        <w:t>ρος τούτο</w:t>
      </w:r>
      <w:r w:rsidR="00684649" w:rsidRPr="00DF1537">
        <w:rPr>
          <w:rFonts w:cstheme="minorHAnsi"/>
          <w:lang w:val="el-GR"/>
        </w:rPr>
        <w:t>,</w:t>
      </w:r>
      <w:r w:rsidRPr="00DF1537">
        <w:rPr>
          <w:rFonts w:cstheme="minorHAnsi"/>
          <w:lang w:val="el-GR"/>
        </w:rPr>
        <w:t xml:space="preserve"> να προμηθευτούν με ψηφιακές υπογραφές</w:t>
      </w:r>
      <w:r w:rsidR="00684649" w:rsidRPr="00DF1537">
        <w:rPr>
          <w:rFonts w:cstheme="minorHAnsi"/>
          <w:lang w:val="el-GR"/>
        </w:rPr>
        <w:t xml:space="preserve"> και οι δικαστικοί λειτουργοί</w:t>
      </w:r>
      <w:r w:rsidRPr="00DF1537">
        <w:rPr>
          <w:rFonts w:cstheme="minorHAnsi"/>
          <w:lang w:val="el-GR"/>
        </w:rPr>
        <w:t xml:space="preserve">.   </w:t>
      </w:r>
    </w:p>
    <w:p w14:paraId="2EC35555" w14:textId="77777777" w:rsidR="0039391C" w:rsidRPr="00DF1537" w:rsidRDefault="0039391C" w:rsidP="00DF1537">
      <w:pPr>
        <w:pStyle w:val="a3"/>
        <w:rPr>
          <w:rFonts w:cstheme="minorHAnsi"/>
          <w:lang w:val="el-GR"/>
        </w:rPr>
      </w:pPr>
    </w:p>
    <w:p w14:paraId="4C857884" w14:textId="77777777" w:rsidR="0039391C" w:rsidRPr="00DF1537" w:rsidRDefault="008D7CF1" w:rsidP="00DF1537">
      <w:pPr>
        <w:pStyle w:val="a3"/>
        <w:numPr>
          <w:ilvl w:val="0"/>
          <w:numId w:val="1"/>
        </w:numPr>
        <w:ind w:left="360"/>
        <w:jc w:val="both"/>
        <w:rPr>
          <w:rFonts w:cstheme="minorHAnsi"/>
          <w:lang w:val="el-GR"/>
        </w:rPr>
      </w:pPr>
      <w:r w:rsidRPr="00DF1537">
        <w:rPr>
          <w:rFonts w:cstheme="minorHAnsi"/>
          <w:lang w:val="el-GR"/>
        </w:rPr>
        <w:t>Να</w:t>
      </w:r>
      <w:r w:rsidR="00F8463A" w:rsidRPr="00DF1537">
        <w:rPr>
          <w:rFonts w:cstheme="minorHAnsi"/>
          <w:lang w:val="el-GR"/>
        </w:rPr>
        <w:t xml:space="preserve"> προβλεφθεί η δυνατότητα ψηφιακών συναλλαγών (ηλεκτρονική υποβολή αιτήσεων </w:t>
      </w:r>
      <w:r w:rsidR="00F8463A" w:rsidRPr="00DF1537">
        <w:rPr>
          <w:rFonts w:cstheme="minorHAnsi"/>
          <w:u w:val="single"/>
          <w:lang w:val="el-GR"/>
        </w:rPr>
        <w:t>και λήψη</w:t>
      </w:r>
      <w:r w:rsidR="00F8463A" w:rsidRPr="00DF1537">
        <w:rPr>
          <w:rFonts w:cstheme="minorHAnsi"/>
          <w:lang w:val="el-GR"/>
        </w:rPr>
        <w:t xml:space="preserve"> ψηφιακών πιστοποιητικών και βεβαιώσεων, χωρίς αυτοπρόσωπη παρουσία) στις δικαστικές γραμματείες, τα Κτηματολογικά Γραφεία και τα Υποθηκοφυλακεία, καθώς και τις λοιπές δημόσιες υπηρεσίες. Προς τούτο θα πρέπει οι δικαστικοί υπάλληλοι, οι υποθηκοφύλακες και οι Προϊστάμενοι Κτηματολογικών Γραφείων</w:t>
      </w:r>
      <w:r w:rsidR="0039391C" w:rsidRPr="00DF1537">
        <w:rPr>
          <w:rFonts w:cstheme="minorHAnsi"/>
          <w:lang w:val="el-GR"/>
        </w:rPr>
        <w:t>,</w:t>
      </w:r>
      <w:r w:rsidR="00F8463A" w:rsidRPr="00DF1537">
        <w:rPr>
          <w:rFonts w:cstheme="minorHAnsi"/>
          <w:lang w:val="el-GR"/>
        </w:rPr>
        <w:t xml:space="preserve"> καθώς και οι </w:t>
      </w:r>
      <w:r w:rsidR="0039391C" w:rsidRPr="00DF1537">
        <w:rPr>
          <w:rFonts w:cstheme="minorHAnsi"/>
          <w:lang w:val="el-GR"/>
        </w:rPr>
        <w:t xml:space="preserve">αρμόδιοι </w:t>
      </w:r>
      <w:r w:rsidR="00F8463A" w:rsidRPr="00DF1537">
        <w:rPr>
          <w:rFonts w:cstheme="minorHAnsi"/>
          <w:lang w:val="el-GR"/>
        </w:rPr>
        <w:t>δημόσιοι υπάλληλοι</w:t>
      </w:r>
      <w:r w:rsidR="0039391C" w:rsidRPr="00DF1537">
        <w:rPr>
          <w:rFonts w:cstheme="minorHAnsi"/>
          <w:lang w:val="el-GR"/>
        </w:rPr>
        <w:t>,</w:t>
      </w:r>
      <w:r w:rsidR="00F8463A" w:rsidRPr="00DF1537">
        <w:rPr>
          <w:rFonts w:cstheme="minorHAnsi"/>
          <w:lang w:val="el-GR"/>
        </w:rPr>
        <w:t xml:space="preserve"> να</w:t>
      </w:r>
      <w:r w:rsidRPr="00DF1537">
        <w:rPr>
          <w:rFonts w:cstheme="minorHAnsi"/>
          <w:lang w:val="el-GR"/>
        </w:rPr>
        <w:t xml:space="preserve"> προμηθευτούν με ψηφιακή υπογραφή, </w:t>
      </w:r>
      <w:r w:rsidR="00F8463A" w:rsidRPr="00DF1537">
        <w:rPr>
          <w:rFonts w:cstheme="minorHAnsi"/>
          <w:lang w:val="el-GR"/>
        </w:rPr>
        <w:t>ώστε να εκδίδουν ψηφιακά τα αιτούμενα δημόσια έγγραφα</w:t>
      </w:r>
      <w:r w:rsidRPr="00DF1537">
        <w:rPr>
          <w:rFonts w:cstheme="minorHAnsi"/>
          <w:lang w:val="el-GR"/>
        </w:rPr>
        <w:t>.</w:t>
      </w:r>
    </w:p>
    <w:p w14:paraId="771D9215" w14:textId="77777777" w:rsidR="0039391C" w:rsidRPr="00DF1537" w:rsidRDefault="0039391C" w:rsidP="00DF1537">
      <w:pPr>
        <w:pStyle w:val="a3"/>
        <w:rPr>
          <w:rFonts w:cs="Times New Roman"/>
          <w:lang w:val="el-GR"/>
        </w:rPr>
      </w:pPr>
    </w:p>
    <w:p w14:paraId="767591B0" w14:textId="1804DB1D" w:rsidR="00DF1537" w:rsidRPr="0098262F" w:rsidRDefault="0039391C" w:rsidP="00DF1537">
      <w:pPr>
        <w:pStyle w:val="a3"/>
        <w:numPr>
          <w:ilvl w:val="0"/>
          <w:numId w:val="1"/>
        </w:numPr>
        <w:ind w:left="360"/>
        <w:jc w:val="both"/>
        <w:rPr>
          <w:rFonts w:cstheme="minorHAnsi"/>
          <w:lang w:val="el-GR"/>
        </w:rPr>
      </w:pPr>
      <w:r w:rsidRPr="00DF1537">
        <w:rPr>
          <w:rFonts w:cs="Times New Roman"/>
          <w:lang w:val="el-GR"/>
        </w:rPr>
        <w:t xml:space="preserve">Για όσες διαδικασίες προβλέπεται σήμερα ή θα προβλεφθεί η ψηφιακή κατάθεση δικογράφου, θα πρέπει παράλληλα να προβλεφθεί (ή να επεκταθεί </w:t>
      </w:r>
      <w:r w:rsidRPr="00DF1537">
        <w:rPr>
          <w:lang w:val="el-GR"/>
        </w:rPr>
        <w:t xml:space="preserve">και να βελτιωθεί </w:t>
      </w:r>
      <w:r w:rsidRPr="00DF1537">
        <w:rPr>
          <w:rFonts w:cs="Times New Roman"/>
          <w:lang w:val="el-GR"/>
        </w:rPr>
        <w:t>η ήδη υπάρχουσα σήμερα) δυνατότητα ψηφιακής καταθέσεως προτάσεων-υπομνήματος-προσθήκης/αντίκρουσης κλπ.</w:t>
      </w:r>
      <w:r w:rsidR="00AE764B">
        <w:rPr>
          <w:rFonts w:cs="Times New Roman"/>
          <w:lang w:val="el-GR"/>
        </w:rPr>
        <w:t>. Επιπλέον, σε όσες περιπτώσεις προβλέπεται δικονομικώς</w:t>
      </w:r>
      <w:r w:rsidRPr="00DF1537">
        <w:rPr>
          <w:rFonts w:cs="Times New Roman"/>
          <w:lang w:val="el-GR"/>
        </w:rPr>
        <w:t xml:space="preserve"> </w:t>
      </w:r>
      <w:r w:rsidR="00AE764B">
        <w:rPr>
          <w:rFonts w:cs="Times New Roman"/>
          <w:lang w:val="el-GR"/>
        </w:rPr>
        <w:t>η δυνατότητα</w:t>
      </w:r>
      <w:r w:rsidRPr="00DF1537">
        <w:rPr>
          <w:rFonts w:cs="Times New Roman"/>
          <w:lang w:val="el-GR"/>
        </w:rPr>
        <w:t xml:space="preserve"> συζήτησης της υπόθεσης με δήλωση</w:t>
      </w:r>
      <w:r w:rsidRPr="00DF1537">
        <w:rPr>
          <w:rFonts w:cs="Times New Roman"/>
          <w:b/>
          <w:bCs/>
          <w:lang w:val="el-GR"/>
        </w:rPr>
        <w:t xml:space="preserve"> </w:t>
      </w:r>
      <w:r w:rsidRPr="00DF1537">
        <w:rPr>
          <w:rFonts w:cs="Times New Roman"/>
          <w:lang w:val="el-GR"/>
        </w:rPr>
        <w:t>του πληρεξουσίου δικηγόρου, αντί της φυσικής παρουσίας του</w:t>
      </w:r>
      <w:r w:rsidR="00AE764B">
        <w:rPr>
          <w:rFonts w:cs="Times New Roman"/>
          <w:lang w:val="el-GR"/>
        </w:rPr>
        <w:t xml:space="preserve"> (π.χ. τακτική διαδικασία ενώπιον των πολιτικών δικαστηρίων, διαδικασία ενώπιον Εφετείου και Αρείου Πάγου, διοικητικές διαφορές)</w:t>
      </w:r>
      <w:r w:rsidRPr="00DF1537">
        <w:rPr>
          <w:rFonts w:cs="Times New Roman"/>
          <w:lang w:val="el-GR"/>
        </w:rPr>
        <w:t xml:space="preserve">, </w:t>
      </w:r>
      <w:r w:rsidR="00AE764B">
        <w:rPr>
          <w:rFonts w:cs="Times New Roman"/>
          <w:lang w:val="el-GR"/>
        </w:rPr>
        <w:t xml:space="preserve">να παρασχεθεί η </w:t>
      </w:r>
      <w:r w:rsidRPr="00DF1537">
        <w:rPr>
          <w:rFonts w:cs="Times New Roman"/>
          <w:bCs/>
          <w:lang w:val="el-GR"/>
        </w:rPr>
        <w:t>δυνατότητα ψηφιακής κατάθεσης της δήλωσης</w:t>
      </w:r>
      <w:r w:rsidRPr="00DF1537">
        <w:rPr>
          <w:rFonts w:cs="Times New Roman"/>
          <w:lang w:val="el-GR"/>
        </w:rPr>
        <w:t xml:space="preserve">, όπως και όλων των εγγράφων που κατατίθενται με αυτήν. </w:t>
      </w:r>
      <w:r w:rsidRPr="0098262F">
        <w:rPr>
          <w:rFonts w:cstheme="minorHAnsi"/>
          <w:lang w:val="el-GR"/>
        </w:rPr>
        <w:t xml:space="preserve">Η καθυστέρηση υλοποίησης </w:t>
      </w:r>
      <w:r w:rsidR="00AE764B">
        <w:rPr>
          <w:rFonts w:cstheme="minorHAnsi"/>
          <w:lang w:val="el-GR"/>
        </w:rPr>
        <w:t>των</w:t>
      </w:r>
      <w:r w:rsidRPr="0098262F">
        <w:rPr>
          <w:rFonts w:cstheme="minorHAnsi"/>
          <w:lang w:val="el-GR"/>
        </w:rPr>
        <w:t xml:space="preserve"> ως άνω </w:t>
      </w:r>
      <w:r w:rsidR="00AE764B">
        <w:rPr>
          <w:rFonts w:cstheme="minorHAnsi"/>
          <w:lang w:val="el-GR"/>
        </w:rPr>
        <w:t>μέτρων</w:t>
      </w:r>
      <w:r w:rsidRPr="0098262F">
        <w:rPr>
          <w:rFonts w:cstheme="minorHAnsi"/>
          <w:lang w:val="el-GR"/>
        </w:rPr>
        <w:t xml:space="preserve"> θα έχει ως αποτέλεσμα την αδικαιολόγητη περαιτέρω καθυστέρηση (για μήνες, ή και χρόνια) εκατοντάδων χιλιάδων υποθέσεων, κατά τρόπο που πλήττει τη λειτουργία της Δικαιοσύνης, ως βασικού θεσμικού πυλώνα κάθε δημοκρατικού κράτους και το θεμελιώδες δικαίωμα του πολίτη για λυσιτελή πρόσβαση στη δικαιοσύνη και παροχή αποτελεσματικής δικαστικής προστασίας.</w:t>
      </w:r>
    </w:p>
    <w:p w14:paraId="4BFC46D8" w14:textId="77777777" w:rsidR="00DF1537" w:rsidRPr="00DF1537" w:rsidRDefault="00DF1537" w:rsidP="00DF1537">
      <w:pPr>
        <w:pStyle w:val="a3"/>
        <w:rPr>
          <w:rFonts w:cstheme="minorHAnsi"/>
          <w:lang w:val="el-GR"/>
        </w:rPr>
      </w:pPr>
    </w:p>
    <w:p w14:paraId="394672EC" w14:textId="1762FFCE" w:rsidR="000B025C" w:rsidRPr="00DF1537" w:rsidRDefault="00DF1537" w:rsidP="00DF1537">
      <w:pPr>
        <w:pStyle w:val="a3"/>
        <w:numPr>
          <w:ilvl w:val="0"/>
          <w:numId w:val="1"/>
        </w:numPr>
        <w:ind w:left="360"/>
        <w:jc w:val="both"/>
        <w:rPr>
          <w:rFonts w:cstheme="minorHAnsi"/>
          <w:lang w:val="el-GR"/>
        </w:rPr>
      </w:pPr>
      <w:r w:rsidRPr="00DF1537">
        <w:rPr>
          <w:rFonts w:cstheme="minorHAnsi"/>
          <w:lang w:val="el-GR"/>
        </w:rPr>
        <w:t>Σε συνέχεια των ανωτέρω, ν</w:t>
      </w:r>
      <w:r w:rsidR="0056535E" w:rsidRPr="00DF1537">
        <w:rPr>
          <w:rFonts w:cstheme="minorHAnsi"/>
          <w:lang w:val="el-GR"/>
        </w:rPr>
        <w:t xml:space="preserve">α αναπτυχθούν </w:t>
      </w:r>
      <w:r w:rsidRPr="00DF1537">
        <w:rPr>
          <w:rFonts w:cstheme="minorHAnsi"/>
          <w:lang w:val="el-GR"/>
        </w:rPr>
        <w:t xml:space="preserve">μεσοπρόθεσμα </w:t>
      </w:r>
      <w:r w:rsidR="0056535E" w:rsidRPr="00DF1537">
        <w:rPr>
          <w:rFonts w:cstheme="minorHAnsi"/>
          <w:lang w:val="el-GR"/>
        </w:rPr>
        <w:t>οι αναγκαίες υποδομές για την εξασφάλιση της δυνατότητας πραγματοποίησης δικών με</w:t>
      </w:r>
      <w:r w:rsidR="000B025C" w:rsidRPr="00DF1537">
        <w:rPr>
          <w:rFonts w:cstheme="minorHAnsi"/>
          <w:lang w:val="el-GR"/>
        </w:rPr>
        <w:t xml:space="preserve"> </w:t>
      </w:r>
      <w:r w:rsidR="000B025C" w:rsidRPr="00DF1537">
        <w:rPr>
          <w:rFonts w:cstheme="minorHAnsi"/>
          <w:bCs/>
          <w:lang w:val="el-GR"/>
        </w:rPr>
        <w:t>τηλεδιάσκεψη</w:t>
      </w:r>
      <w:r w:rsidR="0056535E" w:rsidRPr="00DF1537">
        <w:rPr>
          <w:rFonts w:cstheme="minorHAnsi"/>
          <w:bCs/>
          <w:lang w:val="el-GR"/>
        </w:rPr>
        <w:t xml:space="preserve">, </w:t>
      </w:r>
      <w:r w:rsidR="0056535E" w:rsidRPr="00DF1537">
        <w:rPr>
          <w:rFonts w:cstheme="minorHAnsi"/>
          <w:lang w:val="el-GR"/>
        </w:rPr>
        <w:t xml:space="preserve">αξιοποιώντας τις βέλτιστες διεθνείς πρακτικές, με διασφάλιση </w:t>
      </w:r>
      <w:r w:rsidR="00F8463A" w:rsidRPr="00DF1537">
        <w:rPr>
          <w:rFonts w:cstheme="minorHAnsi"/>
          <w:lang w:val="el-GR"/>
        </w:rPr>
        <w:t xml:space="preserve">όμως </w:t>
      </w:r>
      <w:r w:rsidR="0056535E" w:rsidRPr="00DF1537">
        <w:rPr>
          <w:rFonts w:cstheme="minorHAnsi"/>
          <w:lang w:val="el-GR"/>
        </w:rPr>
        <w:t>των αναγκαίων δικαιοκρατικών εγγυήσεων</w:t>
      </w:r>
      <w:r w:rsidR="000B025C" w:rsidRPr="00DF1537">
        <w:rPr>
          <w:rFonts w:cstheme="minorHAnsi"/>
          <w:lang w:val="el-GR"/>
        </w:rPr>
        <w:t xml:space="preserve">. </w:t>
      </w:r>
      <w:r w:rsidR="0056535E" w:rsidRPr="00DF1537">
        <w:rPr>
          <w:rFonts w:cstheme="minorHAnsi"/>
          <w:lang w:val="el-GR"/>
        </w:rPr>
        <w:t>Π</w:t>
      </w:r>
      <w:r w:rsidR="000B025C" w:rsidRPr="00DF1537">
        <w:rPr>
          <w:rFonts w:cstheme="minorHAnsi"/>
          <w:lang w:val="el-GR"/>
        </w:rPr>
        <w:t>ρέπει</w:t>
      </w:r>
      <w:r w:rsidR="0056535E" w:rsidRPr="00DF1537">
        <w:rPr>
          <w:rFonts w:cstheme="minorHAnsi"/>
          <w:lang w:val="el-GR"/>
        </w:rPr>
        <w:t xml:space="preserve">, </w:t>
      </w:r>
      <w:r w:rsidR="0015527D" w:rsidRPr="00DF1537">
        <w:rPr>
          <w:rFonts w:cstheme="minorHAnsi"/>
          <w:lang w:val="el-GR"/>
        </w:rPr>
        <w:t>συναφώς</w:t>
      </w:r>
      <w:r w:rsidR="0056535E" w:rsidRPr="00DF1537">
        <w:rPr>
          <w:rFonts w:cstheme="minorHAnsi"/>
          <w:lang w:val="el-GR"/>
        </w:rPr>
        <w:t>,</w:t>
      </w:r>
      <w:r w:rsidR="000B025C" w:rsidRPr="00DF1537">
        <w:rPr>
          <w:rFonts w:cstheme="minorHAnsi"/>
          <w:lang w:val="el-GR"/>
        </w:rPr>
        <w:t xml:space="preserve"> να ληφθούν </w:t>
      </w:r>
      <w:r w:rsidR="00F8463A" w:rsidRPr="00DF1537">
        <w:rPr>
          <w:rFonts w:cstheme="minorHAnsi"/>
          <w:lang w:val="el-GR"/>
        </w:rPr>
        <w:t xml:space="preserve">προηγουμένως </w:t>
      </w:r>
      <w:r w:rsidR="000B025C" w:rsidRPr="00DF1537">
        <w:rPr>
          <w:rFonts w:cstheme="minorHAnsi"/>
          <w:lang w:val="el-GR"/>
        </w:rPr>
        <w:t xml:space="preserve">όλες οι αναγκαίες τεχνικές και θεσμικές πρόνοιες </w:t>
      </w:r>
      <w:r w:rsidR="0056535E" w:rsidRPr="00DF1537">
        <w:rPr>
          <w:rFonts w:cstheme="minorHAnsi"/>
          <w:lang w:val="el-GR"/>
        </w:rPr>
        <w:t>για την κατοχύρωση της</w:t>
      </w:r>
      <w:r w:rsidR="000B025C" w:rsidRPr="00DF1537">
        <w:rPr>
          <w:rFonts w:cstheme="minorHAnsi"/>
          <w:lang w:val="el-GR"/>
        </w:rPr>
        <w:t xml:space="preserve"> αρχή</w:t>
      </w:r>
      <w:r w:rsidR="0056535E" w:rsidRPr="00DF1537">
        <w:rPr>
          <w:rFonts w:cstheme="minorHAnsi"/>
          <w:lang w:val="el-GR"/>
        </w:rPr>
        <w:t>ς</w:t>
      </w:r>
      <w:r w:rsidR="000B025C" w:rsidRPr="00DF1537">
        <w:rPr>
          <w:rFonts w:cstheme="minorHAnsi"/>
          <w:lang w:val="el-GR"/>
        </w:rPr>
        <w:t xml:space="preserve"> της δημοσιότητας της δίκης</w:t>
      </w:r>
      <w:r w:rsidR="00631418" w:rsidRPr="00DF1537">
        <w:rPr>
          <w:rFonts w:cstheme="minorHAnsi"/>
          <w:lang w:val="el-GR"/>
        </w:rPr>
        <w:t xml:space="preserve">, </w:t>
      </w:r>
      <w:r w:rsidR="0056535E" w:rsidRPr="00DF1537">
        <w:rPr>
          <w:rFonts w:cstheme="minorHAnsi"/>
          <w:lang w:val="el-GR"/>
        </w:rPr>
        <w:t xml:space="preserve">της λυσιτελούς άσκησης όλων των δικονομικών δικαιωμάτων, </w:t>
      </w:r>
      <w:r w:rsidR="00631418" w:rsidRPr="00DF1537">
        <w:rPr>
          <w:rFonts w:cstheme="minorHAnsi"/>
          <w:lang w:val="el-GR"/>
        </w:rPr>
        <w:t xml:space="preserve">καθώς και </w:t>
      </w:r>
      <w:r w:rsidR="0056535E" w:rsidRPr="00DF1537">
        <w:rPr>
          <w:rFonts w:cstheme="minorHAnsi"/>
          <w:lang w:val="el-GR"/>
        </w:rPr>
        <w:t>της</w:t>
      </w:r>
      <w:r w:rsidR="000B025C" w:rsidRPr="00DF1537">
        <w:rPr>
          <w:rFonts w:cstheme="minorHAnsi"/>
          <w:lang w:val="el-GR"/>
        </w:rPr>
        <w:t xml:space="preserve"> προστασία</w:t>
      </w:r>
      <w:r w:rsidR="0056535E" w:rsidRPr="00DF1537">
        <w:rPr>
          <w:rFonts w:cstheme="minorHAnsi"/>
          <w:lang w:val="el-GR"/>
        </w:rPr>
        <w:t>ς</w:t>
      </w:r>
      <w:r w:rsidR="000B025C" w:rsidRPr="00DF1537">
        <w:rPr>
          <w:rFonts w:cstheme="minorHAnsi"/>
          <w:lang w:val="el-GR"/>
        </w:rPr>
        <w:t xml:space="preserve"> των προσωπικών δεδομένων, ιδίως στις ποινικές δίκες. </w:t>
      </w:r>
      <w:r w:rsidR="0056535E" w:rsidRPr="00DF1537">
        <w:rPr>
          <w:rFonts w:cstheme="minorHAnsi"/>
          <w:lang w:val="el-GR"/>
        </w:rPr>
        <w:t>Ενδεικτικώς, θ</w:t>
      </w:r>
      <w:r w:rsidR="000B025C" w:rsidRPr="00DF1537">
        <w:rPr>
          <w:rFonts w:cstheme="minorHAnsi"/>
          <w:lang w:val="el-GR"/>
        </w:rPr>
        <w:t>α μπορούσε</w:t>
      </w:r>
      <w:r w:rsidR="0056535E" w:rsidRPr="00DF1537">
        <w:rPr>
          <w:rFonts w:cstheme="minorHAnsi"/>
          <w:lang w:val="el-GR"/>
        </w:rPr>
        <w:t xml:space="preserve"> να εξεταστεί η δυνατότητα</w:t>
      </w:r>
      <w:r w:rsidR="000B025C" w:rsidRPr="00DF1537">
        <w:rPr>
          <w:rFonts w:cstheme="minorHAnsi"/>
          <w:lang w:val="el-GR"/>
        </w:rPr>
        <w:t xml:space="preserve"> </w:t>
      </w:r>
      <w:r w:rsidR="0056535E" w:rsidRPr="00DF1537">
        <w:rPr>
          <w:rFonts w:cstheme="minorHAnsi"/>
          <w:lang w:val="el-GR"/>
        </w:rPr>
        <w:t xml:space="preserve">πιλοτικής </w:t>
      </w:r>
      <w:r w:rsidR="000B025C" w:rsidRPr="00DF1537">
        <w:rPr>
          <w:rFonts w:cstheme="minorHAnsi"/>
          <w:lang w:val="el-GR"/>
        </w:rPr>
        <w:t>εισαγωγή</w:t>
      </w:r>
      <w:r w:rsidR="0056535E" w:rsidRPr="00DF1537">
        <w:rPr>
          <w:rFonts w:cstheme="minorHAnsi"/>
          <w:lang w:val="el-GR"/>
        </w:rPr>
        <w:t>ς</w:t>
      </w:r>
      <w:r w:rsidR="000B025C" w:rsidRPr="00DF1537">
        <w:rPr>
          <w:rFonts w:cstheme="minorHAnsi"/>
          <w:lang w:val="el-GR"/>
        </w:rPr>
        <w:t xml:space="preserve"> της τηλεδιάσκεψης </w:t>
      </w:r>
      <w:r w:rsidR="0056535E" w:rsidRPr="00DF1537">
        <w:rPr>
          <w:rFonts w:cstheme="minorHAnsi"/>
          <w:lang w:val="el-GR"/>
        </w:rPr>
        <w:t>σε</w:t>
      </w:r>
      <w:r w:rsidR="000B025C" w:rsidRPr="00DF1537">
        <w:rPr>
          <w:rFonts w:cstheme="minorHAnsi"/>
          <w:lang w:val="el-GR"/>
        </w:rPr>
        <w:t xml:space="preserve"> διαδικασίες όπως </w:t>
      </w:r>
      <w:r w:rsidR="007559B9" w:rsidRPr="00DF1537">
        <w:rPr>
          <w:rFonts w:cstheme="minorHAnsi"/>
          <w:lang w:val="el-GR"/>
        </w:rPr>
        <w:t xml:space="preserve">αυτή </w:t>
      </w:r>
      <w:r w:rsidR="000B025C" w:rsidRPr="00DF1537">
        <w:rPr>
          <w:rFonts w:cstheme="minorHAnsi"/>
          <w:lang w:val="el-GR"/>
        </w:rPr>
        <w:t xml:space="preserve">των μικροδιαφορών, όπου </w:t>
      </w:r>
      <w:r w:rsidR="001B5EDC" w:rsidRPr="00DF1537">
        <w:rPr>
          <w:rFonts w:cstheme="minorHAnsi"/>
          <w:lang w:val="el-GR"/>
        </w:rPr>
        <w:t xml:space="preserve">το υψηλό κόστος διεξαγωγής της δίκης σε σχέση </w:t>
      </w:r>
      <w:r w:rsidR="000B025C" w:rsidRPr="00DF1537">
        <w:rPr>
          <w:rFonts w:cstheme="minorHAnsi"/>
          <w:lang w:val="el-GR"/>
        </w:rPr>
        <w:t>με το χαμηλό αντικείμενο της διαφοράς ενθαρρύνει τη</w:t>
      </w:r>
      <w:r w:rsidRPr="00DF1537">
        <w:rPr>
          <w:rFonts w:cstheme="minorHAnsi"/>
          <w:lang w:val="el-GR"/>
        </w:rPr>
        <w:t>ν</w:t>
      </w:r>
      <w:r w:rsidR="000B025C" w:rsidRPr="00DF1537">
        <w:rPr>
          <w:rFonts w:cstheme="minorHAnsi"/>
          <w:lang w:val="el-GR"/>
        </w:rPr>
        <w:t xml:space="preserve"> χρησιμοποίηση της τεχνολογίας, </w:t>
      </w:r>
      <w:r w:rsidR="000B025C" w:rsidRPr="00DF1537">
        <w:rPr>
          <w:rFonts w:cstheme="minorHAnsi"/>
          <w:bCs/>
          <w:lang w:val="el-GR"/>
        </w:rPr>
        <w:t xml:space="preserve">χωρίς </w:t>
      </w:r>
      <w:r w:rsidR="001B5EDC" w:rsidRPr="00DF1537">
        <w:rPr>
          <w:rFonts w:cstheme="minorHAnsi"/>
          <w:bCs/>
          <w:lang w:val="el-GR"/>
        </w:rPr>
        <w:t xml:space="preserve">όμως </w:t>
      </w:r>
      <w:r w:rsidR="000B025C" w:rsidRPr="00DF1537">
        <w:rPr>
          <w:rFonts w:cstheme="minorHAnsi"/>
          <w:bCs/>
          <w:lang w:val="el-GR"/>
        </w:rPr>
        <w:t>να χάνεται η διαδραστικότητα της διαδικασίας</w:t>
      </w:r>
      <w:r w:rsidR="000B025C" w:rsidRPr="00DF1537">
        <w:rPr>
          <w:rFonts w:cstheme="minorHAnsi"/>
          <w:lang w:val="el-GR"/>
        </w:rPr>
        <w:t>, κάτι άλλωστε που πρέπει ν</w:t>
      </w:r>
      <w:r w:rsidRPr="00DF1537">
        <w:rPr>
          <w:rFonts w:cstheme="minorHAnsi"/>
          <w:lang w:val="el-GR"/>
        </w:rPr>
        <w:t>α</w:t>
      </w:r>
      <w:r w:rsidR="000B025C" w:rsidRPr="00DF1537">
        <w:rPr>
          <w:rFonts w:cstheme="minorHAnsi"/>
          <w:lang w:val="el-GR"/>
        </w:rPr>
        <w:t xml:space="preserve"> αποτελεί γενικότερη αρχή.</w:t>
      </w:r>
    </w:p>
    <w:p w14:paraId="5EB39FB3" w14:textId="77777777" w:rsidR="000B025C" w:rsidRPr="00DF1537" w:rsidRDefault="000B025C" w:rsidP="00DF1537">
      <w:pPr>
        <w:jc w:val="both"/>
        <w:rPr>
          <w:rFonts w:cstheme="minorHAnsi"/>
          <w:lang w:val="el-GR"/>
        </w:rPr>
      </w:pPr>
    </w:p>
    <w:p w14:paraId="2F17D5BA" w14:textId="05D6C634" w:rsidR="001B5EDC" w:rsidRPr="00DF1537" w:rsidRDefault="001B5EDC" w:rsidP="00DF1537">
      <w:pPr>
        <w:ind w:left="360"/>
        <w:jc w:val="both"/>
        <w:rPr>
          <w:rFonts w:cstheme="minorHAnsi"/>
          <w:lang w:val="el-GR"/>
        </w:rPr>
      </w:pPr>
      <w:r w:rsidRPr="00DF1537">
        <w:rPr>
          <w:rFonts w:cstheme="minorHAnsi"/>
          <w:lang w:val="el-GR"/>
        </w:rPr>
        <w:t xml:space="preserve">Προκειμένου να επιτευχθούν τα ανωτέρω είναι προφανής και επιτακτική η </w:t>
      </w:r>
      <w:r w:rsidRPr="00DF1537">
        <w:rPr>
          <w:rFonts w:cstheme="minorHAnsi"/>
          <w:b/>
          <w:bCs/>
          <w:lang w:val="el-GR"/>
        </w:rPr>
        <w:t>ανάγκη συντονισμού</w:t>
      </w:r>
      <w:r w:rsidR="0098262F">
        <w:rPr>
          <w:rFonts w:cstheme="minorHAnsi"/>
          <w:b/>
          <w:bCs/>
          <w:lang w:val="el-GR"/>
        </w:rPr>
        <w:t>, με ευθύνη των συναρμόδιων υπουργείων σας, και με συμμετοχή</w:t>
      </w:r>
      <w:r w:rsidRPr="00DF1537">
        <w:rPr>
          <w:rFonts w:cstheme="minorHAnsi"/>
          <w:b/>
          <w:bCs/>
          <w:lang w:val="el-GR"/>
        </w:rPr>
        <w:t xml:space="preserve"> όλων</w:t>
      </w:r>
      <w:r w:rsidRPr="00DF1537">
        <w:rPr>
          <w:rFonts w:cstheme="minorHAnsi"/>
          <w:lang w:val="el-GR"/>
        </w:rPr>
        <w:t xml:space="preserve"> των εμπλεκομένων φορέων, ιδίως του Υπουργείου Ψηφιακής Διακυβέρνησης, του Υπουργείου Δικαιοσύνης, της Ολομέλειας των Προέδρων Δικηγορικών Συλλόγων </w:t>
      </w:r>
      <w:r w:rsidRPr="00DF1537">
        <w:rPr>
          <w:rFonts w:cstheme="minorHAnsi"/>
          <w:lang w:val="el-GR"/>
        </w:rPr>
        <w:lastRenderedPageBreak/>
        <w:t>Ελλάδος, και των ενώσεων των Δικαστών και των Δικαστικών Υπαλλήλων. Εξεταστέα προς τούτο, η δημιουργία ενός κοινού, ενιαίου φορέα που θα έχει γνώση και εποπτεία όλων των έργων ηλεκτρονικής δικαιοσύνης που σχεδιάζονται και πραγματοποιούνται,  ώστε να διασφαλισθεί η διαλειτουργικότητα, η ταχύτητα και η εξοικονόμηση πόρων.</w:t>
      </w:r>
    </w:p>
    <w:p w14:paraId="144557D7" w14:textId="43478A24" w:rsidR="001B5EDC" w:rsidRPr="00DF1537" w:rsidRDefault="001B5EDC" w:rsidP="00DF1537">
      <w:pPr>
        <w:ind w:left="360"/>
        <w:jc w:val="both"/>
        <w:rPr>
          <w:rFonts w:cstheme="minorHAnsi"/>
          <w:lang w:val="el-GR"/>
        </w:rPr>
      </w:pPr>
    </w:p>
    <w:p w14:paraId="3D9F6515" w14:textId="77777777" w:rsidR="009230AD" w:rsidRPr="00DF1537" w:rsidRDefault="009230AD" w:rsidP="00DF1537">
      <w:pPr>
        <w:jc w:val="center"/>
        <w:rPr>
          <w:rFonts w:cstheme="minorHAnsi"/>
          <w:lang w:val="el-GR"/>
        </w:rPr>
      </w:pPr>
      <w:r w:rsidRPr="00DF1537">
        <w:rPr>
          <w:rFonts w:cstheme="minorHAnsi"/>
          <w:lang w:val="el-GR"/>
        </w:rPr>
        <w:t xml:space="preserve">                                                                             Με τιμή, </w:t>
      </w:r>
    </w:p>
    <w:p w14:paraId="26F5A96D" w14:textId="77777777" w:rsidR="009230AD" w:rsidRPr="00DF1537" w:rsidRDefault="009230AD" w:rsidP="00DF1537">
      <w:pPr>
        <w:jc w:val="center"/>
        <w:rPr>
          <w:rFonts w:cstheme="minorHAnsi"/>
          <w:lang w:val="el-GR"/>
        </w:rPr>
      </w:pPr>
      <w:r w:rsidRPr="00DF1537">
        <w:rPr>
          <w:rFonts w:cstheme="minorHAnsi"/>
          <w:lang w:val="el-GR"/>
        </w:rPr>
        <w:t xml:space="preserve">                                                                                    Ο Πρόεδρος της Ολομέλειας </w:t>
      </w:r>
    </w:p>
    <w:p w14:paraId="3971896C" w14:textId="5E25A83F" w:rsidR="009230AD" w:rsidRDefault="009230AD" w:rsidP="00DF1537">
      <w:pPr>
        <w:jc w:val="center"/>
        <w:rPr>
          <w:rFonts w:cstheme="minorHAnsi"/>
          <w:lang w:val="el-GR"/>
        </w:rPr>
      </w:pPr>
      <w:r w:rsidRPr="00DF1537">
        <w:rPr>
          <w:rFonts w:cstheme="minorHAnsi"/>
          <w:lang w:val="el-GR"/>
        </w:rPr>
        <w:t xml:space="preserve">                                                                           των Προέδρων Δικηγορικών Συλλόγων Ελλάδος</w:t>
      </w:r>
    </w:p>
    <w:p w14:paraId="65B461C9" w14:textId="5418413F" w:rsidR="00B4782F" w:rsidRDefault="00B4782F" w:rsidP="00DF1537">
      <w:pPr>
        <w:jc w:val="center"/>
        <w:rPr>
          <w:rFonts w:cstheme="minorHAnsi"/>
          <w:lang w:val="el-GR"/>
        </w:rPr>
      </w:pPr>
    </w:p>
    <w:p w14:paraId="318D21FD" w14:textId="77777777" w:rsidR="00B4782F" w:rsidRPr="00DF1537" w:rsidRDefault="00B4782F" w:rsidP="00B4782F">
      <w:pPr>
        <w:jc w:val="center"/>
        <w:rPr>
          <w:rFonts w:cstheme="minorHAnsi"/>
          <w:b/>
          <w:bCs/>
          <w:lang w:val="el-GR"/>
        </w:rPr>
      </w:pPr>
      <w:r w:rsidRPr="00DF1537">
        <w:rPr>
          <w:rFonts w:cstheme="minorHAnsi"/>
          <w:b/>
          <w:bCs/>
          <w:lang w:val="el-GR"/>
        </w:rPr>
        <w:t xml:space="preserve">                                                                             Δημήτρης Κ. Βερβεσός</w:t>
      </w:r>
    </w:p>
    <w:p w14:paraId="418BF6F0" w14:textId="77777777" w:rsidR="00B4782F" w:rsidRPr="00DF1537" w:rsidRDefault="00B4782F" w:rsidP="00DF1537">
      <w:pPr>
        <w:jc w:val="center"/>
        <w:rPr>
          <w:rFonts w:cstheme="minorHAnsi"/>
          <w:lang w:val="el-GR"/>
        </w:rPr>
      </w:pPr>
    </w:p>
    <w:p w14:paraId="53B1D15F" w14:textId="77777777" w:rsidR="009230AD" w:rsidRPr="00DF1537" w:rsidRDefault="009230AD" w:rsidP="00DF1537">
      <w:pPr>
        <w:jc w:val="center"/>
        <w:rPr>
          <w:rFonts w:cstheme="minorHAnsi"/>
          <w:b/>
          <w:bCs/>
          <w:lang w:val="el-GR"/>
        </w:rPr>
      </w:pPr>
      <w:r w:rsidRPr="00DF1537">
        <w:rPr>
          <w:rFonts w:cstheme="minorHAnsi"/>
          <w:b/>
          <w:bCs/>
          <w:lang w:val="el-GR"/>
        </w:rPr>
        <w:t xml:space="preserve">          </w:t>
      </w:r>
    </w:p>
    <w:p w14:paraId="41CB307A" w14:textId="77777777" w:rsidR="009230AD" w:rsidRPr="00DF1537" w:rsidRDefault="009230AD" w:rsidP="00DF1537">
      <w:pPr>
        <w:jc w:val="center"/>
        <w:rPr>
          <w:rFonts w:cstheme="minorHAnsi"/>
          <w:b/>
          <w:bCs/>
          <w:lang w:val="el-GR"/>
        </w:rPr>
      </w:pPr>
      <w:r w:rsidRPr="00DF1537">
        <w:rPr>
          <w:rFonts w:cstheme="minorHAnsi"/>
          <w:b/>
          <w:bCs/>
          <w:lang w:val="el-GR"/>
        </w:rPr>
        <w:t xml:space="preserve">                                                                                     </w:t>
      </w:r>
    </w:p>
    <w:p w14:paraId="67B9FAE2" w14:textId="6E101406" w:rsidR="009230AD" w:rsidRPr="00DF1537" w:rsidRDefault="009230AD" w:rsidP="00DF1537">
      <w:pPr>
        <w:jc w:val="center"/>
        <w:rPr>
          <w:rFonts w:cstheme="minorHAnsi"/>
          <w:b/>
          <w:bCs/>
          <w:lang w:val="el-GR"/>
        </w:rPr>
      </w:pPr>
      <w:r w:rsidRPr="00DF1537">
        <w:rPr>
          <w:rFonts w:cstheme="minorHAnsi"/>
          <w:b/>
          <w:bCs/>
          <w:lang w:val="el-GR"/>
        </w:rPr>
        <w:t xml:space="preserve">                                                                            </w:t>
      </w:r>
      <w:bookmarkEnd w:id="0"/>
      <w:r w:rsidRPr="00DF1537">
        <w:rPr>
          <w:rFonts w:cstheme="minorHAnsi"/>
          <w:b/>
          <w:bCs/>
          <w:lang w:val="el-GR"/>
        </w:rPr>
        <w:t xml:space="preserve"> </w:t>
      </w:r>
    </w:p>
    <w:sectPr w:rsidR="009230AD" w:rsidRPr="00DF1537" w:rsidSect="005E3868">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7C95" w14:textId="77777777" w:rsidR="00105242" w:rsidRDefault="00105242" w:rsidP="00C74876">
      <w:r>
        <w:separator/>
      </w:r>
    </w:p>
  </w:endnote>
  <w:endnote w:type="continuationSeparator" w:id="0">
    <w:p w14:paraId="132E7F0D" w14:textId="77777777" w:rsidR="00105242" w:rsidRDefault="00105242" w:rsidP="00C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334656252"/>
      <w:docPartObj>
        <w:docPartGallery w:val="Page Numbers (Bottom of Page)"/>
        <w:docPartUnique/>
      </w:docPartObj>
    </w:sdtPr>
    <w:sdtEndPr>
      <w:rPr>
        <w:rStyle w:val="a5"/>
      </w:rPr>
    </w:sdtEndPr>
    <w:sdtContent>
      <w:p w14:paraId="31F8AE91" w14:textId="77777777" w:rsidR="00C74876" w:rsidRDefault="00C74876" w:rsidP="00942B56">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2C4DB3AA" w14:textId="77777777" w:rsidR="00C74876" w:rsidRDefault="00C74876" w:rsidP="00C7487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44849353"/>
      <w:docPartObj>
        <w:docPartGallery w:val="Page Numbers (Bottom of Page)"/>
        <w:docPartUnique/>
      </w:docPartObj>
    </w:sdtPr>
    <w:sdtEndPr>
      <w:rPr>
        <w:rStyle w:val="a5"/>
      </w:rPr>
    </w:sdtEndPr>
    <w:sdtContent>
      <w:p w14:paraId="5803D9DC" w14:textId="334F8CE9" w:rsidR="00C74876" w:rsidRDefault="00C74876" w:rsidP="00942B56">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480946">
          <w:rPr>
            <w:rStyle w:val="a5"/>
            <w:noProof/>
          </w:rPr>
          <w:t>3</w:t>
        </w:r>
        <w:r>
          <w:rPr>
            <w:rStyle w:val="a5"/>
          </w:rPr>
          <w:fldChar w:fldCharType="end"/>
        </w:r>
      </w:p>
    </w:sdtContent>
  </w:sdt>
  <w:p w14:paraId="26C9C256" w14:textId="77777777" w:rsidR="00C74876" w:rsidRDefault="00C74876" w:rsidP="00C74876">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E7E73" w14:textId="77777777" w:rsidR="00105242" w:rsidRDefault="00105242" w:rsidP="00C74876">
      <w:r>
        <w:separator/>
      </w:r>
    </w:p>
  </w:footnote>
  <w:footnote w:type="continuationSeparator" w:id="0">
    <w:p w14:paraId="41BE836A" w14:textId="77777777" w:rsidR="00105242" w:rsidRDefault="00105242" w:rsidP="00C748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910BC"/>
    <w:multiLevelType w:val="hybridMultilevel"/>
    <w:tmpl w:val="B890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403E8"/>
    <w:multiLevelType w:val="hybridMultilevel"/>
    <w:tmpl w:val="B890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F774CB"/>
    <w:multiLevelType w:val="hybridMultilevel"/>
    <w:tmpl w:val="385471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9FB5EBC"/>
    <w:multiLevelType w:val="hybridMultilevel"/>
    <w:tmpl w:val="311091E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FA24F2D"/>
    <w:multiLevelType w:val="hybridMultilevel"/>
    <w:tmpl w:val="ED2C4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7AF179E"/>
    <w:multiLevelType w:val="hybridMultilevel"/>
    <w:tmpl w:val="B890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87"/>
    <w:rsid w:val="0003746C"/>
    <w:rsid w:val="00037F15"/>
    <w:rsid w:val="000B025C"/>
    <w:rsid w:val="00105242"/>
    <w:rsid w:val="00147C58"/>
    <w:rsid w:val="0015527D"/>
    <w:rsid w:val="001617BC"/>
    <w:rsid w:val="001B5EDC"/>
    <w:rsid w:val="0039391C"/>
    <w:rsid w:val="003D519B"/>
    <w:rsid w:val="003E09B2"/>
    <w:rsid w:val="003E21AC"/>
    <w:rsid w:val="00480946"/>
    <w:rsid w:val="004D7687"/>
    <w:rsid w:val="00540604"/>
    <w:rsid w:val="0056535E"/>
    <w:rsid w:val="00587EDE"/>
    <w:rsid w:val="005E3868"/>
    <w:rsid w:val="00613B37"/>
    <w:rsid w:val="00621CA1"/>
    <w:rsid w:val="00631418"/>
    <w:rsid w:val="00684649"/>
    <w:rsid w:val="006924A7"/>
    <w:rsid w:val="006A0F53"/>
    <w:rsid w:val="006A656E"/>
    <w:rsid w:val="006B4C32"/>
    <w:rsid w:val="007559B9"/>
    <w:rsid w:val="00781C8B"/>
    <w:rsid w:val="00840BCF"/>
    <w:rsid w:val="008D7CF1"/>
    <w:rsid w:val="009230AD"/>
    <w:rsid w:val="009277DD"/>
    <w:rsid w:val="0098262F"/>
    <w:rsid w:val="009B783A"/>
    <w:rsid w:val="00A734DD"/>
    <w:rsid w:val="00AE0F26"/>
    <w:rsid w:val="00AE764B"/>
    <w:rsid w:val="00B276F1"/>
    <w:rsid w:val="00B439C5"/>
    <w:rsid w:val="00B4782F"/>
    <w:rsid w:val="00B84837"/>
    <w:rsid w:val="00BB2272"/>
    <w:rsid w:val="00C01106"/>
    <w:rsid w:val="00C74876"/>
    <w:rsid w:val="00CA246C"/>
    <w:rsid w:val="00CA5A65"/>
    <w:rsid w:val="00CA5ABC"/>
    <w:rsid w:val="00D65C65"/>
    <w:rsid w:val="00D85AB8"/>
    <w:rsid w:val="00DB5DF1"/>
    <w:rsid w:val="00DF1537"/>
    <w:rsid w:val="00E56E54"/>
    <w:rsid w:val="00F02ABC"/>
    <w:rsid w:val="00F557C2"/>
    <w:rsid w:val="00F8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80AF"/>
  <w15:docId w15:val="{DC7DFB90-2E6A-304A-BDD7-C66BE17F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687"/>
    <w:pPr>
      <w:ind w:left="720"/>
      <w:contextualSpacing/>
    </w:pPr>
  </w:style>
  <w:style w:type="paragraph" w:styleId="a4">
    <w:name w:val="footer"/>
    <w:basedOn w:val="a"/>
    <w:link w:val="Char"/>
    <w:uiPriority w:val="99"/>
    <w:unhideWhenUsed/>
    <w:rsid w:val="00C74876"/>
    <w:pPr>
      <w:tabs>
        <w:tab w:val="center" w:pos="4513"/>
        <w:tab w:val="right" w:pos="9026"/>
      </w:tabs>
    </w:pPr>
  </w:style>
  <w:style w:type="character" w:customStyle="1" w:styleId="Char">
    <w:name w:val="Υποσέλιδο Char"/>
    <w:basedOn w:val="a0"/>
    <w:link w:val="a4"/>
    <w:uiPriority w:val="99"/>
    <w:rsid w:val="00C74876"/>
  </w:style>
  <w:style w:type="character" w:styleId="a5">
    <w:name w:val="page number"/>
    <w:basedOn w:val="a0"/>
    <w:uiPriority w:val="99"/>
    <w:semiHidden/>
    <w:unhideWhenUsed/>
    <w:rsid w:val="00C74876"/>
  </w:style>
  <w:style w:type="paragraph" w:styleId="a6">
    <w:name w:val="Balloon Text"/>
    <w:basedOn w:val="a"/>
    <w:link w:val="Char0"/>
    <w:uiPriority w:val="99"/>
    <w:semiHidden/>
    <w:unhideWhenUsed/>
    <w:rsid w:val="00D85AB8"/>
    <w:rPr>
      <w:rFonts w:ascii="Tahoma" w:hAnsi="Tahoma" w:cs="Tahoma"/>
      <w:sz w:val="16"/>
      <w:szCs w:val="16"/>
    </w:rPr>
  </w:style>
  <w:style w:type="character" w:customStyle="1" w:styleId="Char0">
    <w:name w:val="Κείμενο πλαισίου Char"/>
    <w:basedOn w:val="a0"/>
    <w:link w:val="a6"/>
    <w:uiPriority w:val="99"/>
    <w:semiHidden/>
    <w:rsid w:val="00D85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5611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Perakis</dc:creator>
  <cp:lastModifiedBy>User</cp:lastModifiedBy>
  <cp:revision>2</cp:revision>
  <dcterms:created xsi:type="dcterms:W3CDTF">2020-04-03T17:16:00Z</dcterms:created>
  <dcterms:modified xsi:type="dcterms:W3CDTF">2020-04-03T17:16:00Z</dcterms:modified>
</cp:coreProperties>
</file>