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99" w:rsidRDefault="00DB16F4">
      <w:pPr>
        <w:pStyle w:val="Standard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ΕΛΛΗΝΙ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l-GR"/>
        </w:rPr>
        <w:t>ΚΗ ΔΗΜΟΚΡΑΤΙΑ</w:t>
      </w:r>
    </w:p>
    <w:p w:rsidR="00393099" w:rsidRDefault="00DB16F4">
      <w:pPr>
        <w:pStyle w:val="Standard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ΕΙΡΗΝΟΔΙΚΕΙΟ ΑΜΑΡΟΥΣΙΟΥ</w:t>
      </w:r>
    </w:p>
    <w:p w:rsidR="00393099" w:rsidRDefault="00DB16F4">
      <w:pPr>
        <w:pStyle w:val="Standard"/>
      </w:pPr>
      <w:r>
        <w:rPr>
          <w:rFonts w:ascii="Arial" w:hAnsi="Arial" w:cs="Arial"/>
          <w:sz w:val="28"/>
          <w:szCs w:val="28"/>
          <w:lang w:val="el-GR"/>
        </w:rPr>
        <w:t>Πεντέλης 14, Τ.Κ. 15126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>
        <w:rPr>
          <w:rFonts w:ascii="Arial" w:hAnsi="Arial" w:cs="Arial"/>
          <w:sz w:val="28"/>
          <w:szCs w:val="28"/>
          <w:lang w:val="el-GR"/>
        </w:rPr>
        <w:t>Μαρούσι, 15-9-2021</w:t>
      </w:r>
    </w:p>
    <w:p w:rsidR="00393099" w:rsidRDefault="00DB16F4">
      <w:pPr>
        <w:pStyle w:val="Standard"/>
      </w:pPr>
      <w:r>
        <w:rPr>
          <w:rFonts w:ascii="Arial" w:hAnsi="Arial" w:cs="Arial"/>
          <w:sz w:val="28"/>
          <w:szCs w:val="28"/>
          <w:lang w:val="el-GR"/>
        </w:rPr>
        <w:t>Τηλ. 210-6140167, -8020312</w:t>
      </w:r>
      <w:r>
        <w:rPr>
          <w:rFonts w:ascii="Arial" w:hAnsi="Arial" w:cs="Arial"/>
          <w:sz w:val="28"/>
          <w:szCs w:val="28"/>
        </w:rPr>
        <w:t xml:space="preserve">                            Email</w:t>
      </w:r>
      <w:r>
        <w:rPr>
          <w:rFonts w:ascii="Arial" w:hAnsi="Arial" w:cs="Arial"/>
          <w:sz w:val="28"/>
          <w:szCs w:val="28"/>
          <w:lang w:val="el-GR"/>
        </w:rPr>
        <w:t>:</w:t>
      </w:r>
      <w:r>
        <w:rPr>
          <w:rFonts w:ascii="Arial" w:hAnsi="Arial" w:cs="Arial"/>
          <w:sz w:val="28"/>
          <w:szCs w:val="28"/>
        </w:rPr>
        <w:t>eirinodikeioamarousiou@gmail.com</w:t>
      </w:r>
    </w:p>
    <w:p w:rsidR="00393099" w:rsidRDefault="00DB16F4">
      <w:pPr>
        <w:pStyle w:val="Standard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</w:t>
      </w:r>
    </w:p>
    <w:p w:rsidR="00393099" w:rsidRDefault="00393099">
      <w:pPr>
        <w:pStyle w:val="Standard"/>
        <w:rPr>
          <w:rFonts w:ascii="Arial" w:hAnsi="Arial" w:cs="Arial"/>
          <w:sz w:val="28"/>
          <w:szCs w:val="28"/>
          <w:lang w:val="el-GR"/>
        </w:rPr>
      </w:pP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             </w:t>
      </w:r>
      <w:r>
        <w:rPr>
          <w:rFonts w:ascii="Arial" w:eastAsia="Arial" w:hAnsi="Arial" w:cs="Arial"/>
          <w:b/>
          <w:bCs/>
          <w:sz w:val="40"/>
          <w:szCs w:val="40"/>
          <w:u w:val="single"/>
          <w:lang w:val="el-GR"/>
        </w:rPr>
        <w:t xml:space="preserve">ΑΝΑΚΟΙΝΩΣΗ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                 </w:t>
      </w:r>
    </w:p>
    <w:p w:rsidR="00393099" w:rsidRDefault="00393099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393099" w:rsidRDefault="00393099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Από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16/9/20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21</w:t>
      </w:r>
      <w:r>
        <w:rPr>
          <w:rFonts w:ascii="Arial" w:eastAsia="Arial" w:hAnsi="Arial" w:cs="Arial"/>
          <w:sz w:val="28"/>
          <w:szCs w:val="28"/>
          <w:lang w:val="el-GR"/>
        </w:rPr>
        <w:t xml:space="preserve">, προκειμένου να είναι ασφαλής η λειτουργία του Δικαστηρίου ενόψει  της  πανδημίας  του  κορωνοϊού </w:t>
      </w:r>
      <w:r>
        <w:rPr>
          <w:rFonts w:ascii="Arial" w:eastAsia="Arial" w:hAnsi="Arial" w:cs="Arial"/>
          <w:sz w:val="28"/>
          <w:szCs w:val="28"/>
        </w:rPr>
        <w:t xml:space="preserve">COVID -19, </w:t>
      </w:r>
      <w:r>
        <w:rPr>
          <w:rFonts w:ascii="Arial" w:eastAsia="Arial" w:hAnsi="Arial" w:cs="Arial"/>
          <w:b/>
          <w:bCs/>
          <w:sz w:val="28"/>
          <w:szCs w:val="28"/>
          <w:u w:val="single"/>
          <w:lang w:val="el-GR"/>
        </w:rPr>
        <w:t>για την είσοδό σας πρέπει να έχετε:</w:t>
      </w: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Ι</w:t>
      </w:r>
      <w:r>
        <w:rPr>
          <w:rFonts w:ascii="Arial" w:eastAsia="Arial" w:hAnsi="Arial" w:cs="Arial"/>
          <w:sz w:val="28"/>
          <w:szCs w:val="28"/>
          <w:lang w:val="el-GR"/>
        </w:rPr>
        <w:t>.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α)</w:t>
      </w:r>
      <w:r>
        <w:rPr>
          <w:rFonts w:ascii="Arial" w:eastAsia="Arial" w:hAnsi="Arial" w:cs="Arial"/>
          <w:sz w:val="28"/>
          <w:szCs w:val="28"/>
          <w:lang w:val="el-GR"/>
        </w:rPr>
        <w:t>πιστοποιητικό εμβολιασμού ή</w:t>
      </w:r>
    </w:p>
    <w:p w:rsidR="00393099" w:rsidRDefault="00DB16F4">
      <w:pPr>
        <w:pStyle w:val="Standard"/>
        <w:spacing w:line="360" w:lineRule="auto"/>
        <w:ind w:firstLine="140"/>
        <w:jc w:val="both"/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β)</w:t>
      </w:r>
      <w:r>
        <w:rPr>
          <w:rFonts w:ascii="Arial" w:eastAsia="Arial" w:hAnsi="Arial" w:cs="Arial"/>
          <w:sz w:val="28"/>
          <w:szCs w:val="28"/>
          <w:lang w:val="el-GR"/>
        </w:rPr>
        <w:t>πιστοποιητικό νόσησης ή</w:t>
      </w:r>
    </w:p>
    <w:p w:rsidR="00393099" w:rsidRDefault="00DB16F4">
      <w:pPr>
        <w:pStyle w:val="Standard"/>
        <w:spacing w:line="360" w:lineRule="auto"/>
        <w:ind w:firstLine="140"/>
        <w:jc w:val="both"/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γ)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βεβαίωση αρνητικού εργαστηριακού ελέγχου για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κορωνοϊό </w:t>
      </w:r>
      <w:r>
        <w:rPr>
          <w:rFonts w:ascii="Arial" w:eastAsia="Arial" w:hAnsi="Arial" w:cs="Arial"/>
          <w:sz w:val="28"/>
          <w:szCs w:val="28"/>
        </w:rPr>
        <w:t xml:space="preserve">COVID -19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με τη μέθοδο </w:t>
      </w:r>
      <w:r>
        <w:rPr>
          <w:rFonts w:ascii="Arial" w:eastAsia="Arial" w:hAnsi="Arial" w:cs="Arial"/>
          <w:b/>
          <w:bCs/>
          <w:sz w:val="28"/>
          <w:szCs w:val="28"/>
        </w:rPr>
        <w:t>PCR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 που έχει διενεργηθεί είτε με τη λήψη στοματοφαρυγγικού ή ρινοφαρυγγικού επιχρίσματος εντός εβδομήντα δύο (72) ωρών πριν την είσοδο  είτε ελέγχου ταχείας  ανίχνευσης αντιγόνου κορωνοϊού </w:t>
      </w:r>
      <w:r>
        <w:rPr>
          <w:rFonts w:ascii="Arial" w:eastAsia="Arial" w:hAnsi="Arial" w:cs="Arial"/>
          <w:sz w:val="28"/>
          <w:szCs w:val="28"/>
        </w:rPr>
        <w:t xml:space="preserve">COVID -19 </w:t>
      </w:r>
      <w:r>
        <w:rPr>
          <w:rFonts w:ascii="Arial" w:eastAsia="Arial" w:hAnsi="Arial" w:cs="Arial"/>
          <w:b/>
          <w:bCs/>
          <w:sz w:val="28"/>
          <w:szCs w:val="28"/>
        </w:rPr>
        <w:t>(rapid test)</w:t>
      </w:r>
      <w:r>
        <w:rPr>
          <w:rFonts w:ascii="Arial" w:eastAsia="Arial" w:hAnsi="Arial" w:cs="Arial"/>
          <w:sz w:val="28"/>
          <w:szCs w:val="28"/>
          <w:lang w:val="el-GR"/>
        </w:rPr>
        <w:t xml:space="preserve"> εντός σαράν</w:t>
      </w:r>
      <w:r>
        <w:rPr>
          <w:rFonts w:ascii="Arial" w:eastAsia="Arial" w:hAnsi="Arial" w:cs="Arial"/>
          <w:sz w:val="28"/>
          <w:szCs w:val="28"/>
          <w:lang w:val="el-GR"/>
        </w:rPr>
        <w:t>τα οκτώ (48) ωρών πριν την είσοδο.</w:t>
      </w:r>
    </w:p>
    <w:p w:rsidR="00393099" w:rsidRDefault="00DB16F4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>Οι ως άνω  υποχρεώσεις περιλαμβάνουν ανηλίκους από δώδεκα (12) ετών και άνω.</w:t>
      </w: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  <w:lang w:val="el-GR"/>
        </w:rPr>
        <w:t>Οι ανήλικοι από πέντε (5) έως έντεκα (11) ετών, δύνανται να προσκομίζουν, εναλλακτικά,  δήλωση αυτοδιαγνωστικού ελέγχου (</w:t>
      </w:r>
      <w:r>
        <w:rPr>
          <w:rFonts w:ascii="Arial" w:eastAsia="Arial" w:hAnsi="Arial" w:cs="Arial"/>
          <w:sz w:val="28"/>
          <w:szCs w:val="28"/>
        </w:rPr>
        <w:t>self-test)</w:t>
      </w:r>
      <w:r>
        <w:rPr>
          <w:rFonts w:ascii="Arial" w:eastAsia="Arial" w:hAnsi="Arial" w:cs="Arial"/>
          <w:sz w:val="28"/>
          <w:szCs w:val="28"/>
          <w:lang w:val="el-GR"/>
        </w:rPr>
        <w:t xml:space="preserve"> τελευταίου ε</w:t>
      </w:r>
      <w:r>
        <w:rPr>
          <w:rFonts w:ascii="Arial" w:eastAsia="Arial" w:hAnsi="Arial" w:cs="Arial"/>
          <w:sz w:val="28"/>
          <w:szCs w:val="28"/>
          <w:lang w:val="el-GR"/>
        </w:rPr>
        <w:t>ικοσιτετραώρου, στην οποία προβαίνει είτε οιοσδήποτε γονέας, ακόμα και μη  έχων την επιμέλεια, είτε κηδεμόνας.</w:t>
      </w: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ΙΙ.</w:t>
      </w:r>
      <w:r>
        <w:rPr>
          <w:rFonts w:ascii="Arial" w:eastAsia="Arial" w:hAnsi="Arial" w:cs="Arial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  <w:lang w:val="el-GR"/>
        </w:rPr>
        <w:t xml:space="preserve">Κατ΄ εξαίρεση των ανωτέρω, αρκεί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η επίδειξη δήλωσης αποτελέσματος </w:t>
      </w:r>
      <w:r>
        <w:rPr>
          <w:rFonts w:ascii="Arial" w:eastAsia="Arial" w:hAnsi="Arial" w:cs="Arial"/>
          <w:sz w:val="28"/>
          <w:szCs w:val="28"/>
        </w:rPr>
        <w:t xml:space="preserve">self- test </w:t>
      </w:r>
      <w:r>
        <w:rPr>
          <w:rFonts w:ascii="Arial" w:eastAsia="Arial" w:hAnsi="Arial" w:cs="Arial"/>
          <w:sz w:val="28"/>
          <w:szCs w:val="28"/>
          <w:lang w:val="el-GR"/>
        </w:rPr>
        <w:t>για αυτοδιαγνωστικό  έλεγχο που έχει διενεργηθεί σε  χρονικό δι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άστημα είκοσι τεσσάρων (24) ωρών πριν </w:t>
      </w:r>
      <w:r>
        <w:rPr>
          <w:rFonts w:ascii="Arial" w:eastAsia="Arial" w:hAnsi="Arial" w:cs="Arial"/>
          <w:sz w:val="28"/>
          <w:szCs w:val="28"/>
          <w:lang w:val="el-GR"/>
        </w:rPr>
        <w:lastRenderedPageBreak/>
        <w:t>από την είσοδο των φυσικών προσώπων στην Υπηρεσία, στις κάτωθι περιπτώσεις:</w:t>
      </w: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Α)</w:t>
      </w:r>
      <w:r>
        <w:rPr>
          <w:rFonts w:ascii="Arial" w:eastAsia="Arial" w:hAnsi="Arial" w:cs="Arial"/>
          <w:sz w:val="28"/>
          <w:szCs w:val="28"/>
          <w:lang w:val="el-GR"/>
        </w:rPr>
        <w:t>Κατάθεση:</w:t>
      </w: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α)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αίτησης προσωρινής δικαστικής προστασίας (ασφαλιστικά μέτρα, αίτηση αναστολής κ.λ.π.) με αίτημα προσωρινής διαταγής ή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β)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αίτησης </w:t>
      </w:r>
      <w:r>
        <w:rPr>
          <w:rFonts w:ascii="Arial" w:eastAsia="Arial" w:hAnsi="Arial" w:cs="Arial"/>
          <w:sz w:val="28"/>
          <w:szCs w:val="28"/>
          <w:lang w:val="el-GR"/>
        </w:rPr>
        <w:t>εκουσίας δικαιοδοσίας με αίτημα προσωρινής διαταγής  ή</w:t>
      </w: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γ)</w:t>
      </w:r>
      <w:r>
        <w:rPr>
          <w:rFonts w:ascii="Arial" w:eastAsia="Arial" w:hAnsi="Arial" w:cs="Arial"/>
          <w:sz w:val="28"/>
          <w:szCs w:val="28"/>
          <w:lang w:val="el-GR"/>
        </w:rPr>
        <w:t>αυτοτελούς αιτήματος προσωρινής διαταγής.</w:t>
      </w: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Β)</w:t>
      </w:r>
      <w:r>
        <w:rPr>
          <w:rFonts w:ascii="Arial" w:eastAsia="Arial" w:hAnsi="Arial" w:cs="Arial"/>
          <w:sz w:val="28"/>
          <w:szCs w:val="28"/>
          <w:lang w:val="el-GR"/>
        </w:rPr>
        <w:t>Σ</w:t>
      </w:r>
      <w:r>
        <w:rPr>
          <w:rFonts w:ascii="Arial" w:eastAsia="Arial" w:hAnsi="Arial" w:cs="Arial"/>
          <w:sz w:val="28"/>
          <w:szCs w:val="28"/>
          <w:lang w:val="el-GR"/>
        </w:rPr>
        <w:t>υζήτηση προσωρινής διαταγής.</w:t>
      </w: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Η Διευθύνουσα το Ειρηνοδικείο Αμαρουσίου</w:t>
      </w:r>
    </w:p>
    <w:p w:rsidR="00393099" w:rsidRDefault="00393099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393099" w:rsidRDefault="00393099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         ΑΝΔΡΙΑΝΗ  ΜΠΑΪΡΑΚΤΑΡΗ</w:t>
      </w:r>
    </w:p>
    <w:p w:rsidR="00393099" w:rsidRDefault="00DB16F4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              Ειρηνοδίκης  Α΄</w:t>
      </w:r>
    </w:p>
    <w:p w:rsidR="00393099" w:rsidRDefault="00393099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393099" w:rsidRDefault="00393099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</w:p>
    <w:p w:rsidR="00393099" w:rsidRDefault="00DB16F4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</w:t>
      </w:r>
    </w:p>
    <w:p w:rsidR="00393099" w:rsidRDefault="00DB16F4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        </w:t>
      </w:r>
    </w:p>
    <w:p w:rsidR="00393099" w:rsidRDefault="00393099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393099" w:rsidRDefault="00393099">
      <w:pPr>
        <w:pStyle w:val="Standard"/>
        <w:rPr>
          <w:rFonts w:ascii="Arial" w:hAnsi="Arial" w:cs="Arial"/>
          <w:sz w:val="24"/>
          <w:szCs w:val="24"/>
          <w:lang w:val="el-GR"/>
        </w:rPr>
      </w:pPr>
    </w:p>
    <w:p w:rsidR="00393099" w:rsidRDefault="00393099">
      <w:pPr>
        <w:pStyle w:val="Standard"/>
        <w:rPr>
          <w:rFonts w:ascii="Arial" w:hAnsi="Arial" w:cs="Arial"/>
          <w:sz w:val="28"/>
          <w:szCs w:val="28"/>
          <w:lang w:val="el-GR"/>
        </w:rPr>
      </w:pPr>
    </w:p>
    <w:p w:rsidR="00393099" w:rsidRDefault="00393099">
      <w:pPr>
        <w:pStyle w:val="Standard"/>
        <w:rPr>
          <w:rFonts w:ascii="Arial" w:hAnsi="Arial" w:cs="Arial"/>
          <w:sz w:val="28"/>
          <w:szCs w:val="28"/>
          <w:lang w:val="el-GR"/>
        </w:rPr>
      </w:pPr>
    </w:p>
    <w:sectPr w:rsidR="0039309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F4" w:rsidRDefault="00DB16F4">
      <w:pPr>
        <w:rPr>
          <w:rFonts w:hint="eastAsia"/>
        </w:rPr>
      </w:pPr>
      <w:r>
        <w:separator/>
      </w:r>
    </w:p>
  </w:endnote>
  <w:endnote w:type="continuationSeparator" w:id="0">
    <w:p w:rsidR="00DB16F4" w:rsidRDefault="00DB16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Microsoft YaHei'"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F4" w:rsidRDefault="00DB16F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DB16F4" w:rsidRDefault="00DB16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3099"/>
    <w:rsid w:val="00393099"/>
    <w:rsid w:val="00824F74"/>
    <w:rsid w:val="00D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52599-A549-4431-AFC9-5A1C3CB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hAnsi="Calibri" w:cs="Times New Roman"/>
      <w:color w:val="000000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Microsoft YaHei'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, 'Microsoft YaHei'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, 'Microsoft YaHei'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, 'Microsoft YaHei'"/>
      <w:i/>
      <w:iCs/>
      <w:sz w:val="24"/>
      <w:szCs w:val="24"/>
    </w:rPr>
  </w:style>
  <w:style w:type="character" w:customStyle="1" w:styleId="DefaultParagraphFont1">
    <w:name w:val="Default Paragraph Fon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2021-09-15T14:25:00Z</cp:lastPrinted>
  <dcterms:created xsi:type="dcterms:W3CDTF">2021-09-16T20:17:00Z</dcterms:created>
  <dcterms:modified xsi:type="dcterms:W3CDTF">2021-09-16T20:18:00Z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