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5234A7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4A7" w:rsidRDefault="001446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ΑΥΤΟΚΙΝΗΤΑ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4A7" w:rsidRDefault="001446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04/06/2020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Πέμπτη </w:t>
            </w:r>
          </w:p>
        </w:tc>
      </w:tr>
      <w:tr w:rsidR="005234A7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34A7" w:rsidRDefault="0014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ΓΙΔΑΡΗ ΜΙΧΑΛΙΤΣΑ</w:t>
            </w:r>
            <w:bookmarkStart w:id="0" w:name="_GoBack"/>
            <w:bookmarkEnd w:id="0"/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4A7" w:rsidRDefault="0052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4A7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34A7" w:rsidRDefault="0014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34A7" w:rsidRDefault="0052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34A7" w:rsidRDefault="0014461B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ΑΥΤΟΚΙΝΗΤΑ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3621/2019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207/2018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3717/2018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220/2018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4090/2018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5702/2019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5951/2019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6114/2019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6124/2019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6134/2019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 w:rsidRPr="0094191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Pr="0094191F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Pr="0094191F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9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5234A7" w:rsidRPr="0094191F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5234A7" w:rsidRPr="0094191F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6352/2019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 w:rsidP="0094191F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287/2019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296/2018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5434/2018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234A7" w:rsidRPr="0094191F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308/2018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5718/2018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Pr="0094191F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5234A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Pr="0094191F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4191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5234A7" w:rsidRPr="0094191F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5234A7" w:rsidRPr="0094191F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324/2018</w:t>
            </w:r>
          </w:p>
          <w:p w:rsidR="005234A7" w:rsidRDefault="0014461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5910/2018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4A7" w:rsidRDefault="005234A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234A7" w:rsidRDefault="005234A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5234A7" w:rsidRDefault="005234A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94191F" w:rsidRDefault="0094191F" w:rsidP="0094191F">
      <w:pPr>
        <w:jc w:val="both"/>
      </w:pPr>
      <w:bookmarkStart w:id="1" w:name="page_total_master0"/>
      <w:bookmarkStart w:id="2" w:name="page_total"/>
      <w:bookmarkEnd w:id="1"/>
      <w:bookmarkEnd w:id="2"/>
      <w:r w:rsidRPr="00052AC4">
        <w:rPr>
          <w:b/>
          <w:bCs/>
        </w:rPr>
        <w:t>1.</w:t>
      </w:r>
      <w:r>
        <w:t xml:space="preserve"> Η ΕΚΔΙΚΑΣΗ ΤΩΝ ΥΠΟΘΕΣΕΩΝ ΤΟΥ ΠΙΝΑΚΙΟΥ ΘΑ ΞΕΚΙΝΗΣΕΙ </w:t>
      </w:r>
    </w:p>
    <w:p w:rsidR="0094191F" w:rsidRDefault="0094191F" w:rsidP="0094191F">
      <w:pPr>
        <w:jc w:val="both"/>
      </w:pPr>
      <w:r>
        <w:t xml:space="preserve">-ΣΤΙΣ </w:t>
      </w:r>
      <w:r w:rsidRPr="00052AC4">
        <w:rPr>
          <w:b/>
          <w:bCs/>
        </w:rPr>
        <w:t>9.00.ΠΜ</w:t>
      </w:r>
      <w:r>
        <w:t xml:space="preserve"> ΓΙΑ ΤΙΣ ΥΠΟΘΕΣΕΙΣ ΜΕ ΑΡΙΘΜΟ ΠΙΝΑΚΙΟΥ </w:t>
      </w:r>
      <w:r w:rsidRPr="00052AC4">
        <w:rPr>
          <w:b/>
          <w:bCs/>
        </w:rPr>
        <w:t>ΑΠΟ 1 ΚΑΙ 15</w:t>
      </w:r>
    </w:p>
    <w:p w:rsidR="0094191F" w:rsidRPr="00ED5AB3" w:rsidRDefault="0094191F" w:rsidP="0094191F">
      <w:pPr>
        <w:jc w:val="both"/>
        <w:rPr>
          <w:b/>
          <w:bCs/>
        </w:rPr>
      </w:pPr>
      <w:r>
        <w:t xml:space="preserve">- ΣΤΙΣ </w:t>
      </w:r>
      <w:r w:rsidRPr="00052AC4">
        <w:rPr>
          <w:b/>
          <w:bCs/>
        </w:rPr>
        <w:t>10.30 ΠΜ</w:t>
      </w:r>
      <w:r>
        <w:t xml:space="preserve"> ΓΙΑ ΤΙΣ ΥΠΟΘΕΣΕΙΣ </w:t>
      </w:r>
      <w:r w:rsidRPr="00ED5AB3">
        <w:rPr>
          <w:b/>
          <w:bCs/>
        </w:rPr>
        <w:t>ΑΠΟ 16 ΚΑΙ ΜΕΧΡΙ ΤΟ ΤΕΛΟΣ ΤΟΥ ΠΙΝΑΚΙΟΥ</w:t>
      </w:r>
    </w:p>
    <w:p w:rsidR="0094191F" w:rsidRDefault="0094191F" w:rsidP="0094191F">
      <w:pPr>
        <w:jc w:val="both"/>
      </w:pPr>
    </w:p>
    <w:p w:rsidR="0094191F" w:rsidRDefault="0094191F" w:rsidP="0094191F">
      <w:pPr>
        <w:jc w:val="both"/>
      </w:pPr>
      <w:r w:rsidRPr="00ED5AB3">
        <w:rPr>
          <w:b/>
          <w:bCs/>
        </w:rPr>
        <w:t>2.</w:t>
      </w:r>
      <w:r>
        <w:t xml:space="preserve"> ΘΑ ΠΡΟΤΑΧΘΟΥΝ ΟΙ ΣΥΝΑΙΝΕΤΙΚΕΣ ΑΝΑΒΟΛΕΣ ΚΑΙ ΟΙ ΥΠΟΘΕΣΕΙΣ ΧΩΡΙΣ ΕΞΕΤΑΣΗ ΜΑΡΤΥΡΑ, ΕΦΟΣΟΝ Η ΓΡΑΜΜΑΤΕΙΑ ΕΧΕΙ ΕΝΗΜΕΡΩΘΕΙ ΕΓΚΑΙΡΩΣ ΤΗΝ ΠΡΟΗΓΟΥΜΕΝΗ ΗΜΕΡΑ ΜΕ ΗΛΕΚΤΡΟΝΙΚΟ ΜΗΝΥΜΑ</w:t>
      </w:r>
    </w:p>
    <w:p w:rsidR="0094191F" w:rsidRDefault="0094191F" w:rsidP="0094191F">
      <w:pPr>
        <w:jc w:val="both"/>
      </w:pPr>
    </w:p>
    <w:p w:rsidR="0094191F" w:rsidRDefault="0094191F" w:rsidP="0094191F">
      <w:pPr>
        <w:jc w:val="both"/>
      </w:pPr>
      <w:r w:rsidRPr="00ED5AB3">
        <w:rPr>
          <w:b/>
          <w:bCs/>
        </w:rPr>
        <w:t>3.</w:t>
      </w:r>
      <w:r>
        <w:t xml:space="preserve"> ΣΤΗΝ ΑΙΘΟΥΣΑ ΤΟΥ ΑΚΡΟΑΤΗΡΙΟΥ ΘΑ ΠΡΟΣΕΡΧΟΝΤΑΙ ΜΟΝΟ ΟΙ ΔΙΑΔΙΚΟΙ, ΟΙ ΠΛΗΡΕΞΟΥΣΙΟΙ ΔΙΚΗΓΟΡΟΙ ΤΟΥΣ ΚΑΙ ΟΙ ΜΑΡΤΥΡΕΣ ΤΗΣ ΥΠΟΘΕΣΗΣ ΠΟΥ ΔΙΚΑΖΕΤΑΙ ΚΑΤΑ ΤΗ ΣΕΙΡΑ ΠΟΥ ΠΙΝΑΚΙΟΥ</w:t>
      </w:r>
    </w:p>
    <w:p w:rsidR="0094191F" w:rsidRPr="00052AC4" w:rsidRDefault="0094191F" w:rsidP="0094191F">
      <w:pPr>
        <w:jc w:val="both"/>
      </w:pPr>
    </w:p>
    <w:p w:rsidR="0014461B" w:rsidRDefault="0014461B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sectPr w:rsidR="0014461B" w:rsidSect="005234A7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4A" w:rsidRDefault="0059564A">
      <w:pPr>
        <w:spacing w:after="0" w:line="240" w:lineRule="auto"/>
      </w:pPr>
      <w:r>
        <w:separator/>
      </w:r>
    </w:p>
  </w:endnote>
  <w:endnote w:type="continuationSeparator" w:id="0">
    <w:p w:rsidR="0059564A" w:rsidRDefault="0059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4A" w:rsidRDefault="0059564A">
      <w:pPr>
        <w:spacing w:after="0" w:line="240" w:lineRule="auto"/>
      </w:pPr>
      <w:r>
        <w:separator/>
      </w:r>
    </w:p>
  </w:footnote>
  <w:footnote w:type="continuationSeparator" w:id="0">
    <w:p w:rsidR="0059564A" w:rsidRDefault="0059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5234A7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234A7" w:rsidRDefault="0014461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234A7" w:rsidRDefault="0014461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 w:rsidR="00F44A1D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 w:rsidR="00F44A1D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C91389">
            <w:rPr>
              <w:rFonts w:ascii="Arial" w:hAnsi="Arial" w:cs="Arial"/>
              <w:noProof/>
              <w:color w:val="000000"/>
              <w:sz w:val="18"/>
              <w:szCs w:val="18"/>
            </w:rPr>
            <w:t>3</w:t>
          </w:r>
          <w:r w:rsidR="00F44A1D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5234A7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234A7" w:rsidRDefault="0014461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234A7" w:rsidRDefault="0014461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01/06/2020</w:t>
          </w:r>
        </w:p>
      </w:tc>
    </w:tr>
    <w:tr w:rsidR="005234A7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5234A7" w:rsidRDefault="0014461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5234A7" w:rsidRDefault="005234A7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77"/>
    <w:rsid w:val="0014461B"/>
    <w:rsid w:val="00402859"/>
    <w:rsid w:val="005234A7"/>
    <w:rsid w:val="0059564A"/>
    <w:rsid w:val="00603B77"/>
    <w:rsid w:val="0094191F"/>
    <w:rsid w:val="00955B93"/>
    <w:rsid w:val="00A36864"/>
    <w:rsid w:val="00C91389"/>
    <w:rsid w:val="00F44A1D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BDA3BC-7C30-4858-855B-223B8EDC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2020-06-01T12:40:00Z</cp:lastPrinted>
  <dcterms:created xsi:type="dcterms:W3CDTF">2020-06-03T12:06:00Z</dcterms:created>
  <dcterms:modified xsi:type="dcterms:W3CDTF">2020-06-03T12:06:00Z</dcterms:modified>
</cp:coreProperties>
</file>